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497"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559"/>
        <w:gridCol w:w="10773"/>
        <w:gridCol w:w="1417"/>
      </w:tblGrid>
      <w:tr w:rsidR="00200FD4" w:rsidRPr="00B72498" w14:paraId="52FB2441"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393075C" w14:textId="04F825EC" w:rsidR="00200FD4" w:rsidRPr="00615035" w:rsidRDefault="00200FD4" w:rsidP="006418B7">
            <w:pPr>
              <w:widowControl w:val="0"/>
              <w:jc w:val="center"/>
              <w:rPr>
                <w:rFonts w:cs="Arial"/>
                <w:b/>
                <w:bCs/>
                <w:snapToGrid w:val="0"/>
              </w:rPr>
            </w:pPr>
            <w:r w:rsidRPr="00615035">
              <w:rPr>
                <w:rFonts w:cs="Arial"/>
                <w:b/>
                <w:bCs/>
                <w:snapToGrid w:val="0"/>
              </w:rPr>
              <w:t>40330</w:t>
            </w:r>
          </w:p>
        </w:tc>
        <w:tc>
          <w:tcPr>
            <w:tcW w:w="1559" w:type="dxa"/>
            <w:tcBorders>
              <w:top w:val="single" w:sz="4" w:space="0" w:color="auto"/>
              <w:left w:val="single" w:sz="4" w:space="0" w:color="auto"/>
              <w:bottom w:val="single" w:sz="4" w:space="0" w:color="auto"/>
              <w:right w:val="single" w:sz="4" w:space="0" w:color="auto"/>
            </w:tcBorders>
          </w:tcPr>
          <w:p w14:paraId="0A29CD6D" w14:textId="77777777" w:rsidR="00200FD4" w:rsidRPr="00894395" w:rsidRDefault="00653F98" w:rsidP="006418B7">
            <w:pPr>
              <w:widowControl w:val="0"/>
              <w:jc w:val="both"/>
              <w:rPr>
                <w:rFonts w:cs="Arial"/>
                <w:bCs/>
                <w:snapToGrid w:val="0"/>
              </w:rPr>
            </w:pPr>
            <w:r w:rsidRPr="00894395">
              <w:rPr>
                <w:rFonts w:cs="Arial"/>
                <w:bCs/>
                <w:snapToGrid w:val="0"/>
              </w:rPr>
              <w:t>40111</w:t>
            </w:r>
            <w:r w:rsidR="00894395" w:rsidRPr="00894395">
              <w:rPr>
                <w:rFonts w:cs="Arial"/>
                <w:bCs/>
                <w:snapToGrid w:val="0"/>
              </w:rPr>
              <w:t>1</w:t>
            </w:r>
            <w:r w:rsidRPr="00894395">
              <w:rPr>
                <w:rFonts w:cs="Arial"/>
                <w:bCs/>
                <w:snapToGrid w:val="0"/>
              </w:rPr>
              <w:t>00</w:t>
            </w:r>
            <w:r w:rsidR="00894395" w:rsidRPr="00894395">
              <w:rPr>
                <w:rFonts w:cs="Arial"/>
                <w:bCs/>
                <w:snapToGrid w:val="0"/>
              </w:rPr>
              <w:t xml:space="preserve"> (direkt)</w:t>
            </w:r>
          </w:p>
          <w:p w14:paraId="40B8F414" w14:textId="77777777" w:rsidR="00894395" w:rsidRPr="00894395" w:rsidRDefault="00894395" w:rsidP="006418B7">
            <w:pPr>
              <w:widowControl w:val="0"/>
              <w:jc w:val="both"/>
              <w:rPr>
                <w:rFonts w:cs="Arial"/>
                <w:bCs/>
                <w:snapToGrid w:val="0"/>
              </w:rPr>
            </w:pPr>
            <w:r w:rsidRPr="00894395">
              <w:rPr>
                <w:rFonts w:cs="Arial"/>
                <w:bCs/>
                <w:snapToGrid w:val="0"/>
              </w:rPr>
              <w:t>40111200</w:t>
            </w:r>
          </w:p>
          <w:p w14:paraId="44A1A025" w14:textId="77777777" w:rsidR="00894395" w:rsidRDefault="00894395" w:rsidP="006418B7">
            <w:pPr>
              <w:widowControl w:val="0"/>
              <w:jc w:val="both"/>
              <w:rPr>
                <w:rFonts w:cs="Arial"/>
                <w:bCs/>
                <w:snapToGrid w:val="0"/>
              </w:rPr>
            </w:pPr>
            <w:r w:rsidRPr="00894395">
              <w:rPr>
                <w:rFonts w:cs="Arial"/>
                <w:bCs/>
                <w:snapToGrid w:val="0"/>
              </w:rPr>
              <w:t>(</w:t>
            </w:r>
            <w:proofErr w:type="spellStart"/>
            <w:r w:rsidRPr="00894395">
              <w:rPr>
                <w:rFonts w:cs="Arial"/>
                <w:bCs/>
                <w:snapToGrid w:val="0"/>
              </w:rPr>
              <w:t>Weiterltg</w:t>
            </w:r>
            <w:proofErr w:type="spellEnd"/>
            <w:r w:rsidRPr="00894395">
              <w:rPr>
                <w:rFonts w:cs="Arial"/>
                <w:bCs/>
                <w:snapToGrid w:val="0"/>
              </w:rPr>
              <w:t>.)</w:t>
            </w:r>
          </w:p>
          <w:p w14:paraId="0654A622" w14:textId="63E4E206" w:rsidR="009B7620" w:rsidRDefault="009B7620" w:rsidP="006418B7">
            <w:pPr>
              <w:widowControl w:val="0"/>
              <w:jc w:val="both"/>
              <w:rPr>
                <w:rFonts w:cs="Arial"/>
                <w:bCs/>
                <w:snapToGrid w:val="0"/>
              </w:rPr>
            </w:pPr>
            <w:r>
              <w:rPr>
                <w:rFonts w:cs="Arial"/>
                <w:bCs/>
                <w:snapToGrid w:val="0"/>
              </w:rPr>
              <w:t>40112100 (direkt)</w:t>
            </w:r>
          </w:p>
          <w:p w14:paraId="30E16F82" w14:textId="77777777" w:rsidR="009B7620" w:rsidRDefault="009B7620" w:rsidP="006418B7">
            <w:pPr>
              <w:widowControl w:val="0"/>
              <w:jc w:val="both"/>
              <w:rPr>
                <w:rFonts w:cs="Arial"/>
                <w:bCs/>
                <w:snapToGrid w:val="0"/>
              </w:rPr>
            </w:pPr>
            <w:r>
              <w:rPr>
                <w:rFonts w:cs="Arial"/>
                <w:bCs/>
                <w:snapToGrid w:val="0"/>
              </w:rPr>
              <w:t>40112200</w:t>
            </w:r>
          </w:p>
          <w:p w14:paraId="64F53C98" w14:textId="77777777" w:rsidR="009B7620" w:rsidRDefault="009B7620" w:rsidP="006418B7">
            <w:pPr>
              <w:widowControl w:val="0"/>
              <w:jc w:val="both"/>
              <w:rPr>
                <w:rFonts w:cs="Arial"/>
                <w:bCs/>
                <w:snapToGrid w:val="0"/>
              </w:rPr>
            </w:pPr>
            <w:r>
              <w:rPr>
                <w:rFonts w:cs="Arial"/>
                <w:bCs/>
                <w:snapToGrid w:val="0"/>
              </w:rPr>
              <w:t>(</w:t>
            </w:r>
            <w:proofErr w:type="spellStart"/>
            <w:r>
              <w:rPr>
                <w:rFonts w:cs="Arial"/>
                <w:bCs/>
                <w:snapToGrid w:val="0"/>
              </w:rPr>
              <w:t>Weiterltg</w:t>
            </w:r>
            <w:proofErr w:type="spellEnd"/>
            <w:r>
              <w:rPr>
                <w:rFonts w:cs="Arial"/>
                <w:bCs/>
                <w:snapToGrid w:val="0"/>
              </w:rPr>
              <w:t>.)</w:t>
            </w:r>
          </w:p>
          <w:p w14:paraId="3B82FA35" w14:textId="5CC14A12" w:rsidR="009B7620" w:rsidRPr="00894395" w:rsidRDefault="009B7620" w:rsidP="006418B7">
            <w:pPr>
              <w:widowControl w:val="0"/>
              <w:jc w:val="both"/>
              <w:rPr>
                <w:rFonts w:cs="Arial"/>
                <w:bCs/>
                <w:snapToGrid w:val="0"/>
              </w:rPr>
            </w:pPr>
            <w:r>
              <w:rPr>
                <w:rFonts w:cs="Arial"/>
                <w:bCs/>
                <w:snapToGrid w:val="0"/>
              </w:rPr>
              <w:t>40401*</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A8E274B" w14:textId="4AC67BAA" w:rsidR="00200FD4" w:rsidRPr="009B7620" w:rsidRDefault="00200FD4" w:rsidP="006418B7">
            <w:pPr>
              <w:widowControl w:val="0"/>
              <w:jc w:val="both"/>
              <w:rPr>
                <w:rFonts w:cs="Arial"/>
                <w:snapToGrid w:val="0"/>
                <w:u w:val="single"/>
              </w:rPr>
            </w:pPr>
            <w:r w:rsidRPr="009B7620">
              <w:rPr>
                <w:rFonts w:cs="Arial"/>
                <w:bCs/>
                <w:snapToGrid w:val="0"/>
                <w:u w:val="single"/>
              </w:rPr>
              <w:t>Kirchensteuerzuweisung an Kirchengemeinde (</w:t>
            </w:r>
            <w:r w:rsidRPr="009B7620">
              <w:rPr>
                <w:rFonts w:cs="Arial"/>
                <w:snapToGrid w:val="0"/>
                <w:u w:val="single"/>
              </w:rPr>
              <w:t>Allgemeine Finanzwirtschaft)</w:t>
            </w:r>
          </w:p>
          <w:p w14:paraId="2A863E0A" w14:textId="77777777" w:rsidR="00200FD4" w:rsidRPr="009B7620" w:rsidRDefault="00200FD4" w:rsidP="006418B7">
            <w:pPr>
              <w:widowControl w:val="0"/>
              <w:jc w:val="both"/>
              <w:rPr>
                <w:rFonts w:cs="Arial"/>
                <w:snapToGrid w:val="0"/>
              </w:rPr>
            </w:pPr>
            <w:r w:rsidRPr="009B7620">
              <w:rPr>
                <w:rFonts w:cs="Arial"/>
                <w:snapToGrid w:val="0"/>
              </w:rPr>
              <w:t>Bei Zuweisungen nach Finanzbedarf oder Zuweisungen nach Merkmalen.</w:t>
            </w:r>
          </w:p>
          <w:p w14:paraId="7B06DEA5" w14:textId="77777777" w:rsidR="00200FD4" w:rsidRPr="009B7620" w:rsidRDefault="00200FD4" w:rsidP="006418B7">
            <w:pPr>
              <w:widowControl w:val="0"/>
              <w:jc w:val="both"/>
              <w:rPr>
                <w:rFonts w:cs="Arial"/>
                <w:snapToGrid w:val="0"/>
              </w:rPr>
            </w:pPr>
          </w:p>
          <w:p w14:paraId="5198580D" w14:textId="77777777" w:rsidR="00200FD4" w:rsidRPr="009B7620" w:rsidRDefault="00200FD4" w:rsidP="006418B7">
            <w:pPr>
              <w:widowControl w:val="0"/>
              <w:jc w:val="both"/>
              <w:rPr>
                <w:rFonts w:cs="Arial"/>
                <w:snapToGrid w:val="0"/>
              </w:rPr>
            </w:pPr>
            <w:r w:rsidRPr="009B7620">
              <w:rPr>
                <w:rFonts w:cs="Arial"/>
                <w:snapToGrid w:val="0"/>
              </w:rPr>
              <w:t xml:space="preserve">Auch bei Zuweisungen für den laufenden Finanzbedarf aus </w:t>
            </w:r>
            <w:r w:rsidRPr="009B7620">
              <w:rPr>
                <w:rFonts w:cs="Arial"/>
                <w:b/>
                <w:bCs/>
                <w:snapToGrid w:val="0"/>
              </w:rPr>
              <w:t>Vorwegentnahmen</w:t>
            </w:r>
            <w:r w:rsidRPr="009B7620">
              <w:rPr>
                <w:rFonts w:cs="Arial"/>
                <w:snapToGrid w:val="0"/>
              </w:rPr>
              <w:t xml:space="preserve"> nach der Bezirkssatzung, z. B. aus Härtefonds. Mögliche Untergliederung: </w:t>
            </w:r>
            <w:r w:rsidRPr="009B7620">
              <w:rPr>
                <w:rFonts w:cs="Arial"/>
                <w:b/>
                <w:snapToGrid w:val="0"/>
              </w:rPr>
              <w:t>Gruppierung 40331</w:t>
            </w:r>
            <w:r w:rsidRPr="009B7620">
              <w:rPr>
                <w:rFonts w:cs="Arial"/>
                <w:snapToGrid w:val="0"/>
              </w:rPr>
              <w:t>.</w:t>
            </w:r>
          </w:p>
          <w:p w14:paraId="5C76CB27" w14:textId="77777777" w:rsidR="00200FD4" w:rsidRPr="009B7620" w:rsidRDefault="00200FD4" w:rsidP="006418B7">
            <w:pPr>
              <w:widowControl w:val="0"/>
              <w:jc w:val="both"/>
              <w:rPr>
                <w:rFonts w:cs="Arial"/>
                <w:snapToGrid w:val="0"/>
              </w:rPr>
            </w:pPr>
          </w:p>
          <w:p w14:paraId="545C8E9A" w14:textId="5BBEA1F0" w:rsidR="00200FD4" w:rsidRPr="009B7620" w:rsidRDefault="00200FD4" w:rsidP="006418B7">
            <w:pPr>
              <w:widowControl w:val="0"/>
              <w:jc w:val="both"/>
              <w:rPr>
                <w:rFonts w:cs="Arial"/>
                <w:snapToGrid w:val="0"/>
              </w:rPr>
            </w:pPr>
            <w:r w:rsidRPr="009B7620">
              <w:rPr>
                <w:rFonts w:cs="Arial"/>
                <w:snapToGrid w:val="0"/>
              </w:rPr>
              <w:t xml:space="preserve">Weitere zweckgebundene Kirchensteuerzuweisungen für </w:t>
            </w:r>
            <w:r w:rsidRPr="009B7620">
              <w:rPr>
                <w:rFonts w:cs="Arial"/>
                <w:b/>
                <w:bCs/>
                <w:snapToGrid w:val="0"/>
              </w:rPr>
              <w:t>Investitionen</w:t>
            </w:r>
            <w:r w:rsidRPr="009B7620">
              <w:rPr>
                <w:rFonts w:cs="Arial"/>
                <w:snapToGrid w:val="0"/>
              </w:rPr>
              <w:t xml:space="preserve"> siehe </w:t>
            </w:r>
            <w:r w:rsidRPr="009B7620">
              <w:rPr>
                <w:rFonts w:cs="Arial"/>
                <w:b/>
                <w:snapToGrid w:val="0"/>
              </w:rPr>
              <w:t>Gruppierungen 83600 bis 83690</w:t>
            </w:r>
            <w:r w:rsidR="009B7620">
              <w:rPr>
                <w:rFonts w:cs="Arial"/>
                <w:snapToGrid w:val="0"/>
              </w:rPr>
              <w:t xml:space="preserve"> (Sachkonten NSYS 40401100 bis 40401900)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D79850" w14:textId="77777777" w:rsidR="00200FD4" w:rsidRPr="00B72498" w:rsidRDefault="00200FD4" w:rsidP="006418B7">
            <w:pPr>
              <w:widowControl w:val="0"/>
              <w:rPr>
                <w:rFonts w:cs="Arial"/>
                <w:snapToGrid w:val="0"/>
                <w:color w:val="FF0000"/>
              </w:rPr>
            </w:pPr>
          </w:p>
        </w:tc>
      </w:tr>
      <w:tr w:rsidR="00200FD4" w:rsidRPr="00B72498" w14:paraId="7094E131"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7AAC0BC" w14:textId="77777777" w:rsidR="00200FD4" w:rsidRPr="00615035" w:rsidRDefault="00200FD4" w:rsidP="006418B7">
            <w:pPr>
              <w:widowControl w:val="0"/>
              <w:jc w:val="center"/>
              <w:rPr>
                <w:rFonts w:cs="Arial"/>
                <w:b/>
                <w:bCs/>
                <w:snapToGrid w:val="0"/>
              </w:rPr>
            </w:pPr>
            <w:r w:rsidRPr="00615035">
              <w:rPr>
                <w:rFonts w:cs="Arial"/>
                <w:b/>
                <w:bCs/>
                <w:snapToGrid w:val="0"/>
              </w:rPr>
              <w:t>40332</w:t>
            </w:r>
          </w:p>
        </w:tc>
        <w:tc>
          <w:tcPr>
            <w:tcW w:w="1559" w:type="dxa"/>
            <w:tcBorders>
              <w:top w:val="single" w:sz="4" w:space="0" w:color="auto"/>
              <w:left w:val="single" w:sz="4" w:space="0" w:color="auto"/>
              <w:bottom w:val="single" w:sz="4" w:space="0" w:color="auto"/>
              <w:right w:val="single" w:sz="4" w:space="0" w:color="auto"/>
            </w:tcBorders>
          </w:tcPr>
          <w:p w14:paraId="35C22016" w14:textId="70A2D01D" w:rsidR="00200FD4" w:rsidRPr="00894395" w:rsidRDefault="00BA1E6A" w:rsidP="006418B7">
            <w:pPr>
              <w:widowControl w:val="0"/>
              <w:jc w:val="both"/>
              <w:rPr>
                <w:rFonts w:cs="Arial"/>
                <w:bCs/>
                <w:snapToGrid w:val="0"/>
              </w:rPr>
            </w:pPr>
            <w:r w:rsidRPr="00894395">
              <w:rPr>
                <w:rFonts w:cs="Arial"/>
                <w:bCs/>
                <w:snapToGrid w:val="0"/>
              </w:rPr>
              <w:t>40113</w:t>
            </w:r>
            <w:r w:rsidR="00D43399">
              <w:rPr>
                <w:rFonts w:cs="Arial"/>
                <w:bCs/>
                <w:snapToGrid w:val="0"/>
              </w:rPr>
              <w:t>1</w:t>
            </w:r>
            <w:r w:rsidRPr="00894395">
              <w:rPr>
                <w:rFonts w:cs="Arial"/>
                <w:bCs/>
                <w:snapToGrid w:val="0"/>
              </w:rPr>
              <w:t>00</w:t>
            </w:r>
            <w:r w:rsidR="00894395" w:rsidRPr="00894395">
              <w:rPr>
                <w:rFonts w:cs="Arial"/>
                <w:bCs/>
                <w:snapToGrid w:val="0"/>
              </w:rPr>
              <w:t xml:space="preserve"> (direkt)</w:t>
            </w:r>
          </w:p>
          <w:p w14:paraId="4ACF03E4" w14:textId="77777777" w:rsidR="009B7620" w:rsidRDefault="00894395" w:rsidP="006418B7">
            <w:pPr>
              <w:widowControl w:val="0"/>
              <w:jc w:val="both"/>
              <w:rPr>
                <w:rFonts w:cs="Arial"/>
                <w:bCs/>
                <w:snapToGrid w:val="0"/>
              </w:rPr>
            </w:pPr>
            <w:r w:rsidRPr="00894395">
              <w:rPr>
                <w:rFonts w:cs="Arial"/>
                <w:bCs/>
                <w:snapToGrid w:val="0"/>
              </w:rPr>
              <w:t>40113200</w:t>
            </w:r>
          </w:p>
          <w:p w14:paraId="76F5383F" w14:textId="2839C1DD" w:rsidR="00894395" w:rsidRPr="00894395" w:rsidRDefault="00894395" w:rsidP="006418B7">
            <w:pPr>
              <w:widowControl w:val="0"/>
              <w:jc w:val="both"/>
              <w:rPr>
                <w:rFonts w:cs="Arial"/>
                <w:bCs/>
                <w:snapToGrid w:val="0"/>
              </w:rPr>
            </w:pPr>
            <w:r w:rsidRPr="00894395">
              <w:rPr>
                <w:rFonts w:cs="Arial"/>
                <w:bCs/>
                <w:snapToGrid w:val="0"/>
              </w:rPr>
              <w:t>(</w:t>
            </w:r>
            <w:proofErr w:type="spellStart"/>
            <w:r w:rsidRPr="00894395">
              <w:rPr>
                <w:rFonts w:cs="Arial"/>
                <w:bCs/>
                <w:snapToGrid w:val="0"/>
              </w:rPr>
              <w:t>Weiteltg</w:t>
            </w:r>
            <w:proofErr w:type="spellEnd"/>
            <w:r w:rsidRPr="00894395">
              <w:rPr>
                <w:rFonts w:cs="Arial"/>
                <w:bCs/>
                <w:snapToGrid w:val="0"/>
              </w:rPr>
              <w:t>.)</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CB0AE16" w14:textId="2AC587BD" w:rsidR="00200FD4" w:rsidRPr="009B7620" w:rsidRDefault="00200FD4" w:rsidP="006418B7">
            <w:pPr>
              <w:widowControl w:val="0"/>
              <w:jc w:val="both"/>
              <w:rPr>
                <w:rFonts w:cs="Arial"/>
                <w:snapToGrid w:val="0"/>
              </w:rPr>
            </w:pPr>
            <w:r w:rsidRPr="009B7620">
              <w:rPr>
                <w:rFonts w:cs="Arial"/>
                <w:bCs/>
                <w:snapToGrid w:val="0"/>
                <w:u w:val="single"/>
              </w:rPr>
              <w:t>Außerordentliche Kirchensteuerzuweisungen (</w:t>
            </w:r>
            <w:r w:rsidRPr="009B7620">
              <w:rPr>
                <w:rFonts w:cs="Arial"/>
                <w:snapToGrid w:val="0"/>
                <w:u w:val="single"/>
              </w:rPr>
              <w:t>Allgemeine Finanzwirtschaft)</w:t>
            </w:r>
          </w:p>
          <w:p w14:paraId="611347E6" w14:textId="77777777" w:rsidR="00200FD4" w:rsidRPr="009B7620" w:rsidRDefault="00200FD4" w:rsidP="006418B7">
            <w:pPr>
              <w:widowControl w:val="0"/>
              <w:jc w:val="both"/>
              <w:rPr>
                <w:rFonts w:cs="Arial"/>
                <w:b/>
                <w:bCs/>
                <w:snapToGrid w:val="0"/>
              </w:rPr>
            </w:pPr>
            <w:r w:rsidRPr="009B7620">
              <w:rPr>
                <w:rFonts w:cs="Arial"/>
                <w:snapToGrid w:val="0"/>
              </w:rPr>
              <w:t>Außerordentliche Erhöhung des Verteilbetrags: Gesondert über die Kirchenbezirke an die Kirchengemeinden zu verteilende außerordentliche Kirchensteuermittel.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BA2E74" w14:textId="77777777" w:rsidR="00200FD4" w:rsidRPr="00B72498" w:rsidRDefault="00200FD4" w:rsidP="006418B7">
            <w:pPr>
              <w:widowControl w:val="0"/>
              <w:rPr>
                <w:rFonts w:cs="Arial"/>
                <w:snapToGrid w:val="0"/>
                <w:color w:val="FF0000"/>
              </w:rPr>
            </w:pPr>
          </w:p>
        </w:tc>
      </w:tr>
      <w:tr w:rsidR="00200FD4" w:rsidRPr="00B72498" w14:paraId="55C984B0"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A9018D4" w14:textId="77777777" w:rsidR="00200FD4" w:rsidRPr="00615035" w:rsidRDefault="00200FD4" w:rsidP="006418B7">
            <w:pPr>
              <w:widowControl w:val="0"/>
              <w:jc w:val="center"/>
              <w:rPr>
                <w:rFonts w:cs="Arial"/>
                <w:b/>
                <w:bCs/>
                <w:snapToGrid w:val="0"/>
              </w:rPr>
            </w:pPr>
            <w:r w:rsidRPr="00615035">
              <w:rPr>
                <w:rFonts w:cs="Arial"/>
                <w:b/>
                <w:bCs/>
                <w:snapToGrid w:val="0"/>
              </w:rPr>
              <w:t>40333</w:t>
            </w:r>
          </w:p>
        </w:tc>
        <w:tc>
          <w:tcPr>
            <w:tcW w:w="1559" w:type="dxa"/>
            <w:tcBorders>
              <w:top w:val="single" w:sz="4" w:space="0" w:color="auto"/>
              <w:left w:val="single" w:sz="4" w:space="0" w:color="auto"/>
              <w:bottom w:val="single" w:sz="4" w:space="0" w:color="auto"/>
              <w:right w:val="single" w:sz="4" w:space="0" w:color="auto"/>
            </w:tcBorders>
          </w:tcPr>
          <w:p w14:paraId="2F61CAF0" w14:textId="67CDBE93" w:rsidR="00200FD4" w:rsidRPr="00894395" w:rsidRDefault="00BA1E6A" w:rsidP="006418B7">
            <w:pPr>
              <w:widowControl w:val="0"/>
              <w:jc w:val="both"/>
              <w:rPr>
                <w:rFonts w:cs="Arial"/>
                <w:bCs/>
                <w:snapToGrid w:val="0"/>
              </w:rPr>
            </w:pPr>
            <w:r w:rsidRPr="00894395">
              <w:rPr>
                <w:rFonts w:cs="Arial"/>
                <w:bCs/>
                <w:snapToGrid w:val="0"/>
              </w:rPr>
              <w:t>4011</w:t>
            </w:r>
            <w:r w:rsidR="00435B45">
              <w:rPr>
                <w:rFonts w:cs="Arial"/>
                <w:bCs/>
                <w:snapToGrid w:val="0"/>
              </w:rPr>
              <w:t>4</w:t>
            </w:r>
            <w:r w:rsidR="00894395" w:rsidRPr="00894395">
              <w:rPr>
                <w:rFonts w:cs="Arial"/>
                <w:bCs/>
                <w:snapToGrid w:val="0"/>
              </w:rPr>
              <w:t>1</w:t>
            </w:r>
            <w:r w:rsidRPr="00894395">
              <w:rPr>
                <w:rFonts w:cs="Arial"/>
                <w:bCs/>
                <w:snapToGrid w:val="0"/>
              </w:rPr>
              <w:t>00</w:t>
            </w:r>
            <w:r w:rsidR="009B7620">
              <w:rPr>
                <w:rFonts w:cs="Arial"/>
                <w:bCs/>
                <w:snapToGrid w:val="0"/>
              </w:rPr>
              <w:t xml:space="preserve"> </w:t>
            </w:r>
            <w:r w:rsidR="00894395" w:rsidRPr="00894395">
              <w:rPr>
                <w:rFonts w:cs="Arial"/>
                <w:bCs/>
                <w:snapToGrid w:val="0"/>
              </w:rPr>
              <w:t>(direkt)</w:t>
            </w:r>
          </w:p>
          <w:p w14:paraId="4B83E53E" w14:textId="1855111B" w:rsidR="009B7620" w:rsidRDefault="00894395" w:rsidP="006418B7">
            <w:pPr>
              <w:widowControl w:val="0"/>
              <w:jc w:val="both"/>
              <w:rPr>
                <w:rFonts w:cs="Arial"/>
                <w:bCs/>
                <w:snapToGrid w:val="0"/>
              </w:rPr>
            </w:pPr>
            <w:r w:rsidRPr="00894395">
              <w:rPr>
                <w:rFonts w:cs="Arial"/>
                <w:bCs/>
                <w:snapToGrid w:val="0"/>
              </w:rPr>
              <w:t>4011</w:t>
            </w:r>
            <w:r w:rsidR="00435B45">
              <w:rPr>
                <w:rFonts w:cs="Arial"/>
                <w:bCs/>
                <w:snapToGrid w:val="0"/>
              </w:rPr>
              <w:t>4</w:t>
            </w:r>
            <w:r w:rsidRPr="00894395">
              <w:rPr>
                <w:rFonts w:cs="Arial"/>
                <w:bCs/>
                <w:snapToGrid w:val="0"/>
              </w:rPr>
              <w:t>200</w:t>
            </w:r>
          </w:p>
          <w:p w14:paraId="7D96C347" w14:textId="0FABC3D1" w:rsidR="00894395" w:rsidRPr="00894395" w:rsidRDefault="00894395" w:rsidP="006418B7">
            <w:pPr>
              <w:widowControl w:val="0"/>
              <w:jc w:val="both"/>
              <w:rPr>
                <w:rFonts w:cs="Arial"/>
                <w:bCs/>
                <w:snapToGrid w:val="0"/>
              </w:rPr>
            </w:pPr>
            <w:r w:rsidRPr="00894395">
              <w:rPr>
                <w:rFonts w:cs="Arial"/>
                <w:bCs/>
                <w:snapToGrid w:val="0"/>
              </w:rPr>
              <w:t>(</w:t>
            </w:r>
            <w:proofErr w:type="spellStart"/>
            <w:r w:rsidRPr="00894395">
              <w:rPr>
                <w:rFonts w:cs="Arial"/>
                <w:bCs/>
                <w:snapToGrid w:val="0"/>
              </w:rPr>
              <w:t>Weiterltg</w:t>
            </w:r>
            <w:proofErr w:type="spellEnd"/>
            <w:r w:rsidRPr="00894395">
              <w:rPr>
                <w:rFonts w:cs="Arial"/>
                <w:bCs/>
                <w:snapToGrid w:val="0"/>
              </w:rPr>
              <w:t>)</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5153297" w14:textId="151A3709" w:rsidR="00200FD4" w:rsidRPr="00435B45" w:rsidRDefault="00200FD4" w:rsidP="006418B7">
            <w:pPr>
              <w:widowControl w:val="0"/>
              <w:jc w:val="both"/>
              <w:rPr>
                <w:rFonts w:cs="Arial"/>
                <w:snapToGrid w:val="0"/>
              </w:rPr>
            </w:pPr>
            <w:r w:rsidRPr="00435B45">
              <w:rPr>
                <w:rFonts w:cs="Arial"/>
                <w:bCs/>
                <w:snapToGrid w:val="0"/>
                <w:u w:val="single"/>
              </w:rPr>
              <w:t>Weitere außerordentliche</w:t>
            </w:r>
            <w:r w:rsidR="00435B45" w:rsidRPr="00435B45">
              <w:rPr>
                <w:rFonts w:cs="Arial"/>
                <w:bCs/>
                <w:snapToGrid w:val="0"/>
                <w:u w:val="single"/>
              </w:rPr>
              <w:t>/ besondere</w:t>
            </w:r>
            <w:r w:rsidRPr="00435B45">
              <w:rPr>
                <w:rFonts w:cs="Arial"/>
                <w:bCs/>
                <w:snapToGrid w:val="0"/>
                <w:u w:val="single"/>
              </w:rPr>
              <w:t xml:space="preserve"> Kirchensteuerzuweisungen (</w:t>
            </w:r>
            <w:r w:rsidRPr="00435B45">
              <w:rPr>
                <w:rFonts w:cs="Arial"/>
                <w:snapToGrid w:val="0"/>
                <w:u w:val="single"/>
              </w:rPr>
              <w:t>Allgemeine Fin</w:t>
            </w:r>
            <w:r w:rsidR="006B3E29">
              <w:rPr>
                <w:rFonts w:cs="Arial"/>
                <w:snapToGrid w:val="0"/>
                <w:u w:val="single"/>
              </w:rPr>
              <w:t>a</w:t>
            </w:r>
            <w:r w:rsidRPr="00435B45">
              <w:rPr>
                <w:rFonts w:cs="Arial"/>
                <w:snapToGrid w:val="0"/>
                <w:u w:val="single"/>
              </w:rPr>
              <w:t>nzwirtschaft)</w:t>
            </w:r>
          </w:p>
          <w:p w14:paraId="39429FD3" w14:textId="5341987A" w:rsidR="00200FD4" w:rsidRPr="00435B45" w:rsidRDefault="00435B45" w:rsidP="006418B7">
            <w:pPr>
              <w:widowControl w:val="0"/>
              <w:jc w:val="both"/>
              <w:rPr>
                <w:rFonts w:cs="Arial"/>
                <w:snapToGrid w:val="0"/>
              </w:rPr>
            </w:pPr>
            <w:r>
              <w:rPr>
                <w:rFonts w:cs="Arial"/>
                <w:snapToGrid w:val="0"/>
              </w:rPr>
              <w:t>W</w:t>
            </w:r>
            <w:r w:rsidR="00200FD4" w:rsidRPr="00435B45">
              <w:rPr>
                <w:rFonts w:cs="Arial"/>
                <w:snapToGrid w:val="0"/>
              </w:rPr>
              <w:t>eitere Differenzierungsmöglichkeit z. B. im Zusammenhang mit den Sondermitteln Flüchtlingsarbeit (Rundschreiben AZ 74.20 Nr. 71.2-01-20-V23/7.1 vom 10. Dezember 2015). Für die Mittelverteilung ergibt sich am Beispiel Flüchtlingshilfe folgender möglicher, entsprechend den Beschlüssen und Zuordnungen der Kreisdiakonie auszugestaltender Buchungsweg (siehe Rundmail vom 10. Dezember 2015 an die Kirchlichen Verwaltungsstellen, Kirchenbezirkskassen und sog. großen Kirchenpflegen):</w:t>
            </w:r>
          </w:p>
          <w:p w14:paraId="59AC63BD" w14:textId="04437133" w:rsidR="00200FD4" w:rsidRPr="0064023F" w:rsidRDefault="00200FD4" w:rsidP="006418B7">
            <w:pPr>
              <w:widowControl w:val="0"/>
              <w:numPr>
                <w:ilvl w:val="0"/>
                <w:numId w:val="6"/>
              </w:numPr>
              <w:rPr>
                <w:rFonts w:cs="Arial"/>
                <w:i/>
                <w:iCs/>
                <w:snapToGrid w:val="0"/>
                <w:color w:val="0070C0"/>
              </w:rPr>
            </w:pPr>
            <w:r w:rsidRPr="0064023F">
              <w:rPr>
                <w:rFonts w:cs="Arial"/>
                <w:i/>
                <w:iCs/>
                <w:snapToGrid w:val="0"/>
                <w:color w:val="0070C0"/>
              </w:rPr>
              <w:sym w:font="Wingdings" w:char="F0E0"/>
            </w:r>
            <w:r w:rsidRPr="0064023F">
              <w:rPr>
                <w:rFonts w:cs="Arial"/>
                <w:i/>
                <w:iCs/>
                <w:snapToGrid w:val="0"/>
                <w:color w:val="0070C0"/>
              </w:rPr>
              <w:t xml:space="preserve"> Kirchenbezirk 8.8952.37410 </w:t>
            </w:r>
            <w:r w:rsidR="00435B45" w:rsidRPr="0064023F">
              <w:rPr>
                <w:rFonts w:cs="Arial"/>
                <w:i/>
                <w:iCs/>
                <w:snapToGrid w:val="0"/>
                <w:color w:val="0070C0"/>
              </w:rPr>
              <w:t>(SK 36901</w:t>
            </w:r>
            <w:r w:rsidR="0036723E" w:rsidRPr="0064023F">
              <w:rPr>
                <w:rFonts w:cs="Arial"/>
                <w:i/>
                <w:iCs/>
                <w:snapToGrid w:val="0"/>
                <w:color w:val="0070C0"/>
              </w:rPr>
              <w:t>4</w:t>
            </w:r>
            <w:r w:rsidR="00435B45" w:rsidRPr="0064023F">
              <w:rPr>
                <w:rFonts w:cs="Arial"/>
                <w:i/>
                <w:iCs/>
                <w:snapToGrid w:val="0"/>
                <w:color w:val="0070C0"/>
              </w:rPr>
              <w:t>02</w:t>
            </w:r>
            <w:r w:rsidR="0036723E" w:rsidRPr="0064023F">
              <w:rPr>
                <w:rFonts w:cs="Arial"/>
                <w:i/>
                <w:iCs/>
                <w:snapToGrid w:val="0"/>
                <w:color w:val="0070C0"/>
              </w:rPr>
              <w:t xml:space="preserve"> Einnahme bei Bezirk und *1403 Weiterleitung </w:t>
            </w:r>
            <w:proofErr w:type="gramStart"/>
            <w:r w:rsidR="0036723E" w:rsidRPr="0064023F">
              <w:rPr>
                <w:rFonts w:cs="Arial"/>
                <w:i/>
                <w:iCs/>
                <w:snapToGrid w:val="0"/>
                <w:color w:val="0070C0"/>
              </w:rPr>
              <w:t>an..</w:t>
            </w:r>
            <w:proofErr w:type="gramEnd"/>
            <w:r w:rsidR="00435B45" w:rsidRPr="0064023F">
              <w:rPr>
                <w:rFonts w:cs="Arial"/>
                <w:i/>
                <w:iCs/>
                <w:snapToGrid w:val="0"/>
                <w:color w:val="0070C0"/>
              </w:rPr>
              <w:t>)</w:t>
            </w:r>
            <w:r w:rsidRPr="0064023F">
              <w:rPr>
                <w:rFonts w:cs="Arial"/>
                <w:i/>
                <w:iCs/>
                <w:snapToGrid w:val="0"/>
                <w:color w:val="0070C0"/>
              </w:rPr>
              <w:sym w:font="Wingdings" w:char="F0E0"/>
            </w:r>
            <w:r w:rsidRPr="0064023F">
              <w:rPr>
                <w:rFonts w:cs="Arial"/>
                <w:i/>
                <w:iCs/>
                <w:snapToGrid w:val="0"/>
                <w:color w:val="0070C0"/>
              </w:rPr>
              <w:t>Kirchengemeinde 9010.40332/40333</w:t>
            </w:r>
            <w:r w:rsidR="00435B45" w:rsidRPr="0064023F">
              <w:rPr>
                <w:rFonts w:cs="Arial"/>
                <w:i/>
                <w:iCs/>
                <w:snapToGrid w:val="0"/>
                <w:color w:val="0070C0"/>
              </w:rPr>
              <w:t xml:space="preserve"> (</w:t>
            </w:r>
            <w:r w:rsidR="0036723E" w:rsidRPr="0064023F">
              <w:rPr>
                <w:rFonts w:cs="Arial"/>
                <w:i/>
                <w:iCs/>
                <w:snapToGrid w:val="0"/>
                <w:color w:val="0070C0"/>
              </w:rPr>
              <w:t xml:space="preserve">Einnahme Kirchengemeinde </w:t>
            </w:r>
            <w:r w:rsidR="00435B45" w:rsidRPr="0064023F">
              <w:rPr>
                <w:rFonts w:cs="Arial"/>
                <w:i/>
                <w:iCs/>
                <w:snapToGrid w:val="0"/>
                <w:color w:val="0070C0"/>
              </w:rPr>
              <w:t>SK 401</w:t>
            </w:r>
            <w:r w:rsidR="0036723E" w:rsidRPr="0064023F">
              <w:rPr>
                <w:rFonts w:cs="Arial"/>
                <w:i/>
                <w:iCs/>
                <w:snapToGrid w:val="0"/>
                <w:color w:val="0070C0"/>
              </w:rPr>
              <w:t>1</w:t>
            </w:r>
            <w:r w:rsidR="00435B45" w:rsidRPr="0064023F">
              <w:rPr>
                <w:rFonts w:cs="Arial"/>
                <w:i/>
                <w:iCs/>
                <w:snapToGrid w:val="0"/>
                <w:color w:val="0070C0"/>
              </w:rPr>
              <w:t>4200)</w:t>
            </w:r>
            <w:r w:rsidRPr="0064023F">
              <w:rPr>
                <w:rFonts w:cs="Arial"/>
                <w:i/>
                <w:iCs/>
                <w:snapToGrid w:val="0"/>
                <w:color w:val="0070C0"/>
              </w:rPr>
              <w:t xml:space="preserve"> + 9010.57322 </w:t>
            </w:r>
            <w:r w:rsidRPr="0064023F">
              <w:rPr>
                <w:rFonts w:cs="Arial"/>
                <w:i/>
                <w:iCs/>
                <w:snapToGrid w:val="0"/>
                <w:color w:val="0070C0"/>
              </w:rPr>
              <w:sym w:font="Wingdings" w:char="F0E0"/>
            </w:r>
          </w:p>
          <w:p w14:paraId="2069B309" w14:textId="6D25F367" w:rsidR="00200FD4" w:rsidRPr="00435B45" w:rsidRDefault="00200FD4" w:rsidP="006418B7">
            <w:pPr>
              <w:widowControl w:val="0"/>
              <w:numPr>
                <w:ilvl w:val="0"/>
                <w:numId w:val="6"/>
              </w:numPr>
              <w:rPr>
                <w:rFonts w:cs="Arial"/>
                <w:b/>
                <w:snapToGrid w:val="0"/>
              </w:rPr>
            </w:pPr>
            <w:r w:rsidRPr="0064023F">
              <w:rPr>
                <w:rFonts w:cs="Arial"/>
                <w:i/>
                <w:iCs/>
                <w:snapToGrid w:val="0"/>
                <w:color w:val="0070C0"/>
              </w:rPr>
              <w:sym w:font="Wingdings" w:char="F0E0"/>
            </w:r>
            <w:r w:rsidRPr="0064023F">
              <w:rPr>
                <w:rFonts w:cs="Arial"/>
                <w:i/>
                <w:iCs/>
                <w:snapToGrid w:val="0"/>
                <w:color w:val="0070C0"/>
              </w:rPr>
              <w:t xml:space="preserve"> Kirchenbezirk 9010.40312</w:t>
            </w:r>
            <w:r w:rsidR="0036723E" w:rsidRPr="0064023F">
              <w:rPr>
                <w:rFonts w:cs="Arial"/>
                <w:i/>
                <w:iCs/>
                <w:snapToGrid w:val="0"/>
                <w:color w:val="0070C0"/>
              </w:rPr>
              <w:t xml:space="preserve"> (SK 36901992 Einnahme bei Bezirk </w:t>
            </w:r>
            <w:r w:rsidRPr="0064023F">
              <w:rPr>
                <w:rFonts w:cs="Arial"/>
                <w:i/>
                <w:iCs/>
                <w:snapToGrid w:val="0"/>
                <w:color w:val="0070C0"/>
              </w:rPr>
              <w:t>+ 9010.57332/57342</w:t>
            </w:r>
            <w:r w:rsidR="0036723E" w:rsidRPr="0064023F">
              <w:rPr>
                <w:rFonts w:cs="Arial"/>
                <w:i/>
                <w:iCs/>
                <w:snapToGrid w:val="0"/>
                <w:color w:val="0070C0"/>
              </w:rPr>
              <w:t xml:space="preserve"> (SK 36901993 Weiterleitung </w:t>
            </w:r>
            <w:proofErr w:type="gramStart"/>
            <w:r w:rsidR="0036723E" w:rsidRPr="0064023F">
              <w:rPr>
                <w:rFonts w:cs="Arial"/>
                <w:i/>
                <w:iCs/>
                <w:snapToGrid w:val="0"/>
                <w:color w:val="0070C0"/>
              </w:rPr>
              <w:t>an..</w:t>
            </w:r>
            <w:proofErr w:type="gramEnd"/>
            <w:r w:rsidR="0036723E" w:rsidRPr="0064023F">
              <w:rPr>
                <w:rFonts w:cs="Arial"/>
                <w:i/>
                <w:iCs/>
                <w:snapToGrid w:val="0"/>
                <w:color w:val="0070C0"/>
              </w:rPr>
              <w:t>)</w:t>
            </w:r>
            <w:r w:rsidRPr="0064023F">
              <w:rPr>
                <w:rFonts w:cs="Arial"/>
                <w:i/>
                <w:iCs/>
                <w:snapToGrid w:val="0"/>
                <w:color w:val="0070C0"/>
              </w:rPr>
              <w:t xml:space="preserve"> </w:t>
            </w:r>
            <w:r w:rsidRPr="0064023F">
              <w:rPr>
                <w:rFonts w:cs="Arial"/>
                <w:i/>
                <w:iCs/>
                <w:snapToGrid w:val="0"/>
                <w:color w:val="0070C0"/>
              </w:rPr>
              <w:sym w:font="Wingdings" w:char="F0E0"/>
            </w:r>
            <w:r w:rsidRPr="0064023F">
              <w:rPr>
                <w:rFonts w:cs="Arial"/>
                <w:i/>
                <w:iCs/>
                <w:snapToGrid w:val="0"/>
                <w:color w:val="0070C0"/>
              </w:rPr>
              <w:t xml:space="preserve"> Verband 9010.40342 </w:t>
            </w:r>
            <w:r w:rsidR="0036723E" w:rsidRPr="0064023F">
              <w:rPr>
                <w:rFonts w:cs="Arial"/>
                <w:i/>
                <w:iCs/>
                <w:snapToGrid w:val="0"/>
                <w:color w:val="0070C0"/>
              </w:rPr>
              <w:t xml:space="preserve">(SK </w:t>
            </w:r>
            <w:proofErr w:type="gramStart"/>
            <w:r w:rsidR="00982A56" w:rsidRPr="0064023F">
              <w:rPr>
                <w:rFonts w:cs="Arial"/>
                <w:i/>
                <w:iCs/>
                <w:snapToGrid w:val="0"/>
                <w:color w:val="0070C0"/>
              </w:rPr>
              <w:t>40114200)</w:t>
            </w:r>
            <w:r w:rsidRPr="0064023F">
              <w:rPr>
                <w:rFonts w:cs="Arial"/>
                <w:i/>
                <w:iCs/>
                <w:snapToGrid w:val="0"/>
                <w:color w:val="0070C0"/>
              </w:rPr>
              <w:t>+</w:t>
            </w:r>
            <w:proofErr w:type="gramEnd"/>
            <w:r w:rsidRPr="0064023F">
              <w:rPr>
                <w:rFonts w:cs="Arial"/>
                <w:i/>
                <w:iCs/>
                <w:snapToGrid w:val="0"/>
                <w:color w:val="0070C0"/>
              </w:rPr>
              <w:t xml:space="preserve"> 0.2953.54230.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534C8B" w14:textId="77777777" w:rsidR="00200FD4" w:rsidRPr="00294BB6" w:rsidRDefault="00200FD4" w:rsidP="00795676">
            <w:pPr>
              <w:widowControl w:val="0"/>
              <w:rPr>
                <w:rFonts w:cs="Arial"/>
                <w:b/>
                <w:snapToGrid w:val="0"/>
              </w:rPr>
            </w:pPr>
          </w:p>
          <w:p w14:paraId="76035590" w14:textId="77777777" w:rsidR="00294BB6" w:rsidRPr="00294BB6" w:rsidRDefault="00294BB6" w:rsidP="00795676">
            <w:pPr>
              <w:widowControl w:val="0"/>
              <w:rPr>
                <w:rFonts w:cs="Arial"/>
                <w:b/>
                <w:snapToGrid w:val="0"/>
              </w:rPr>
            </w:pPr>
          </w:p>
          <w:p w14:paraId="1EDC7F2C" w14:textId="77777777" w:rsidR="00294BB6" w:rsidRPr="00294BB6" w:rsidRDefault="00294BB6" w:rsidP="00795676">
            <w:pPr>
              <w:widowControl w:val="0"/>
              <w:rPr>
                <w:rFonts w:cs="Arial"/>
                <w:b/>
                <w:snapToGrid w:val="0"/>
              </w:rPr>
            </w:pPr>
          </w:p>
          <w:p w14:paraId="16D197C3" w14:textId="77777777" w:rsidR="00294BB6" w:rsidRPr="00294BB6" w:rsidRDefault="00294BB6" w:rsidP="00795676">
            <w:pPr>
              <w:widowControl w:val="0"/>
              <w:rPr>
                <w:rFonts w:cs="Arial"/>
                <w:b/>
                <w:snapToGrid w:val="0"/>
              </w:rPr>
            </w:pPr>
          </w:p>
          <w:p w14:paraId="04D3242B" w14:textId="77777777" w:rsidR="00294BB6" w:rsidRPr="00294BB6" w:rsidRDefault="00294BB6" w:rsidP="00795676">
            <w:pPr>
              <w:widowControl w:val="0"/>
              <w:rPr>
                <w:rFonts w:cs="Arial"/>
                <w:b/>
                <w:snapToGrid w:val="0"/>
              </w:rPr>
            </w:pPr>
          </w:p>
          <w:p w14:paraId="4EA22AF9" w14:textId="77777777" w:rsidR="00294BB6" w:rsidRPr="00294BB6" w:rsidRDefault="00294BB6" w:rsidP="00795676">
            <w:pPr>
              <w:widowControl w:val="0"/>
              <w:rPr>
                <w:rFonts w:cs="Arial"/>
                <w:b/>
                <w:snapToGrid w:val="0"/>
              </w:rPr>
            </w:pPr>
          </w:p>
          <w:p w14:paraId="3BDDF601" w14:textId="77777777" w:rsidR="00294BB6" w:rsidRPr="00294BB6" w:rsidRDefault="00294BB6" w:rsidP="00795676">
            <w:pPr>
              <w:widowControl w:val="0"/>
              <w:rPr>
                <w:rFonts w:cs="Arial"/>
                <w:b/>
                <w:snapToGrid w:val="0"/>
              </w:rPr>
            </w:pPr>
          </w:p>
          <w:p w14:paraId="44DA57C6" w14:textId="77777777" w:rsidR="00294BB6" w:rsidRPr="00294BB6" w:rsidRDefault="00294BB6" w:rsidP="00795676">
            <w:pPr>
              <w:widowControl w:val="0"/>
              <w:rPr>
                <w:rFonts w:cs="Arial"/>
                <w:b/>
                <w:snapToGrid w:val="0"/>
              </w:rPr>
            </w:pPr>
          </w:p>
          <w:p w14:paraId="71BF515C" w14:textId="77777777" w:rsidR="00294BB6" w:rsidRPr="00294BB6" w:rsidRDefault="00294BB6" w:rsidP="00795676">
            <w:pPr>
              <w:widowControl w:val="0"/>
              <w:rPr>
                <w:rFonts w:cs="Arial"/>
                <w:b/>
                <w:snapToGrid w:val="0"/>
              </w:rPr>
            </w:pPr>
          </w:p>
          <w:p w14:paraId="4C362F83" w14:textId="46B1FC90" w:rsidR="00294BB6" w:rsidRPr="00294BB6" w:rsidRDefault="00294BB6" w:rsidP="00795676">
            <w:pPr>
              <w:widowControl w:val="0"/>
              <w:rPr>
                <w:rFonts w:cs="Arial"/>
                <w:b/>
                <w:snapToGrid w:val="0"/>
              </w:rPr>
            </w:pPr>
            <w:r w:rsidRPr="00294BB6">
              <w:rPr>
                <w:rFonts w:cs="Arial"/>
                <w:b/>
                <w:snapToGrid w:val="0"/>
                <w:color w:val="0070C0"/>
              </w:rPr>
              <w:t>D</w:t>
            </w:r>
          </w:p>
        </w:tc>
      </w:tr>
      <w:tr w:rsidR="00200FD4" w:rsidRPr="00B72498" w14:paraId="76D7BCE8"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EF43472" w14:textId="77777777" w:rsidR="00200FD4" w:rsidRPr="00615035" w:rsidRDefault="00200FD4" w:rsidP="006418B7">
            <w:pPr>
              <w:widowControl w:val="0"/>
              <w:jc w:val="center"/>
              <w:rPr>
                <w:rFonts w:cs="Arial"/>
                <w:b/>
                <w:bCs/>
                <w:snapToGrid w:val="0"/>
              </w:rPr>
            </w:pPr>
            <w:r w:rsidRPr="00615035">
              <w:rPr>
                <w:rFonts w:cs="Arial"/>
                <w:b/>
                <w:bCs/>
                <w:snapToGrid w:val="0"/>
              </w:rPr>
              <w:t>40334</w:t>
            </w:r>
          </w:p>
        </w:tc>
        <w:tc>
          <w:tcPr>
            <w:tcW w:w="1559" w:type="dxa"/>
            <w:tcBorders>
              <w:top w:val="single" w:sz="4" w:space="0" w:color="auto"/>
              <w:left w:val="single" w:sz="4" w:space="0" w:color="auto"/>
              <w:bottom w:val="single" w:sz="4" w:space="0" w:color="auto"/>
              <w:right w:val="single" w:sz="4" w:space="0" w:color="auto"/>
            </w:tcBorders>
          </w:tcPr>
          <w:p w14:paraId="7AFBEFC8" w14:textId="51BBF86E" w:rsidR="00200FD4" w:rsidRPr="00894395" w:rsidRDefault="00894395" w:rsidP="006418B7">
            <w:pPr>
              <w:widowControl w:val="0"/>
              <w:jc w:val="both"/>
              <w:rPr>
                <w:rFonts w:cs="Arial"/>
                <w:bCs/>
                <w:snapToGrid w:val="0"/>
              </w:rPr>
            </w:pPr>
            <w:r w:rsidRPr="00894395">
              <w:rPr>
                <w:rFonts w:cs="Arial"/>
                <w:bCs/>
                <w:snapToGrid w:val="0"/>
              </w:rPr>
              <w:t>4011</w:t>
            </w:r>
            <w:r w:rsidR="00982A56">
              <w:rPr>
                <w:rFonts w:cs="Arial"/>
                <w:bCs/>
                <w:snapToGrid w:val="0"/>
              </w:rPr>
              <w:t>4</w:t>
            </w:r>
            <w:r w:rsidRPr="00894395">
              <w:rPr>
                <w:rFonts w:cs="Arial"/>
                <w:bCs/>
                <w:snapToGrid w:val="0"/>
              </w:rPr>
              <w:t>100 (direkt)</w:t>
            </w:r>
          </w:p>
          <w:p w14:paraId="5A238809" w14:textId="3ABE3D3B" w:rsidR="00894395" w:rsidRPr="00894395" w:rsidRDefault="00894395" w:rsidP="006418B7">
            <w:pPr>
              <w:widowControl w:val="0"/>
              <w:jc w:val="both"/>
              <w:rPr>
                <w:rFonts w:cs="Arial"/>
                <w:bCs/>
                <w:snapToGrid w:val="0"/>
              </w:rPr>
            </w:pPr>
            <w:r w:rsidRPr="00894395">
              <w:rPr>
                <w:rFonts w:cs="Arial"/>
                <w:bCs/>
                <w:snapToGrid w:val="0"/>
              </w:rPr>
              <w:t>4011</w:t>
            </w:r>
            <w:r w:rsidR="00982A56">
              <w:rPr>
                <w:rFonts w:cs="Arial"/>
                <w:bCs/>
                <w:snapToGrid w:val="0"/>
              </w:rPr>
              <w:t>4</w:t>
            </w:r>
            <w:r w:rsidRPr="00894395">
              <w:rPr>
                <w:rFonts w:cs="Arial"/>
                <w:bCs/>
                <w:snapToGrid w:val="0"/>
              </w:rPr>
              <w:t>200 (</w:t>
            </w:r>
            <w:proofErr w:type="spellStart"/>
            <w:r w:rsidRPr="00894395">
              <w:rPr>
                <w:rFonts w:cs="Arial"/>
                <w:bCs/>
                <w:snapToGrid w:val="0"/>
              </w:rPr>
              <w:t>Weiterltg</w:t>
            </w:r>
            <w:proofErr w:type="spellEnd"/>
            <w:r w:rsidRPr="00894395">
              <w:rPr>
                <w:rFonts w:cs="Arial"/>
                <w:bCs/>
                <w:snapToGrid w:val="0"/>
              </w:rPr>
              <w:t>)</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98CD174" w14:textId="568E1A22" w:rsidR="00200FD4" w:rsidRPr="00982A56" w:rsidRDefault="00200FD4" w:rsidP="006418B7">
            <w:pPr>
              <w:widowControl w:val="0"/>
              <w:jc w:val="both"/>
              <w:rPr>
                <w:rFonts w:cs="Arial"/>
                <w:bCs/>
                <w:snapToGrid w:val="0"/>
                <w:color w:val="FF0000"/>
                <w:u w:val="single"/>
              </w:rPr>
            </w:pPr>
            <w:r w:rsidRPr="00982A56">
              <w:rPr>
                <w:rFonts w:cs="Arial"/>
                <w:bCs/>
                <w:snapToGrid w:val="0"/>
                <w:u w:val="single"/>
              </w:rPr>
              <w:t>Besondere außerordentliche Kirchensteuerzuweisungen</w:t>
            </w:r>
            <w:r w:rsidR="00982A56" w:rsidRPr="00982A56">
              <w:rPr>
                <w:rFonts w:cs="Arial"/>
                <w:bCs/>
                <w:snapToGrid w:val="0"/>
                <w:u w:val="single"/>
              </w:rPr>
              <w:t xml:space="preserve"> </w:t>
            </w:r>
          </w:p>
          <w:p w14:paraId="5A4C3963" w14:textId="77777777" w:rsidR="00200FD4" w:rsidRPr="00982A56" w:rsidRDefault="00200FD4" w:rsidP="006418B7">
            <w:pPr>
              <w:widowControl w:val="0"/>
              <w:jc w:val="both"/>
              <w:rPr>
                <w:rFonts w:cs="Arial"/>
                <w:snapToGrid w:val="0"/>
                <w:u w:val="single"/>
              </w:rPr>
            </w:pPr>
            <w:r w:rsidRPr="00982A56">
              <w:rPr>
                <w:rFonts w:cs="Arial"/>
                <w:snapToGrid w:val="0"/>
                <w:u w:val="single"/>
              </w:rPr>
              <w:t>Allgemeine Finanzwirtschaft</w:t>
            </w:r>
          </w:p>
          <w:p w14:paraId="39427A89" w14:textId="5345EF3F" w:rsidR="00D331CA" w:rsidRPr="00982A56" w:rsidRDefault="00200FD4" w:rsidP="006418B7">
            <w:pPr>
              <w:widowControl w:val="0"/>
              <w:jc w:val="both"/>
              <w:rPr>
                <w:rFonts w:cs="Arial"/>
                <w:b/>
                <w:snapToGrid w:val="0"/>
              </w:rPr>
            </w:pPr>
            <w:r w:rsidRPr="00982A56">
              <w:rPr>
                <w:rFonts w:cs="Arial"/>
                <w:snapToGrid w:val="0"/>
              </w:rPr>
              <w:t>Mit dieser Gruppierung wird noch einmal eine zusätzliche Differenzierungsmöglichkeit geschaffen, um unterschiedliche Intentionen/Empfehlungen für die Mittelverwendung abbilden zu können.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639F01" w14:textId="2CE7D9D7" w:rsidR="00200FD4" w:rsidRPr="00982A56" w:rsidRDefault="00200FD4" w:rsidP="006418B7">
            <w:pPr>
              <w:widowControl w:val="0"/>
              <w:rPr>
                <w:rFonts w:cs="Arial"/>
                <w:b/>
                <w:bCs/>
                <w:snapToGrid w:val="0"/>
              </w:rPr>
            </w:pPr>
          </w:p>
        </w:tc>
      </w:tr>
      <w:tr w:rsidR="00200FD4" w:rsidRPr="00B72498" w14:paraId="083C9E80"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D76FE6D" w14:textId="77777777" w:rsidR="00200FD4" w:rsidRPr="00615035" w:rsidRDefault="00200FD4" w:rsidP="006418B7">
            <w:pPr>
              <w:widowControl w:val="0"/>
              <w:jc w:val="center"/>
              <w:rPr>
                <w:rFonts w:cs="Arial"/>
                <w:b/>
                <w:bCs/>
                <w:snapToGrid w:val="0"/>
              </w:rPr>
            </w:pPr>
            <w:r w:rsidRPr="00615035">
              <w:rPr>
                <w:rFonts w:cs="Arial"/>
                <w:b/>
                <w:bCs/>
                <w:snapToGrid w:val="0"/>
              </w:rPr>
              <w:t>40335</w:t>
            </w:r>
          </w:p>
        </w:tc>
        <w:tc>
          <w:tcPr>
            <w:tcW w:w="1559" w:type="dxa"/>
            <w:tcBorders>
              <w:top w:val="single" w:sz="4" w:space="0" w:color="auto"/>
              <w:left w:val="single" w:sz="4" w:space="0" w:color="auto"/>
              <w:bottom w:val="single" w:sz="4" w:space="0" w:color="auto"/>
              <w:right w:val="single" w:sz="4" w:space="0" w:color="auto"/>
            </w:tcBorders>
          </w:tcPr>
          <w:p w14:paraId="07B9C913" w14:textId="4C056796" w:rsidR="00200FD4" w:rsidRPr="00894395" w:rsidRDefault="00BA1E6A" w:rsidP="006418B7">
            <w:pPr>
              <w:widowControl w:val="0"/>
              <w:jc w:val="both"/>
              <w:rPr>
                <w:rFonts w:cs="Arial"/>
                <w:bCs/>
                <w:snapToGrid w:val="0"/>
              </w:rPr>
            </w:pPr>
            <w:r w:rsidRPr="00894395">
              <w:rPr>
                <w:rFonts w:cs="Arial"/>
                <w:bCs/>
                <w:snapToGrid w:val="0"/>
              </w:rPr>
              <w:t>40115</w:t>
            </w:r>
            <w:r w:rsidR="00894395" w:rsidRPr="00894395">
              <w:rPr>
                <w:rFonts w:cs="Arial"/>
                <w:bCs/>
                <w:snapToGrid w:val="0"/>
              </w:rPr>
              <w:t>1</w:t>
            </w:r>
            <w:r w:rsidRPr="00894395">
              <w:rPr>
                <w:rFonts w:cs="Arial"/>
                <w:bCs/>
                <w:snapToGrid w:val="0"/>
              </w:rPr>
              <w:t>00</w:t>
            </w:r>
            <w:r w:rsidR="00894395" w:rsidRPr="00894395">
              <w:rPr>
                <w:rFonts w:cs="Arial"/>
                <w:bCs/>
                <w:snapToGrid w:val="0"/>
              </w:rPr>
              <w:t xml:space="preserve"> (direkt) 40115200 (</w:t>
            </w:r>
            <w:proofErr w:type="spellStart"/>
            <w:r w:rsidR="00894395" w:rsidRPr="00894395">
              <w:rPr>
                <w:rFonts w:cs="Arial"/>
                <w:bCs/>
                <w:snapToGrid w:val="0"/>
              </w:rPr>
              <w:t>Weiterltg</w:t>
            </w:r>
            <w:proofErr w:type="spellEnd"/>
            <w:r w:rsidR="00894395" w:rsidRPr="00894395">
              <w:rPr>
                <w:rFonts w:cs="Arial"/>
                <w:bCs/>
                <w:snapToGrid w:val="0"/>
              </w:rPr>
              <w:t>)</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90B7609" w14:textId="2026B350" w:rsidR="00200FD4" w:rsidRPr="00982A56" w:rsidRDefault="00200FD4" w:rsidP="006418B7">
            <w:pPr>
              <w:widowControl w:val="0"/>
              <w:jc w:val="both"/>
              <w:rPr>
                <w:rFonts w:cs="Arial"/>
                <w:snapToGrid w:val="0"/>
                <w:u w:val="single"/>
              </w:rPr>
            </w:pPr>
            <w:r w:rsidRPr="00982A56">
              <w:rPr>
                <w:rFonts w:cs="Arial"/>
                <w:bCs/>
                <w:snapToGrid w:val="0"/>
                <w:u w:val="single"/>
              </w:rPr>
              <w:t>Zuweisung für Sonderbedarf (</w:t>
            </w:r>
            <w:proofErr w:type="spellStart"/>
            <w:r w:rsidRPr="00982A56">
              <w:rPr>
                <w:rFonts w:cs="Arial"/>
                <w:bCs/>
                <w:snapToGrid w:val="0"/>
                <w:u w:val="single"/>
              </w:rPr>
              <w:t>IIa</w:t>
            </w:r>
            <w:proofErr w:type="spellEnd"/>
            <w:r w:rsidRPr="00982A56">
              <w:rPr>
                <w:rFonts w:cs="Arial"/>
                <w:bCs/>
                <w:snapToGrid w:val="0"/>
                <w:u w:val="single"/>
              </w:rPr>
              <w:t>. Verteilgrundsätze) (Mindestgruppierung) (</w:t>
            </w:r>
            <w:r w:rsidRPr="00982A56">
              <w:rPr>
                <w:rFonts w:cs="Arial"/>
                <w:snapToGrid w:val="0"/>
                <w:u w:val="single"/>
              </w:rPr>
              <w:t>Allgemeine Finanzwirtschaft)</w:t>
            </w:r>
          </w:p>
          <w:p w14:paraId="77BC1A52" w14:textId="46816527" w:rsidR="00200FD4" w:rsidRPr="00CC30C6" w:rsidRDefault="00200FD4" w:rsidP="006418B7">
            <w:pPr>
              <w:widowControl w:val="0"/>
              <w:jc w:val="both"/>
              <w:rPr>
                <w:rFonts w:cs="Arial"/>
                <w:snapToGrid w:val="0"/>
              </w:rPr>
            </w:pPr>
            <w:r w:rsidRPr="00982A56">
              <w:rPr>
                <w:rFonts w:cs="Arial"/>
                <w:snapToGrid w:val="0"/>
              </w:rPr>
              <w:t xml:space="preserve">Nach den Eckwerten der Mittelfristigen Finanzplanung des Oberkirchenrats sollen </w:t>
            </w:r>
            <w:r w:rsidR="00982A56" w:rsidRPr="00CC30C6">
              <w:rPr>
                <w:rFonts w:cs="Arial"/>
                <w:snapToGrid w:val="0"/>
                <w:highlight w:val="yellow"/>
              </w:rPr>
              <w:t xml:space="preserve">ab </w:t>
            </w:r>
            <w:r w:rsidRPr="00CC30C6">
              <w:rPr>
                <w:rFonts w:cs="Arial"/>
                <w:snapToGrid w:val="0"/>
                <w:highlight w:val="yellow"/>
              </w:rPr>
              <w:t>202</w:t>
            </w:r>
            <w:r w:rsidR="00982A56" w:rsidRPr="00CC30C6">
              <w:rPr>
                <w:rFonts w:cs="Arial"/>
                <w:snapToGrid w:val="0"/>
                <w:highlight w:val="yellow"/>
              </w:rPr>
              <w:t>3</w:t>
            </w:r>
            <w:r w:rsidRPr="00CC30C6">
              <w:rPr>
                <w:rFonts w:cs="Arial"/>
                <w:snapToGrid w:val="0"/>
                <w:highlight w:val="yellow"/>
              </w:rPr>
              <w:t xml:space="preserve"> </w:t>
            </w:r>
            <w:r w:rsidR="00CC30C6" w:rsidRPr="00CC30C6">
              <w:rPr>
                <w:rFonts w:cs="Arial"/>
                <w:snapToGrid w:val="0"/>
                <w:highlight w:val="yellow"/>
              </w:rPr>
              <w:t>keine Sondermittel mehr für den Strukturfonds der Kirchengemeinden</w:t>
            </w:r>
            <w:r w:rsidR="00CC30C6">
              <w:rPr>
                <w:rFonts w:cs="Arial"/>
                <w:snapToGrid w:val="0"/>
              </w:rPr>
              <w:t xml:space="preserve"> </w:t>
            </w:r>
            <w:r w:rsidRPr="00982A56">
              <w:rPr>
                <w:rFonts w:cs="Arial"/>
                <w:snapToGrid w:val="0"/>
              </w:rPr>
              <w:t xml:space="preserve">ausgeschüttet werden. </w:t>
            </w:r>
            <w:r w:rsidR="00CC30C6">
              <w:rPr>
                <w:rFonts w:cs="Arial"/>
                <w:snapToGrid w:val="0"/>
              </w:rPr>
              <w:t xml:space="preserve">Der neu eingeplante Sonderbeitrag Verteilbetrag wird über die ordentlichen Kirchensteuerzuweisungen zugeteilt. </w:t>
            </w:r>
          </w:p>
          <w:p w14:paraId="4D594AD3" w14:textId="1B7DE013" w:rsidR="00894395" w:rsidRPr="0064023F" w:rsidRDefault="00200FD4" w:rsidP="008130D5">
            <w:pPr>
              <w:widowControl w:val="0"/>
              <w:jc w:val="both"/>
              <w:rPr>
                <w:rFonts w:cs="Arial"/>
                <w:bCs/>
                <w:snapToGrid w:val="0"/>
                <w:color w:val="0070C0"/>
              </w:rPr>
            </w:pPr>
            <w:r w:rsidRPr="00982A56">
              <w:rPr>
                <w:rFonts w:cs="Arial"/>
                <w:snapToGrid w:val="0"/>
              </w:rPr>
              <w:t xml:space="preserve">Siehe auch </w:t>
            </w:r>
            <w:r w:rsidRPr="008130D5">
              <w:rPr>
                <w:rFonts w:cs="Arial"/>
                <w:b/>
                <w:snapToGrid w:val="0"/>
              </w:rPr>
              <w:t>Rücklage 23210 (Mindestgruppierung</w:t>
            </w:r>
            <w:r w:rsidR="008130D5" w:rsidRPr="008130D5">
              <w:rPr>
                <w:rFonts w:cs="Arial"/>
                <w:b/>
                <w:snapToGrid w:val="0"/>
              </w:rPr>
              <w:t xml:space="preserve"> / </w:t>
            </w:r>
            <w:r w:rsidR="008130D5" w:rsidRPr="0064023F">
              <w:rPr>
                <w:rFonts w:cs="Arial"/>
                <w:bCs/>
                <w:i/>
                <w:iCs/>
                <w:snapToGrid w:val="0"/>
                <w:color w:val="0070C0"/>
              </w:rPr>
              <w:t>NSYS-SK 31201100</w:t>
            </w:r>
            <w:r w:rsidR="008130D5" w:rsidRPr="0064023F">
              <w:rPr>
                <w:rFonts w:cs="Arial"/>
                <w:bCs/>
                <w:snapToGrid w:val="0"/>
                <w:color w:val="0070C0"/>
              </w:rPr>
              <w:t>)</w:t>
            </w:r>
          </w:p>
          <w:p w14:paraId="266C4EC1" w14:textId="77777777" w:rsidR="00556107" w:rsidRDefault="00556107" w:rsidP="00A32E24">
            <w:pPr>
              <w:widowControl w:val="0"/>
              <w:jc w:val="both"/>
              <w:rPr>
                <w:rFonts w:cs="Arial"/>
                <w:snapToGrid w:val="0"/>
              </w:rPr>
            </w:pPr>
          </w:p>
          <w:p w14:paraId="064AC0F1" w14:textId="5D4B2236" w:rsidR="0064023F" w:rsidRPr="00982A56" w:rsidRDefault="0064023F" w:rsidP="00A32E24">
            <w:pPr>
              <w:widowControl w:val="0"/>
              <w:jc w:val="both"/>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D8887B" w14:textId="77777777" w:rsidR="00200FD4" w:rsidRPr="00B72498" w:rsidRDefault="00200FD4" w:rsidP="006418B7">
            <w:pPr>
              <w:widowControl w:val="0"/>
              <w:rPr>
                <w:rFonts w:cs="Arial"/>
                <w:b/>
                <w:bCs/>
                <w:snapToGrid w:val="0"/>
                <w:color w:val="FF0000"/>
              </w:rPr>
            </w:pPr>
          </w:p>
          <w:p w14:paraId="19F8D9F6" w14:textId="1FB48B53" w:rsidR="00200FD4" w:rsidRPr="00CC30C6" w:rsidRDefault="00CC30C6" w:rsidP="006418B7">
            <w:pPr>
              <w:widowControl w:val="0"/>
              <w:rPr>
                <w:rFonts w:cs="Arial"/>
                <w:b/>
                <w:bCs/>
                <w:snapToGrid w:val="0"/>
              </w:rPr>
            </w:pPr>
            <w:r w:rsidRPr="00CC30C6">
              <w:rPr>
                <w:rFonts w:cs="Arial"/>
                <w:b/>
                <w:bCs/>
                <w:snapToGrid w:val="0"/>
                <w:highlight w:val="yellow"/>
              </w:rPr>
              <w:t>N</w:t>
            </w:r>
          </w:p>
          <w:p w14:paraId="7ACE6ED5" w14:textId="49082F7D" w:rsidR="00200FD4" w:rsidRDefault="00200FD4" w:rsidP="006418B7">
            <w:pPr>
              <w:widowControl w:val="0"/>
              <w:rPr>
                <w:rFonts w:cs="Arial"/>
                <w:b/>
                <w:bCs/>
                <w:snapToGrid w:val="0"/>
                <w:color w:val="FF0000"/>
              </w:rPr>
            </w:pPr>
          </w:p>
          <w:p w14:paraId="5A12B6DC" w14:textId="5BDD9C63" w:rsidR="00294BB6" w:rsidRDefault="00294BB6" w:rsidP="006418B7">
            <w:pPr>
              <w:widowControl w:val="0"/>
              <w:rPr>
                <w:rFonts w:cs="Arial"/>
                <w:b/>
                <w:bCs/>
                <w:snapToGrid w:val="0"/>
                <w:color w:val="FF0000"/>
              </w:rPr>
            </w:pPr>
          </w:p>
          <w:p w14:paraId="5FC577E6" w14:textId="0C5472AA" w:rsidR="00294BB6" w:rsidRPr="00294BB6" w:rsidRDefault="00294BB6" w:rsidP="006418B7">
            <w:pPr>
              <w:widowControl w:val="0"/>
              <w:rPr>
                <w:rFonts w:cs="Arial"/>
                <w:snapToGrid w:val="0"/>
                <w:color w:val="0070C0"/>
              </w:rPr>
            </w:pPr>
            <w:r w:rsidRPr="00294BB6">
              <w:rPr>
                <w:rFonts w:cs="Arial"/>
                <w:snapToGrid w:val="0"/>
                <w:color w:val="0070C0"/>
              </w:rPr>
              <w:t>D</w:t>
            </w:r>
          </w:p>
          <w:p w14:paraId="5C7ED19F" w14:textId="77777777" w:rsidR="00200FD4" w:rsidRPr="00B72498" w:rsidRDefault="00200FD4" w:rsidP="006418B7">
            <w:pPr>
              <w:widowControl w:val="0"/>
              <w:rPr>
                <w:rFonts w:cs="Arial"/>
                <w:b/>
                <w:bCs/>
                <w:snapToGrid w:val="0"/>
                <w:color w:val="FF0000"/>
              </w:rPr>
            </w:pPr>
          </w:p>
        </w:tc>
      </w:tr>
      <w:tr w:rsidR="00200FD4" w:rsidRPr="00B72498" w14:paraId="1C7297CB"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89950E5" w14:textId="77777777" w:rsidR="00200FD4" w:rsidRPr="00615035" w:rsidRDefault="00200FD4" w:rsidP="006418B7">
            <w:pPr>
              <w:widowControl w:val="0"/>
              <w:jc w:val="center"/>
              <w:rPr>
                <w:rFonts w:cs="Arial"/>
                <w:b/>
                <w:bCs/>
                <w:snapToGrid w:val="0"/>
              </w:rPr>
            </w:pPr>
            <w:bookmarkStart w:id="0" w:name="_Hlk72411793"/>
            <w:r w:rsidRPr="00615035">
              <w:rPr>
                <w:rFonts w:cs="Arial"/>
                <w:b/>
                <w:bCs/>
                <w:snapToGrid w:val="0"/>
              </w:rPr>
              <w:lastRenderedPageBreak/>
              <w:t>40339</w:t>
            </w:r>
          </w:p>
        </w:tc>
        <w:tc>
          <w:tcPr>
            <w:tcW w:w="1559" w:type="dxa"/>
            <w:tcBorders>
              <w:top w:val="single" w:sz="4" w:space="0" w:color="auto"/>
              <w:left w:val="single" w:sz="4" w:space="0" w:color="auto"/>
              <w:bottom w:val="single" w:sz="4" w:space="0" w:color="auto"/>
              <w:right w:val="single" w:sz="4" w:space="0" w:color="auto"/>
            </w:tcBorders>
          </w:tcPr>
          <w:p w14:paraId="717954A3" w14:textId="1CD63915" w:rsidR="00200FD4" w:rsidRPr="00BA1E6A" w:rsidRDefault="00BA1E6A" w:rsidP="006418B7">
            <w:pPr>
              <w:widowControl w:val="0"/>
              <w:jc w:val="both"/>
              <w:rPr>
                <w:rFonts w:cs="Arial"/>
                <w:bCs/>
                <w:snapToGrid w:val="0"/>
                <w:color w:val="FF0000"/>
              </w:rPr>
            </w:pPr>
            <w:r w:rsidRPr="00894395">
              <w:rPr>
                <w:rFonts w:cs="Arial"/>
                <w:bCs/>
                <w:snapToGrid w:val="0"/>
              </w:rPr>
              <w:t>40</w:t>
            </w:r>
            <w:r w:rsidR="00894395" w:rsidRPr="00894395">
              <w:rPr>
                <w:rFonts w:cs="Arial"/>
                <w:bCs/>
                <w:snapToGrid w:val="0"/>
              </w:rPr>
              <w:t>119100 (direkt) 40119200 (</w:t>
            </w:r>
            <w:proofErr w:type="spellStart"/>
            <w:r w:rsidR="00894395" w:rsidRPr="00894395">
              <w:rPr>
                <w:rFonts w:cs="Arial"/>
                <w:bCs/>
                <w:snapToGrid w:val="0"/>
              </w:rPr>
              <w:t>Weiterltg</w:t>
            </w:r>
            <w:proofErr w:type="spellEnd"/>
            <w:r w:rsidR="00894395" w:rsidRPr="00894395">
              <w:rPr>
                <w:rFonts w:cs="Arial"/>
                <w:bCs/>
                <w:snapToGrid w:val="0"/>
              </w:rPr>
              <w:t>)</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CC1241A" w14:textId="7D639C8A" w:rsidR="00200FD4" w:rsidRPr="008105C8" w:rsidRDefault="00200FD4" w:rsidP="006418B7">
            <w:pPr>
              <w:widowControl w:val="0"/>
              <w:jc w:val="both"/>
              <w:rPr>
                <w:rFonts w:cs="Arial"/>
                <w:snapToGrid w:val="0"/>
              </w:rPr>
            </w:pPr>
            <w:r w:rsidRPr="008105C8">
              <w:rPr>
                <w:rFonts w:cs="Arial"/>
                <w:bCs/>
                <w:snapToGrid w:val="0"/>
                <w:u w:val="single"/>
              </w:rPr>
              <w:t>Sonstige Kirchensteuerzuweisungen (</w:t>
            </w:r>
            <w:r w:rsidRPr="008105C8">
              <w:rPr>
                <w:rFonts w:cs="Arial"/>
                <w:snapToGrid w:val="0"/>
                <w:u w:val="single"/>
              </w:rPr>
              <w:t>Allgemeine Finanzwirtschaft)</w:t>
            </w:r>
            <w:r w:rsidRPr="008105C8">
              <w:rPr>
                <w:rFonts w:cs="Arial"/>
                <w:snapToGrid w:val="0"/>
              </w:rPr>
              <w:t xml:space="preserve"> </w:t>
            </w:r>
          </w:p>
          <w:p w14:paraId="2892DB27" w14:textId="77777777" w:rsidR="00200FD4" w:rsidRPr="008105C8" w:rsidRDefault="00200FD4" w:rsidP="006418B7">
            <w:pPr>
              <w:widowControl w:val="0"/>
              <w:jc w:val="both"/>
              <w:rPr>
                <w:rFonts w:cs="Arial"/>
                <w:snapToGrid w:val="0"/>
              </w:rPr>
            </w:pPr>
            <w:r w:rsidRPr="008105C8">
              <w:rPr>
                <w:rFonts w:cs="Arial"/>
                <w:snapToGrid w:val="0"/>
              </w:rPr>
              <w:t>Pauschalierte Finanzmittel für Fusionen und weitere strukturelle Anpassungen; Fördertopf beim Oberkirchenrat verwaltet; Mittelgewährung antragslos (solange Mittel vorhanden).</w:t>
            </w:r>
          </w:p>
          <w:p w14:paraId="24EE3B9D" w14:textId="0C262126" w:rsidR="00200FD4" w:rsidRPr="008105C8" w:rsidRDefault="00200FD4" w:rsidP="006418B7">
            <w:pPr>
              <w:widowControl w:val="0"/>
              <w:jc w:val="both"/>
              <w:rPr>
                <w:rFonts w:cs="Arial"/>
                <w:b/>
                <w:strike/>
                <w:snapToGrid w:val="0"/>
              </w:rPr>
            </w:pPr>
            <w:r w:rsidRPr="008105C8">
              <w:rPr>
                <w:rFonts w:cs="Arial"/>
                <w:snapToGrid w:val="0"/>
              </w:rPr>
              <w:t xml:space="preserve">Für Anfragen zu Förderrichtlinien steht Ihnen die Leiterin des Referats Planungs- und Strukturfragen, Organisationsrecht, Frau Rieger, zur Verfügung: </w:t>
            </w:r>
            <w:hyperlink r:id="rId8" w:history="1">
              <w:r w:rsidRPr="008105C8">
                <w:rPr>
                  <w:rStyle w:val="Hyperlink"/>
                  <w:color w:val="auto"/>
                </w:rPr>
                <w:t>Elke.Rieger@elk-wue.de</w:t>
              </w:r>
            </w:hyperlink>
            <w:r w:rsidRPr="008105C8">
              <w:rPr>
                <w:rFonts w:cs="Arial"/>
                <w:snapToGrid w:val="0"/>
              </w:rPr>
              <w:t>. Bei dieser Zuweisung handelt es sich nicht um eine zweckgebundene Zuweisung der Landeskirche, da diese Mittel nicht aus dem Haushalt der Landeskirche finanziert und zweckgebunden zugewiesen werden.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71C4B5" w14:textId="77777777" w:rsidR="00200FD4" w:rsidRPr="00294BB6" w:rsidRDefault="00200FD4" w:rsidP="006418B7">
            <w:pPr>
              <w:widowControl w:val="0"/>
              <w:rPr>
                <w:rFonts w:cs="Arial"/>
                <w:snapToGrid w:val="0"/>
              </w:rPr>
            </w:pPr>
          </w:p>
          <w:p w14:paraId="41944951" w14:textId="77777777" w:rsidR="00200FD4" w:rsidRPr="00294BB6" w:rsidRDefault="00200FD4" w:rsidP="006418B7">
            <w:pPr>
              <w:widowControl w:val="0"/>
              <w:rPr>
                <w:rFonts w:cs="Arial"/>
                <w:snapToGrid w:val="0"/>
                <w:highlight w:val="yellow"/>
              </w:rPr>
            </w:pPr>
          </w:p>
          <w:p w14:paraId="70CD820A" w14:textId="77777777" w:rsidR="00200FD4" w:rsidRPr="00294BB6" w:rsidRDefault="00200FD4" w:rsidP="006418B7">
            <w:pPr>
              <w:widowControl w:val="0"/>
              <w:rPr>
                <w:rFonts w:cs="Arial"/>
                <w:snapToGrid w:val="0"/>
                <w:highlight w:val="yellow"/>
              </w:rPr>
            </w:pPr>
          </w:p>
          <w:p w14:paraId="17029CC4" w14:textId="77777777" w:rsidR="00200FD4" w:rsidRPr="00294BB6" w:rsidRDefault="00200FD4" w:rsidP="006418B7">
            <w:pPr>
              <w:widowControl w:val="0"/>
              <w:rPr>
                <w:rFonts w:cs="Arial"/>
                <w:snapToGrid w:val="0"/>
                <w:highlight w:val="yellow"/>
              </w:rPr>
            </w:pPr>
          </w:p>
          <w:p w14:paraId="5A44CAAB" w14:textId="19011DCC" w:rsidR="00200FD4" w:rsidRPr="00294BB6" w:rsidRDefault="00200FD4" w:rsidP="006418B7">
            <w:pPr>
              <w:widowControl w:val="0"/>
              <w:rPr>
                <w:rFonts w:cs="Arial"/>
                <w:b/>
                <w:bCs/>
                <w:snapToGrid w:val="0"/>
                <w:highlight w:val="yellow"/>
              </w:rPr>
            </w:pPr>
          </w:p>
          <w:p w14:paraId="1C1FD631" w14:textId="77777777" w:rsidR="00200FD4" w:rsidRPr="00294BB6" w:rsidRDefault="00200FD4" w:rsidP="006418B7">
            <w:pPr>
              <w:widowControl w:val="0"/>
              <w:rPr>
                <w:rFonts w:cs="Arial"/>
                <w:snapToGrid w:val="0"/>
                <w:highlight w:val="yellow"/>
              </w:rPr>
            </w:pPr>
          </w:p>
          <w:p w14:paraId="2F990571" w14:textId="77777777" w:rsidR="00200FD4" w:rsidRPr="00294BB6" w:rsidRDefault="00200FD4" w:rsidP="006418B7">
            <w:pPr>
              <w:widowControl w:val="0"/>
              <w:rPr>
                <w:rFonts w:cs="Arial"/>
                <w:snapToGrid w:val="0"/>
              </w:rPr>
            </w:pPr>
          </w:p>
        </w:tc>
      </w:tr>
      <w:bookmarkEnd w:id="0"/>
      <w:tr w:rsidR="00200FD4" w:rsidRPr="00B72498" w14:paraId="454ABFB4"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336151E" w14:textId="77777777" w:rsidR="00200FD4" w:rsidRPr="00615035" w:rsidRDefault="00200FD4" w:rsidP="006418B7">
            <w:pPr>
              <w:widowControl w:val="0"/>
              <w:jc w:val="center"/>
              <w:rPr>
                <w:rFonts w:cs="Arial"/>
                <w:b/>
                <w:bCs/>
                <w:snapToGrid w:val="0"/>
              </w:rPr>
            </w:pPr>
            <w:r w:rsidRPr="00615035">
              <w:rPr>
                <w:rFonts w:cs="Arial"/>
                <w:b/>
                <w:bCs/>
                <w:snapToGrid w:val="0"/>
              </w:rPr>
              <w:t>40445</w:t>
            </w:r>
          </w:p>
        </w:tc>
        <w:tc>
          <w:tcPr>
            <w:tcW w:w="1559" w:type="dxa"/>
            <w:tcBorders>
              <w:top w:val="single" w:sz="4" w:space="0" w:color="auto"/>
              <w:left w:val="single" w:sz="4" w:space="0" w:color="auto"/>
              <w:bottom w:val="single" w:sz="4" w:space="0" w:color="auto"/>
              <w:right w:val="single" w:sz="4" w:space="0" w:color="auto"/>
            </w:tcBorders>
          </w:tcPr>
          <w:p w14:paraId="5D1368A7" w14:textId="1D736A7D" w:rsidR="00200FD4" w:rsidRPr="00AE3FBB" w:rsidRDefault="00AE3FBB" w:rsidP="006418B7">
            <w:pPr>
              <w:widowControl w:val="0"/>
              <w:jc w:val="both"/>
              <w:rPr>
                <w:rFonts w:cs="Arial"/>
                <w:bCs/>
                <w:snapToGrid w:val="0"/>
              </w:rPr>
            </w:pPr>
            <w:r w:rsidRPr="00AE3FBB">
              <w:rPr>
                <w:rFonts w:cs="Arial"/>
                <w:bCs/>
                <w:snapToGrid w:val="0"/>
              </w:rPr>
              <w:t>40</w:t>
            </w:r>
            <w:r w:rsidR="00A6518A">
              <w:rPr>
                <w:rFonts w:cs="Arial"/>
                <w:bCs/>
                <w:snapToGrid w:val="0"/>
              </w:rPr>
              <w:t>90</w:t>
            </w:r>
            <w:r w:rsidR="005972A7">
              <w:rPr>
                <w:rFonts w:cs="Arial"/>
                <w:bCs/>
                <w:snapToGrid w:val="0"/>
              </w:rPr>
              <w:t>1100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CD51FF3" w14:textId="56B0F0D1" w:rsidR="00200FD4" w:rsidRPr="00CC30C6" w:rsidRDefault="00200FD4" w:rsidP="006418B7">
            <w:pPr>
              <w:widowControl w:val="0"/>
              <w:jc w:val="both"/>
              <w:rPr>
                <w:rFonts w:cs="Arial"/>
                <w:bCs/>
                <w:snapToGrid w:val="0"/>
                <w:u w:val="single"/>
              </w:rPr>
            </w:pPr>
            <w:r w:rsidRPr="00CC30C6">
              <w:rPr>
                <w:rFonts w:cs="Arial"/>
                <w:bCs/>
                <w:snapToGrid w:val="0"/>
                <w:u w:val="single"/>
              </w:rPr>
              <w:t>Zuweisung der Versorgungsstiftung (Mindestgruppierung)</w:t>
            </w:r>
          </w:p>
          <w:p w14:paraId="17379774" w14:textId="1FE15E4A" w:rsidR="00200FD4" w:rsidRPr="00CC30C6" w:rsidRDefault="00200FD4" w:rsidP="006418B7">
            <w:pPr>
              <w:widowControl w:val="0"/>
              <w:jc w:val="both"/>
              <w:rPr>
                <w:rFonts w:cs="Arial"/>
                <w:bCs/>
                <w:snapToGrid w:val="0"/>
              </w:rPr>
            </w:pPr>
            <w:r w:rsidRPr="00CC30C6">
              <w:rPr>
                <w:rFonts w:cs="Arial"/>
                <w:bCs/>
                <w:snapToGrid w:val="0"/>
              </w:rPr>
              <w:t>Ausschüttungen aus der Evangelischen Versorgungsstiftung Württemberg an die Kirchengemeinden (siehe Gruppierung 37405). Diese Erträge sind bei den Kirchengemeinden als zweckgebundene Zuweisung zu vereinnahmen. Eine zweckentsprechende Verwendung ist zu gewährleisten. Zweck der Mittel ist, zur Deckung der Aufwendungen für die zusätzliche Altersversorgung der privatrechtlich angestellten Mitarbeiterinnen und Mitarbeiter und die Versorgung der Beamtinnen und Beamten beizutragen und sie zu sichern. Empfehlung: Bildung von Rückstellungen (nach § 75 HHO</w:t>
            </w:r>
            <w:r w:rsidR="00CC30C6">
              <w:rPr>
                <w:rFonts w:cs="Arial"/>
                <w:bCs/>
                <w:snapToGrid w:val="0"/>
              </w:rPr>
              <w:t xml:space="preserve"> alt / § 86 HHO neu</w:t>
            </w:r>
            <w:r w:rsidRPr="00CC30C6">
              <w:rPr>
                <w:rFonts w:cs="Arial"/>
                <w:bCs/>
                <w:snapToGrid w:val="0"/>
              </w:rPr>
              <w:t>) zur Versorgungssicherung für kommende Haushaltsjahre, in denen eine insgesamt rückläufige Ertragslage erwartet wird.</w:t>
            </w:r>
          </w:p>
          <w:p w14:paraId="4AB9FF74" w14:textId="4B411962" w:rsidR="00200FD4" w:rsidRPr="00CC30C6" w:rsidRDefault="00200FD4" w:rsidP="006418B7">
            <w:pPr>
              <w:widowControl w:val="0"/>
              <w:jc w:val="both"/>
              <w:rPr>
                <w:rFonts w:cs="Arial"/>
                <w:bCs/>
                <w:snapToGrid w:val="0"/>
              </w:rPr>
            </w:pPr>
            <w:r w:rsidRPr="00CC30C6">
              <w:rPr>
                <w:rFonts w:cs="Arial"/>
                <w:bCs/>
                <w:snapToGrid w:val="0"/>
              </w:rPr>
              <w:t>Nach den Eckwerten der Mittelfristigen Finanzplanung des Oberkirchenrats (Orientierungsdaten) wird es in den Jahren 202</w:t>
            </w:r>
            <w:r w:rsidR="00CC30C6">
              <w:rPr>
                <w:rFonts w:cs="Arial"/>
                <w:bCs/>
                <w:snapToGrid w:val="0"/>
              </w:rPr>
              <w:t>3</w:t>
            </w:r>
            <w:r w:rsidRPr="00CC30C6">
              <w:rPr>
                <w:rFonts w:cs="Arial"/>
                <w:bCs/>
                <w:snapToGrid w:val="0"/>
              </w:rPr>
              <w:t xml:space="preserve"> bis 202</w:t>
            </w:r>
            <w:r w:rsidR="00CC30C6">
              <w:rPr>
                <w:rFonts w:cs="Arial"/>
                <w:bCs/>
                <w:snapToGrid w:val="0"/>
              </w:rPr>
              <w:t xml:space="preserve">6 </w:t>
            </w:r>
            <w:r w:rsidRPr="00CC30C6">
              <w:rPr>
                <w:rFonts w:cs="Arial"/>
                <w:bCs/>
                <w:snapToGrid w:val="0"/>
              </w:rPr>
              <w:t>keine Ausschüttung geben.</w:t>
            </w:r>
          </w:p>
          <w:p w14:paraId="5C89D576" w14:textId="77777777" w:rsidR="00200FD4" w:rsidRPr="00CC30C6" w:rsidRDefault="00200FD4" w:rsidP="006418B7">
            <w:pPr>
              <w:widowControl w:val="0"/>
              <w:jc w:val="both"/>
              <w:rPr>
                <w:rFonts w:cs="Arial"/>
                <w:bCs/>
                <w:snapToGrid w:val="0"/>
              </w:rPr>
            </w:pPr>
            <w:r w:rsidRPr="00CC30C6">
              <w:rPr>
                <w:rFonts w:cs="Arial"/>
                <w:bCs/>
                <w:snapToGrid w:val="0"/>
              </w:rPr>
              <w:t>Kirchenbezirke und Verbände sind keine Direktempfänger. Sie erhalten nach Beschluss der Bezirkssynode bzw. der Verbandsversammlung ggf. über erhöhte Umlagen zusätzliche Mittel zugewiesen.</w:t>
            </w:r>
          </w:p>
          <w:p w14:paraId="570A66D5" w14:textId="77777777" w:rsidR="00200FD4" w:rsidRPr="00CC30C6" w:rsidRDefault="00200FD4" w:rsidP="006418B7">
            <w:pPr>
              <w:widowControl w:val="0"/>
              <w:jc w:val="both"/>
              <w:rPr>
                <w:rFonts w:cs="Arial"/>
                <w:b/>
                <w:bCs/>
                <w:snapToGrid w:val="0"/>
              </w:rPr>
            </w:pPr>
            <w:r w:rsidRPr="00CC30C6">
              <w:rPr>
                <w:rFonts w:cs="Arial"/>
                <w:bCs/>
                <w:snapToGrid w:val="0"/>
              </w:rPr>
              <w:t>Bei der zweckgebundenen Zuweisung handelt es sich um Mittel aus kirchlichen Kassen (vgl. z. B. Mustervertrag Kindergarten), die bei der Abrechnung von Betriebskosten nicht gesondert auszuweisen sind; d. h. sie werden nicht auf den von den Kommunen zu tragenden Anteil angerechnet.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E9C582" w14:textId="77777777" w:rsidR="00200FD4" w:rsidRPr="00B72498" w:rsidRDefault="00200FD4" w:rsidP="00795676">
            <w:pPr>
              <w:rPr>
                <w:rFonts w:cs="Arial"/>
                <w:snapToGrid w:val="0"/>
                <w:color w:val="FF0000"/>
              </w:rPr>
            </w:pPr>
          </w:p>
        </w:tc>
      </w:tr>
      <w:tr w:rsidR="00200FD4" w:rsidRPr="00B72498" w14:paraId="4D062364"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FA92E10" w14:textId="77777777" w:rsidR="00200FD4" w:rsidRPr="00615035" w:rsidRDefault="00200FD4" w:rsidP="006418B7">
            <w:pPr>
              <w:widowControl w:val="0"/>
              <w:jc w:val="center"/>
              <w:rPr>
                <w:rFonts w:cs="Arial"/>
                <w:b/>
                <w:bCs/>
                <w:snapToGrid w:val="0"/>
              </w:rPr>
            </w:pPr>
            <w:r w:rsidRPr="00615035">
              <w:rPr>
                <w:rFonts w:cs="Arial"/>
                <w:b/>
                <w:bCs/>
                <w:snapToGrid w:val="0"/>
              </w:rPr>
              <w:t>40499</w:t>
            </w:r>
          </w:p>
        </w:tc>
        <w:tc>
          <w:tcPr>
            <w:tcW w:w="1559" w:type="dxa"/>
            <w:tcBorders>
              <w:top w:val="single" w:sz="4" w:space="0" w:color="auto"/>
              <w:left w:val="single" w:sz="4" w:space="0" w:color="auto"/>
              <w:bottom w:val="single" w:sz="4" w:space="0" w:color="auto"/>
              <w:right w:val="single" w:sz="4" w:space="0" w:color="auto"/>
            </w:tcBorders>
          </w:tcPr>
          <w:p w14:paraId="4774C30B" w14:textId="3E2EB9BB" w:rsidR="00200FD4" w:rsidRPr="001C2552" w:rsidRDefault="0036171D" w:rsidP="006418B7">
            <w:pPr>
              <w:widowControl w:val="0"/>
              <w:jc w:val="both"/>
              <w:rPr>
                <w:rFonts w:cs="Arial"/>
                <w:bCs/>
                <w:snapToGrid w:val="0"/>
              </w:rPr>
            </w:pPr>
            <w:r w:rsidRPr="001C2552">
              <w:rPr>
                <w:rFonts w:cs="Arial"/>
                <w:bCs/>
                <w:snapToGrid w:val="0"/>
              </w:rPr>
              <w:t>4090</w:t>
            </w:r>
            <w:r w:rsidR="00A6518A">
              <w:rPr>
                <w:rFonts w:cs="Arial"/>
                <w:bCs/>
                <w:snapToGrid w:val="0"/>
              </w:rPr>
              <w:t>*</w:t>
            </w:r>
          </w:p>
          <w:p w14:paraId="152C2D97" w14:textId="12947665" w:rsidR="00A6518A" w:rsidRPr="0036171D" w:rsidRDefault="001C2552" w:rsidP="006418B7">
            <w:pPr>
              <w:widowControl w:val="0"/>
              <w:jc w:val="both"/>
              <w:rPr>
                <w:rFonts w:cs="Arial"/>
                <w:bCs/>
                <w:snapToGrid w:val="0"/>
                <w:color w:val="FF0000"/>
              </w:rPr>
            </w:pPr>
            <w:r w:rsidRPr="001C2552">
              <w:rPr>
                <w:rFonts w:cs="Arial"/>
                <w:bCs/>
                <w:snapToGrid w:val="0"/>
              </w:rPr>
              <w:t>40901</w:t>
            </w:r>
            <w:r w:rsidR="00A6518A">
              <w:rPr>
                <w:rFonts w:cs="Arial"/>
                <w:bCs/>
                <w:snapToGrid w:val="0"/>
              </w:rPr>
              <w:t>100</w:t>
            </w:r>
            <w:r w:rsidRPr="001C2552">
              <w:rPr>
                <w:rFonts w:cs="Arial"/>
                <w:bCs/>
                <w:snapToGrid w:val="0"/>
              </w:rPr>
              <w:t xml:space="preserve"> </w:t>
            </w:r>
          </w:p>
          <w:p w14:paraId="175272F6" w14:textId="1653EA08" w:rsidR="001C2552" w:rsidRPr="0036171D" w:rsidRDefault="001C2552" w:rsidP="006418B7">
            <w:pPr>
              <w:widowControl w:val="0"/>
              <w:jc w:val="both"/>
              <w:rPr>
                <w:rFonts w:cs="Arial"/>
                <w:bCs/>
                <w:snapToGrid w:val="0"/>
                <w:color w:val="FF000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858F533" w14:textId="4CA2A9A1" w:rsidR="00200FD4" w:rsidRPr="00065909" w:rsidRDefault="00200FD4" w:rsidP="006418B7">
            <w:pPr>
              <w:widowControl w:val="0"/>
              <w:jc w:val="both"/>
              <w:rPr>
                <w:rFonts w:cs="Arial"/>
                <w:bCs/>
                <w:snapToGrid w:val="0"/>
                <w:u w:val="single"/>
              </w:rPr>
            </w:pPr>
            <w:r w:rsidRPr="00065909">
              <w:rPr>
                <w:rFonts w:cs="Arial"/>
                <w:bCs/>
                <w:snapToGrid w:val="0"/>
                <w:u w:val="single"/>
              </w:rPr>
              <w:t>Sonstige zweckgebundene Zuweisungen</w:t>
            </w:r>
          </w:p>
          <w:p w14:paraId="07C39A1F" w14:textId="77777777" w:rsidR="00200FD4" w:rsidRPr="00065909" w:rsidRDefault="00200FD4" w:rsidP="006418B7">
            <w:pPr>
              <w:widowControl w:val="0"/>
              <w:jc w:val="both"/>
              <w:rPr>
                <w:rFonts w:cs="Arial"/>
                <w:snapToGrid w:val="0"/>
                <w:u w:val="single"/>
              </w:rPr>
            </w:pPr>
            <w:r w:rsidRPr="00065909">
              <w:rPr>
                <w:rFonts w:cs="Arial"/>
                <w:snapToGrid w:val="0"/>
                <w:u w:val="single"/>
              </w:rPr>
              <w:t>Betreuung und Erziehung in Tageseinrichtungen für Kinder</w:t>
            </w:r>
          </w:p>
          <w:p w14:paraId="75FC3CA6" w14:textId="2DA1BD20" w:rsidR="00200FD4" w:rsidRPr="00065909" w:rsidRDefault="00200FD4" w:rsidP="006418B7">
            <w:pPr>
              <w:widowControl w:val="0"/>
              <w:jc w:val="both"/>
              <w:rPr>
                <w:rFonts w:cs="Arial"/>
                <w:bCs/>
                <w:snapToGrid w:val="0"/>
              </w:rPr>
            </w:pPr>
            <w:r w:rsidRPr="00065909">
              <w:rPr>
                <w:rFonts w:cs="Arial"/>
                <w:bCs/>
                <w:snapToGrid w:val="0"/>
              </w:rPr>
              <w:t xml:space="preserve">Für die </w:t>
            </w:r>
            <w:r w:rsidRPr="00065909">
              <w:rPr>
                <w:rFonts w:cs="Arial"/>
                <w:b/>
                <w:bCs/>
                <w:snapToGrid w:val="0"/>
              </w:rPr>
              <w:t>finanzielle Förderung von Abmangelbeträgen bei den Betriebskosten</w:t>
            </w:r>
            <w:r w:rsidRPr="00065909">
              <w:rPr>
                <w:rFonts w:cs="Arial"/>
                <w:bCs/>
                <w:snapToGrid w:val="0"/>
              </w:rPr>
              <w:t xml:space="preserve"> als Anschubfinanzierung für den Betrieb von Familienzentren bis 2022 jährlich 400.000 € zur Verfügung. Nicht verbrauchte Mittel eines Kalenderjahres können ins Folgejahr übertragen werden. Mittel können beim Oberkirchenrat beantragt werden. Antragsdatum ist jeweils der 30. September eines Jahres für das nachfolgende Jahr.</w:t>
            </w:r>
            <w:r w:rsidR="00065909" w:rsidRPr="00065909">
              <w:rPr>
                <w:rFonts w:cs="Arial"/>
                <w:bCs/>
                <w:snapToGrid w:val="0"/>
              </w:rPr>
              <w:t xml:space="preserve"> </w:t>
            </w:r>
            <w:r w:rsidR="00065909" w:rsidRPr="00795676">
              <w:rPr>
                <w:rFonts w:cs="Arial"/>
                <w:bCs/>
                <w:snapToGrid w:val="0"/>
                <w:highlight w:val="yellow"/>
              </w:rPr>
              <w:t>Den Kirchengemeinden wird die Möglichkeit eingeräumt, weitere Anträge für die Jahre 2023 bis längstens 2025 zu stellen</w:t>
            </w:r>
            <w:r w:rsidR="00065909">
              <w:rPr>
                <w:rFonts w:cs="Arial"/>
                <w:bCs/>
                <w:snapToGrid w:val="0"/>
              </w:rPr>
              <w:t xml:space="preserve"> (Rundschreiben AZ 46.00 Nr. 46.00-05-V03/8 vom 24. März 2022 </w:t>
            </w:r>
            <w:hyperlink r:id="rId9" w:history="1">
              <w:r w:rsidR="00065909" w:rsidRPr="00065909">
                <w:rPr>
                  <w:rStyle w:val="Hyperlink"/>
                  <w:rFonts w:cs="Arial"/>
                  <w:bCs/>
                  <w:snapToGrid w:val="0"/>
                </w:rPr>
                <w:t>https://www.service.elk-wue.de/recht/okr-rundschreiben?tx_asrundschreiben_pi1[action]=download&amp;tx_asrundschreiben_pi1[controller]=Rundschreiben&amp;tx_asrundschreiben_pi1[filename]=/uploads/tx_asrundschreiben/Vorlage_Rundschreiben__V4__SWA865c8136f9ec___SWA17674c14b0f57_.pdf&amp;tx_asrundschreiben_pi1[uid]=3354&amp;cHash=9d07da15d5da071080f563ba471f2c4e</w:t>
              </w:r>
            </w:hyperlink>
            <w:r w:rsidR="00065909">
              <w:rPr>
                <w:rFonts w:cs="Arial"/>
                <w:bCs/>
                <w:snapToGrid w:val="0"/>
              </w:rPr>
              <w:t>.</w:t>
            </w:r>
          </w:p>
          <w:p w14:paraId="68AF9EA5" w14:textId="77777777" w:rsidR="00200FD4" w:rsidRPr="000E3768" w:rsidRDefault="00200FD4" w:rsidP="006418B7">
            <w:pPr>
              <w:widowControl w:val="0"/>
              <w:jc w:val="both"/>
              <w:rPr>
                <w:rFonts w:cs="Arial"/>
                <w:bCs/>
                <w:snapToGrid w:val="0"/>
              </w:rPr>
            </w:pPr>
            <w:r w:rsidRPr="000E3768">
              <w:rPr>
                <w:rFonts w:cs="Arial"/>
                <w:bCs/>
                <w:snapToGrid w:val="0"/>
              </w:rPr>
              <w:lastRenderedPageBreak/>
              <w:t>Die Zuschüsse erfolgen kalenderjährlich bis zu maximal drei Jahren, aber nicht für bauliche Investitionen, Abschreibungen und Verwaltungskosten (Rundschreiben AZ 46.00 Nr. 46.0-01-01-V88/8.1 vom 9. Mai 2018 mit Anlage „Verwaltungsvorschrift“).</w:t>
            </w:r>
          </w:p>
          <w:p w14:paraId="3324F3A6" w14:textId="5FD28D77" w:rsidR="00200FD4" w:rsidRPr="000E3768" w:rsidRDefault="00200FD4" w:rsidP="006418B7">
            <w:pPr>
              <w:widowControl w:val="0"/>
              <w:jc w:val="both"/>
              <w:rPr>
                <w:rFonts w:cs="Arial"/>
                <w:snapToGrid w:val="0"/>
              </w:rPr>
            </w:pPr>
            <w:r w:rsidRPr="000E3768">
              <w:rPr>
                <w:rFonts w:cs="Arial"/>
                <w:snapToGrid w:val="0"/>
              </w:rPr>
              <w:t xml:space="preserve">Ab 2020 beträgt die Förderung jeder evangelischen Kindergartengruppe pro Jahr 1.000 EUR pauschal. Ab 2020 sollen auf besonderen Antrag hin neu geschaffene Kindergartengruppen einmalig mit 5.000 EUR gefördert werden können. Siehe hierzu das Rundschreiben vom 5. Dezember 2019 (AZ46.00-Nr.46.00-09-V01/8) </w:t>
            </w:r>
            <w:hyperlink r:id="rId10" w:history="1">
              <w:r w:rsidRPr="000E3768">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AZ_46_00_Nr__46_00-09-V01_8_Finanzielle_Unterstuetzung_der_Qualitaetsoffensive_fuer_Ev_Tageseinrichtungen_fuer_Kinder___3_.pdf&amp;tx_asrundschreiben_pi1%5Buid%5D=3111&amp;cHash=313accfbefa3bef1c9f48d3c1c22867b</w:t>
              </w:r>
            </w:hyperlink>
          </w:p>
          <w:p w14:paraId="484032EA" w14:textId="1DCA1012" w:rsidR="00200FD4" w:rsidRPr="00B72498" w:rsidRDefault="00200FD4" w:rsidP="006418B7">
            <w:pPr>
              <w:widowControl w:val="0"/>
              <w:jc w:val="both"/>
              <w:rPr>
                <w:rFonts w:cs="Arial"/>
                <w:bCs/>
                <w:snapToGrid w:val="0"/>
                <w:color w:val="FF0000"/>
              </w:rPr>
            </w:pPr>
            <w:r w:rsidRPr="00144405">
              <w:rPr>
                <w:rFonts w:cs="Arial"/>
                <w:snapToGrid w:val="0"/>
              </w:rPr>
              <w:t xml:space="preserve">Die Richtlinie für die finanzielle Förderung von Betriebskosten für der ev. Kindertageseinrichtungen vom 6.12.2019 (AZ 74.50 Nr. 78.3-1354-03-V08/8) </w:t>
            </w:r>
            <w:hyperlink r:id="rId11" w:history="1">
              <w:r w:rsidRPr="00144405">
                <w:rPr>
                  <w:rStyle w:val="Hyperlink"/>
                  <w:color w:val="auto"/>
                </w:rPr>
                <w:t>https://www.service.elk-wue.de/recht/okr-rundschreiben?tx_asrundschreiben_pi1%5Baction%5D=download&amp;tx_asrundschreiben_pi1%5Bcontroller%5D=Rundschreiben&amp;tx_asrundschreiben_pi1%5Bfilename%5D=%2Fuploads%2Ftx_asrundschreiben%2FAZ_74.50_Nr._78.3-1354-03-V08_Dez._8_Finanzielle_Foerderung_von_Betriebskosten_der_ev._Tageseinrichtungen.pdf&amp;tx_asrundschreiben_pi1%5Buid%5D=3124&amp;cHash=346ffce661ebd41734c57883798a3dc1</w:t>
              </w:r>
            </w:hyperlink>
            <w:r w:rsidRPr="00144405">
              <w:rPr>
                <w:rFonts w:cs="Arial"/>
                <w:snapToGrid w:val="0"/>
              </w:rPr>
              <w:t xml:space="preserve"> trat am 1.1.2020 in Kraft</w:t>
            </w:r>
            <w:r w:rsidR="00596B6B">
              <w:rPr>
                <w:rFonts w:cs="Arial"/>
                <w:snapToGrid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E0868" w14:textId="77777777" w:rsidR="00200FD4" w:rsidRPr="00294BB6" w:rsidRDefault="00200FD4" w:rsidP="006418B7">
            <w:pPr>
              <w:widowControl w:val="0"/>
              <w:rPr>
                <w:rFonts w:cs="Arial"/>
                <w:snapToGrid w:val="0"/>
              </w:rPr>
            </w:pPr>
          </w:p>
          <w:p w14:paraId="03C56FFA" w14:textId="77777777" w:rsidR="00200FD4" w:rsidRPr="00294BB6" w:rsidRDefault="00200FD4" w:rsidP="006418B7">
            <w:pPr>
              <w:widowControl w:val="0"/>
              <w:rPr>
                <w:rFonts w:cs="Arial"/>
                <w:snapToGrid w:val="0"/>
              </w:rPr>
            </w:pPr>
          </w:p>
          <w:p w14:paraId="48657667" w14:textId="77777777" w:rsidR="00200FD4" w:rsidRPr="00294BB6" w:rsidRDefault="00200FD4" w:rsidP="006418B7"/>
          <w:p w14:paraId="4A8602BC" w14:textId="1B4C11F0" w:rsidR="00200FD4" w:rsidRPr="00294BB6" w:rsidRDefault="00200FD4" w:rsidP="006418B7">
            <w:pPr>
              <w:widowControl w:val="0"/>
            </w:pPr>
          </w:p>
          <w:p w14:paraId="5058D81D" w14:textId="7B67A5A7" w:rsidR="00200FD4" w:rsidRPr="00294BB6" w:rsidRDefault="00200FD4" w:rsidP="006418B7">
            <w:pPr>
              <w:widowControl w:val="0"/>
            </w:pPr>
          </w:p>
          <w:p w14:paraId="524ADEB2" w14:textId="2D9CBE52" w:rsidR="00200FD4" w:rsidRPr="00294BB6" w:rsidRDefault="00065909" w:rsidP="006418B7">
            <w:pPr>
              <w:widowControl w:val="0"/>
              <w:rPr>
                <w:b/>
                <w:bCs/>
              </w:rPr>
            </w:pPr>
            <w:r w:rsidRPr="00294BB6">
              <w:rPr>
                <w:b/>
                <w:bCs/>
                <w:highlight w:val="yellow"/>
              </w:rPr>
              <w:t>Ä</w:t>
            </w:r>
          </w:p>
          <w:p w14:paraId="59A9B292" w14:textId="5E3470B7" w:rsidR="00200FD4" w:rsidRPr="00294BB6" w:rsidRDefault="00200FD4" w:rsidP="006418B7">
            <w:pPr>
              <w:widowControl w:val="0"/>
            </w:pPr>
          </w:p>
          <w:p w14:paraId="1CD508FB" w14:textId="33C63943" w:rsidR="00200FD4" w:rsidRPr="00294BB6" w:rsidRDefault="00200FD4" w:rsidP="006418B7">
            <w:pPr>
              <w:widowControl w:val="0"/>
            </w:pPr>
          </w:p>
          <w:p w14:paraId="568F7C08" w14:textId="77777777" w:rsidR="00200FD4" w:rsidRPr="00294BB6" w:rsidRDefault="00200FD4" w:rsidP="006418B7">
            <w:pPr>
              <w:widowControl w:val="0"/>
            </w:pPr>
          </w:p>
          <w:p w14:paraId="71D32A2E" w14:textId="77777777" w:rsidR="00200FD4" w:rsidRPr="00294BB6" w:rsidRDefault="00200FD4" w:rsidP="006418B7">
            <w:pPr>
              <w:widowControl w:val="0"/>
            </w:pPr>
          </w:p>
        </w:tc>
      </w:tr>
      <w:tr w:rsidR="00200FD4" w:rsidRPr="00B72498" w14:paraId="1CCDD168"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7C57B48" w14:textId="2A872DD7" w:rsidR="00200FD4" w:rsidRPr="00615035" w:rsidRDefault="00200FD4" w:rsidP="006418B7">
            <w:pPr>
              <w:widowControl w:val="0"/>
              <w:jc w:val="center"/>
              <w:rPr>
                <w:rFonts w:cs="Arial"/>
                <w:b/>
                <w:bCs/>
                <w:snapToGrid w:val="0"/>
              </w:rPr>
            </w:pPr>
            <w:r w:rsidRPr="00615035">
              <w:rPr>
                <w:rFonts w:cs="Arial"/>
                <w:b/>
                <w:bCs/>
                <w:snapToGrid w:val="0"/>
              </w:rPr>
              <w:t>40512</w:t>
            </w:r>
          </w:p>
        </w:tc>
        <w:tc>
          <w:tcPr>
            <w:tcW w:w="1559" w:type="dxa"/>
            <w:tcBorders>
              <w:top w:val="single" w:sz="4" w:space="0" w:color="auto"/>
              <w:left w:val="single" w:sz="4" w:space="0" w:color="auto"/>
              <w:bottom w:val="single" w:sz="4" w:space="0" w:color="auto"/>
              <w:right w:val="single" w:sz="4" w:space="0" w:color="auto"/>
            </w:tcBorders>
          </w:tcPr>
          <w:p w14:paraId="159EC92F" w14:textId="470A85AC" w:rsidR="00200FD4" w:rsidRPr="00AE3FBB" w:rsidRDefault="0036171D" w:rsidP="006418B7">
            <w:pPr>
              <w:widowControl w:val="0"/>
              <w:jc w:val="both"/>
              <w:rPr>
                <w:rFonts w:cs="Arial"/>
                <w:bCs/>
                <w:snapToGrid w:val="0"/>
              </w:rPr>
            </w:pPr>
            <w:r w:rsidRPr="00AE3FBB">
              <w:rPr>
                <w:rFonts w:cs="Arial"/>
                <w:bCs/>
                <w:snapToGrid w:val="0"/>
              </w:rPr>
              <w:t>41902001</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8B8429F" w14:textId="5111094E" w:rsidR="00200FD4" w:rsidRPr="008105C8" w:rsidRDefault="00200FD4" w:rsidP="006418B7">
            <w:pPr>
              <w:widowControl w:val="0"/>
              <w:jc w:val="both"/>
              <w:rPr>
                <w:rFonts w:cs="Arial"/>
                <w:bCs/>
                <w:snapToGrid w:val="0"/>
                <w:u w:val="single"/>
              </w:rPr>
            </w:pPr>
            <w:r w:rsidRPr="008105C8">
              <w:rPr>
                <w:rFonts w:cs="Arial"/>
                <w:bCs/>
                <w:snapToGrid w:val="0"/>
                <w:u w:val="single"/>
              </w:rPr>
              <w:t>Kurzarbeitergeld</w:t>
            </w:r>
          </w:p>
          <w:p w14:paraId="7E175D1B" w14:textId="2B479D60" w:rsidR="00E97CAD" w:rsidRPr="008105C8" w:rsidRDefault="00200FD4" w:rsidP="00294BB6">
            <w:pPr>
              <w:widowControl w:val="0"/>
              <w:jc w:val="both"/>
              <w:rPr>
                <w:rFonts w:cs="Arial"/>
                <w:bCs/>
                <w:snapToGrid w:val="0"/>
              </w:rPr>
            </w:pPr>
            <w:r w:rsidRPr="008105C8">
              <w:rPr>
                <w:rFonts w:cs="Arial"/>
                <w:bCs/>
                <w:snapToGrid w:val="0"/>
              </w:rPr>
              <w:t>Erstattung der Agentur für Arbeit aufgrund eines Antrags für Kurzarbeitergeld, die Verfahrensweise und inhaltliche Angaben sind dem Rundschreiben vom 05. Mai 2008 zu entnehmen (AZ 25.00 zu Nr. 770/6.2): </w:t>
            </w:r>
            <w:hyperlink r:id="rId12" w:history="1">
              <w:r w:rsidRPr="008105C8">
                <w:rPr>
                  <w:rStyle w:val="Hyperlink"/>
                  <w:rFonts w:cs="Arial"/>
                  <w:bCs/>
                  <w:snapToGrid w:val="0"/>
                  <w:color w:val="auto"/>
                </w:rPr>
                <w:t>https://www.service.elk-wue.de/recht/okr-rundschreiben?tx_asrundschreiben_pi1%5Baction%5D=download&amp;tx_asrundschreiben_pi1%5Bcontroller%5D=Rundschreiben&amp;tx_asrundschreiben_pi1%5Bfilename%5D=%2Fuploads%2Ftx_asrundschreiben%2Frundschreiben639.pdf&amp;tx_asrundschreiben_pi1%5Buid%5D=1930&amp;cHash=5606f67f4c614488eca76b7889f0f5b9</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01FC88" w14:textId="77777777" w:rsidR="00200FD4" w:rsidRPr="00B72498" w:rsidRDefault="00200FD4" w:rsidP="006418B7">
            <w:pPr>
              <w:widowControl w:val="0"/>
              <w:rPr>
                <w:rFonts w:cs="Arial"/>
                <w:snapToGrid w:val="0"/>
                <w:color w:val="FF0000"/>
              </w:rPr>
            </w:pPr>
          </w:p>
          <w:p w14:paraId="615BE0D9" w14:textId="3E9D4283" w:rsidR="00200FD4" w:rsidRPr="00B72498" w:rsidRDefault="00200FD4" w:rsidP="006418B7">
            <w:pPr>
              <w:widowControl w:val="0"/>
              <w:rPr>
                <w:rFonts w:cs="Arial"/>
                <w:b/>
                <w:bCs/>
                <w:snapToGrid w:val="0"/>
                <w:color w:val="FF0000"/>
              </w:rPr>
            </w:pPr>
          </w:p>
        </w:tc>
      </w:tr>
      <w:tr w:rsidR="00200FD4" w:rsidRPr="00B72498" w14:paraId="45D483F4"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F8896C1" w14:textId="77777777" w:rsidR="00200FD4" w:rsidRPr="00615035" w:rsidRDefault="00200FD4" w:rsidP="006418B7">
            <w:pPr>
              <w:widowControl w:val="0"/>
              <w:jc w:val="center"/>
              <w:rPr>
                <w:rFonts w:cs="Arial"/>
                <w:b/>
                <w:bCs/>
                <w:snapToGrid w:val="0"/>
              </w:rPr>
            </w:pPr>
            <w:r w:rsidRPr="00615035">
              <w:rPr>
                <w:rFonts w:cs="Arial"/>
                <w:b/>
                <w:bCs/>
                <w:snapToGrid w:val="0"/>
              </w:rPr>
              <w:t>40530</w:t>
            </w:r>
          </w:p>
        </w:tc>
        <w:tc>
          <w:tcPr>
            <w:tcW w:w="1559" w:type="dxa"/>
            <w:tcBorders>
              <w:top w:val="single" w:sz="4" w:space="0" w:color="auto"/>
              <w:left w:val="single" w:sz="4" w:space="0" w:color="auto"/>
              <w:bottom w:val="single" w:sz="4" w:space="0" w:color="auto"/>
              <w:right w:val="single" w:sz="4" w:space="0" w:color="auto"/>
            </w:tcBorders>
          </w:tcPr>
          <w:p w14:paraId="0408C23A" w14:textId="77777777" w:rsidR="00200FD4" w:rsidRPr="001C2552" w:rsidRDefault="0036171D" w:rsidP="006418B7">
            <w:pPr>
              <w:widowControl w:val="0"/>
              <w:jc w:val="both"/>
              <w:rPr>
                <w:rFonts w:cs="Arial"/>
                <w:bCs/>
                <w:snapToGrid w:val="0"/>
              </w:rPr>
            </w:pPr>
            <w:r w:rsidRPr="001C2552">
              <w:rPr>
                <w:rFonts w:cs="Arial"/>
                <w:bCs/>
                <w:snapToGrid w:val="0"/>
              </w:rPr>
              <w:t>4</w:t>
            </w:r>
            <w:r w:rsidR="001C2552" w:rsidRPr="001C2552">
              <w:rPr>
                <w:rFonts w:cs="Arial"/>
                <w:bCs/>
                <w:snapToGrid w:val="0"/>
              </w:rPr>
              <w:t>1203000 (Betriebskosten)</w:t>
            </w:r>
          </w:p>
          <w:p w14:paraId="58AAF3CA" w14:textId="44B7190E" w:rsidR="001C2552" w:rsidRPr="001C2552" w:rsidRDefault="001C2552" w:rsidP="006418B7">
            <w:pPr>
              <w:widowControl w:val="0"/>
              <w:jc w:val="both"/>
              <w:rPr>
                <w:rFonts w:cs="Arial"/>
                <w:bCs/>
                <w:snapToGrid w:val="0"/>
              </w:rPr>
            </w:pPr>
            <w:r w:rsidRPr="001C2552">
              <w:rPr>
                <w:rFonts w:cs="Arial"/>
                <w:bCs/>
                <w:snapToGrid w:val="0"/>
              </w:rPr>
              <w:t xml:space="preserve">41303000 (allg. </w:t>
            </w:r>
            <w:proofErr w:type="spellStart"/>
            <w:r w:rsidRPr="001C2552">
              <w:rPr>
                <w:rFonts w:cs="Arial"/>
                <w:bCs/>
                <w:snapToGrid w:val="0"/>
              </w:rPr>
              <w:t>Zusch</w:t>
            </w:r>
            <w:proofErr w:type="spellEnd"/>
            <w:r>
              <w:rPr>
                <w:rFonts w:cs="Arial"/>
                <w:bCs/>
                <w:snapToGrid w:val="0"/>
              </w:rPr>
              <w:t>.</w:t>
            </w:r>
            <w:r w:rsidRPr="001C2552">
              <w:rPr>
                <w:rFonts w:cs="Arial"/>
                <w:bCs/>
                <w:snapToGrid w:val="0"/>
              </w:rPr>
              <w:t>)</w:t>
            </w:r>
          </w:p>
          <w:p w14:paraId="0C0B58F5" w14:textId="5DFC1C96" w:rsidR="001C2552" w:rsidRPr="0036171D" w:rsidRDefault="001C2552" w:rsidP="006418B7">
            <w:pPr>
              <w:widowControl w:val="0"/>
              <w:jc w:val="both"/>
              <w:rPr>
                <w:rFonts w:cs="Arial"/>
                <w:bCs/>
                <w:snapToGrid w:val="0"/>
                <w:color w:val="FF0000"/>
              </w:rPr>
            </w:pPr>
            <w:r w:rsidRPr="001C2552">
              <w:rPr>
                <w:rFonts w:cs="Arial"/>
                <w:bCs/>
                <w:snapToGrid w:val="0"/>
              </w:rPr>
              <w:t>41903000 (</w:t>
            </w:r>
            <w:proofErr w:type="spellStart"/>
            <w:proofErr w:type="gramStart"/>
            <w:r w:rsidRPr="001C2552">
              <w:rPr>
                <w:rFonts w:cs="Arial"/>
                <w:bCs/>
                <w:snapToGrid w:val="0"/>
              </w:rPr>
              <w:t>sonst.zweckgeb</w:t>
            </w:r>
            <w:proofErr w:type="gramEnd"/>
            <w:r w:rsidRPr="001C2552">
              <w:rPr>
                <w:rFonts w:cs="Arial"/>
                <w:bCs/>
                <w:snapToGrid w:val="0"/>
              </w:rPr>
              <w:t>.Zusc</w:t>
            </w:r>
            <w:r>
              <w:rPr>
                <w:rFonts w:cs="Arial"/>
                <w:bCs/>
                <w:snapToGrid w:val="0"/>
              </w:rPr>
              <w:t>h</w:t>
            </w:r>
            <w:proofErr w:type="spellEnd"/>
            <w:r>
              <w:rPr>
                <w:rFonts w:cs="Arial"/>
                <w:bCs/>
                <w:snapToGrid w:val="0"/>
              </w:rPr>
              <w:t>,</w:t>
            </w:r>
            <w:r w:rsidRPr="001C2552">
              <w:rPr>
                <w:rFonts w:cs="Arial"/>
                <w:bCs/>
                <w:snapToGrid w:val="0"/>
              </w:rPr>
              <w:t>)</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60C6BBD" w14:textId="0798CD5F" w:rsidR="00200FD4" w:rsidRPr="000E3768" w:rsidRDefault="00200FD4" w:rsidP="006418B7">
            <w:pPr>
              <w:widowControl w:val="0"/>
              <w:jc w:val="both"/>
              <w:rPr>
                <w:rFonts w:cs="Arial"/>
                <w:bCs/>
                <w:snapToGrid w:val="0"/>
                <w:u w:val="single"/>
              </w:rPr>
            </w:pPr>
            <w:r w:rsidRPr="000E3768">
              <w:rPr>
                <w:rFonts w:cs="Arial"/>
                <w:bCs/>
                <w:snapToGrid w:val="0"/>
                <w:u w:val="single"/>
              </w:rPr>
              <w:t>Zuschüsse von Landkreisen</w:t>
            </w:r>
          </w:p>
          <w:p w14:paraId="158E14CB" w14:textId="77777777" w:rsidR="00200FD4" w:rsidRPr="000E3768" w:rsidRDefault="00200FD4" w:rsidP="006418B7">
            <w:pPr>
              <w:widowControl w:val="0"/>
              <w:jc w:val="both"/>
              <w:rPr>
                <w:rFonts w:cs="Arial"/>
                <w:snapToGrid w:val="0"/>
                <w:u w:val="single"/>
              </w:rPr>
            </w:pPr>
            <w:r w:rsidRPr="000E3768">
              <w:rPr>
                <w:rFonts w:cs="Arial"/>
                <w:snapToGrid w:val="0"/>
                <w:u w:val="single"/>
              </w:rPr>
              <w:t>Betreuung und Erziehung in Tageseinrichtungen für Kinder</w:t>
            </w:r>
          </w:p>
          <w:p w14:paraId="1F745ED2" w14:textId="26372F74" w:rsidR="00200FD4" w:rsidRPr="000E3768" w:rsidRDefault="00200FD4" w:rsidP="006418B7">
            <w:pPr>
              <w:widowControl w:val="0"/>
              <w:jc w:val="both"/>
              <w:rPr>
                <w:rFonts w:cs="Arial"/>
                <w:b/>
                <w:bCs/>
                <w:snapToGrid w:val="0"/>
              </w:rPr>
            </w:pPr>
            <w:r w:rsidRPr="000E3768">
              <w:rPr>
                <w:rFonts w:cs="Arial"/>
                <w:snapToGrid w:val="0"/>
              </w:rPr>
              <w:t>Pauschaler Zuschuss für Eingliederungshilfe nach SGB XII.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664E3E" w14:textId="77777777" w:rsidR="00200FD4" w:rsidRPr="00B72498" w:rsidRDefault="00200FD4" w:rsidP="006418B7">
            <w:pPr>
              <w:widowControl w:val="0"/>
              <w:rPr>
                <w:rFonts w:cs="Arial"/>
                <w:snapToGrid w:val="0"/>
                <w:color w:val="FF0000"/>
              </w:rPr>
            </w:pPr>
          </w:p>
        </w:tc>
      </w:tr>
      <w:tr w:rsidR="00200FD4" w:rsidRPr="00B72498" w14:paraId="59AF9F19" w14:textId="77777777" w:rsidTr="00795676">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4D702E8" w14:textId="77777777" w:rsidR="00200FD4" w:rsidRPr="00615035" w:rsidRDefault="00200FD4" w:rsidP="006418B7">
            <w:pPr>
              <w:widowControl w:val="0"/>
              <w:jc w:val="center"/>
              <w:rPr>
                <w:rFonts w:cs="Arial"/>
                <w:b/>
                <w:bCs/>
                <w:snapToGrid w:val="0"/>
              </w:rPr>
            </w:pPr>
            <w:r w:rsidRPr="00615035">
              <w:rPr>
                <w:rFonts w:cs="Arial"/>
                <w:b/>
                <w:bCs/>
                <w:snapToGrid w:val="0"/>
              </w:rPr>
              <w:t>40540</w:t>
            </w:r>
          </w:p>
        </w:tc>
        <w:tc>
          <w:tcPr>
            <w:tcW w:w="1559" w:type="dxa"/>
            <w:tcBorders>
              <w:top w:val="single" w:sz="4" w:space="0" w:color="auto"/>
              <w:left w:val="single" w:sz="4" w:space="0" w:color="auto"/>
              <w:bottom w:val="single" w:sz="4" w:space="0" w:color="auto"/>
              <w:right w:val="single" w:sz="4" w:space="0" w:color="auto"/>
            </w:tcBorders>
          </w:tcPr>
          <w:p w14:paraId="13C12B26" w14:textId="77777777" w:rsidR="00200FD4" w:rsidRPr="001C2552" w:rsidRDefault="0036171D" w:rsidP="006418B7">
            <w:pPr>
              <w:widowControl w:val="0"/>
              <w:jc w:val="both"/>
              <w:rPr>
                <w:rFonts w:cs="Arial"/>
                <w:bCs/>
                <w:snapToGrid w:val="0"/>
              </w:rPr>
            </w:pPr>
            <w:r w:rsidRPr="001C2552">
              <w:rPr>
                <w:rFonts w:cs="Arial"/>
                <w:bCs/>
                <w:snapToGrid w:val="0"/>
              </w:rPr>
              <w:t>41</w:t>
            </w:r>
            <w:r w:rsidR="001C2552" w:rsidRPr="001C2552">
              <w:rPr>
                <w:rFonts w:cs="Arial"/>
                <w:bCs/>
                <w:snapToGrid w:val="0"/>
              </w:rPr>
              <w:t>20300</w:t>
            </w:r>
            <w:r w:rsidRPr="001C2552">
              <w:rPr>
                <w:rFonts w:cs="Arial"/>
                <w:bCs/>
                <w:snapToGrid w:val="0"/>
              </w:rPr>
              <w:t>0</w:t>
            </w:r>
            <w:r w:rsidR="001C2552" w:rsidRPr="001C2552">
              <w:rPr>
                <w:rFonts w:cs="Arial"/>
                <w:bCs/>
                <w:snapToGrid w:val="0"/>
              </w:rPr>
              <w:t xml:space="preserve"> (Betriebskosten)</w:t>
            </w:r>
          </w:p>
          <w:p w14:paraId="402296B0" w14:textId="77777777" w:rsidR="001C2552" w:rsidRPr="001C2552" w:rsidRDefault="001C2552" w:rsidP="006418B7">
            <w:pPr>
              <w:widowControl w:val="0"/>
              <w:jc w:val="both"/>
              <w:rPr>
                <w:rFonts w:cs="Arial"/>
                <w:bCs/>
                <w:snapToGrid w:val="0"/>
              </w:rPr>
            </w:pPr>
            <w:r w:rsidRPr="001C2552">
              <w:rPr>
                <w:rFonts w:cs="Arial"/>
                <w:bCs/>
                <w:snapToGrid w:val="0"/>
              </w:rPr>
              <w:t>41306000 (</w:t>
            </w:r>
            <w:proofErr w:type="spellStart"/>
            <w:proofErr w:type="gramStart"/>
            <w:r w:rsidRPr="001C2552">
              <w:rPr>
                <w:rFonts w:cs="Arial"/>
                <w:bCs/>
                <w:snapToGrid w:val="0"/>
              </w:rPr>
              <w:t>allg.Zusch</w:t>
            </w:r>
            <w:proofErr w:type="spellEnd"/>
            <w:proofErr w:type="gramEnd"/>
            <w:r w:rsidRPr="001C2552">
              <w:rPr>
                <w:rFonts w:cs="Arial"/>
                <w:bCs/>
                <w:snapToGrid w:val="0"/>
              </w:rPr>
              <w:t>.)</w:t>
            </w:r>
          </w:p>
          <w:p w14:paraId="4E333FEA" w14:textId="47FC4FBC" w:rsidR="001C2552" w:rsidRPr="0036171D" w:rsidRDefault="001C2552" w:rsidP="006418B7">
            <w:pPr>
              <w:widowControl w:val="0"/>
              <w:jc w:val="both"/>
              <w:rPr>
                <w:rFonts w:cs="Arial"/>
                <w:bCs/>
                <w:snapToGrid w:val="0"/>
                <w:color w:val="FF0000"/>
              </w:rPr>
            </w:pPr>
            <w:r w:rsidRPr="001C2552">
              <w:rPr>
                <w:rFonts w:cs="Arial"/>
                <w:bCs/>
                <w:snapToGrid w:val="0"/>
              </w:rPr>
              <w:lastRenderedPageBreak/>
              <w:t>41906000 (</w:t>
            </w:r>
            <w:proofErr w:type="spellStart"/>
            <w:proofErr w:type="gramStart"/>
            <w:r w:rsidRPr="001C2552">
              <w:rPr>
                <w:rFonts w:cs="Arial"/>
                <w:bCs/>
                <w:snapToGrid w:val="0"/>
              </w:rPr>
              <w:t>sonst.zweckgeb</w:t>
            </w:r>
            <w:proofErr w:type="gramEnd"/>
            <w:r w:rsidRPr="001C2552">
              <w:rPr>
                <w:rFonts w:cs="Arial"/>
                <w:bCs/>
                <w:snapToGrid w:val="0"/>
              </w:rPr>
              <w:t>.Zusch</w:t>
            </w:r>
            <w:proofErr w:type="spellEnd"/>
            <w:r w:rsidRPr="001C2552">
              <w:rPr>
                <w:rFonts w:cs="Arial"/>
                <w:bCs/>
                <w:snapToGrid w:val="0"/>
              </w:rPr>
              <w:t>,)</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7973AE6" w14:textId="2A605F42" w:rsidR="00200FD4" w:rsidRPr="000E3768" w:rsidRDefault="00200FD4" w:rsidP="006418B7">
            <w:pPr>
              <w:widowControl w:val="0"/>
              <w:jc w:val="both"/>
              <w:rPr>
                <w:rFonts w:cs="Arial"/>
                <w:bCs/>
                <w:snapToGrid w:val="0"/>
                <w:u w:val="single"/>
              </w:rPr>
            </w:pPr>
            <w:r w:rsidRPr="000E3768">
              <w:rPr>
                <w:rFonts w:cs="Arial"/>
                <w:bCs/>
                <w:snapToGrid w:val="0"/>
                <w:u w:val="single"/>
              </w:rPr>
              <w:lastRenderedPageBreak/>
              <w:t>Zuschüsse von bürgerlichen Gemeinden (laufender Betrieb)</w:t>
            </w:r>
          </w:p>
          <w:p w14:paraId="0FBB6160" w14:textId="77777777" w:rsidR="00200FD4" w:rsidRPr="000E3768" w:rsidRDefault="00200FD4" w:rsidP="006418B7">
            <w:pPr>
              <w:pStyle w:val="Kopfzeile"/>
              <w:widowControl w:val="0"/>
              <w:tabs>
                <w:tab w:val="clear" w:pos="4536"/>
                <w:tab w:val="clear" w:pos="9072"/>
                <w:tab w:val="left" w:pos="214"/>
                <w:tab w:val="left" w:pos="2907"/>
              </w:tabs>
              <w:jc w:val="both"/>
              <w:rPr>
                <w:rFonts w:cs="Arial"/>
                <w:snapToGrid w:val="0"/>
                <w:u w:val="single"/>
              </w:rPr>
            </w:pPr>
            <w:r w:rsidRPr="000E3768">
              <w:rPr>
                <w:rFonts w:cs="Arial"/>
                <w:snapToGrid w:val="0"/>
                <w:u w:val="single"/>
              </w:rPr>
              <w:t>Betreuung und Erziehung in Tageseinrichtungen für Kinder</w:t>
            </w:r>
          </w:p>
          <w:p w14:paraId="22934EDB" w14:textId="77777777" w:rsidR="00200FD4" w:rsidRPr="000E3768" w:rsidRDefault="00200FD4" w:rsidP="006418B7">
            <w:pPr>
              <w:pStyle w:val="Kopfzeile"/>
              <w:widowControl w:val="0"/>
              <w:tabs>
                <w:tab w:val="clear" w:pos="4536"/>
                <w:tab w:val="clear" w:pos="9072"/>
                <w:tab w:val="left" w:pos="214"/>
                <w:tab w:val="left" w:pos="2907"/>
              </w:tabs>
              <w:jc w:val="both"/>
              <w:rPr>
                <w:rFonts w:cs="Arial"/>
                <w:b/>
                <w:bCs/>
                <w:snapToGrid w:val="0"/>
              </w:rPr>
            </w:pPr>
            <w:r w:rsidRPr="000E3768">
              <w:rPr>
                <w:rFonts w:cs="Arial"/>
                <w:snapToGrid w:val="0"/>
              </w:rPr>
              <w:t xml:space="preserve">Gesamter </w:t>
            </w:r>
            <w:proofErr w:type="spellStart"/>
            <w:r w:rsidRPr="000E3768">
              <w:rPr>
                <w:rFonts w:cs="Arial"/>
                <w:snapToGrid w:val="0"/>
              </w:rPr>
              <w:t>Abmangelanteil</w:t>
            </w:r>
            <w:proofErr w:type="spellEnd"/>
            <w:r w:rsidRPr="000E3768">
              <w:rPr>
                <w:rFonts w:cs="Arial"/>
                <w:snapToGrid w:val="0"/>
              </w:rPr>
              <w:t xml:space="preserve"> für Tageseinrichtungen für Kinder unter Gliederung 2210; siehe hierzu Anlage 2 Ziffer 2 Absatz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44FD21" w14:textId="77777777" w:rsidR="00200FD4" w:rsidRPr="00B72498" w:rsidRDefault="00200FD4" w:rsidP="006418B7">
            <w:pPr>
              <w:pStyle w:val="Kopfzeile"/>
              <w:widowControl w:val="0"/>
              <w:tabs>
                <w:tab w:val="clear" w:pos="4536"/>
                <w:tab w:val="clear" w:pos="9072"/>
              </w:tabs>
              <w:rPr>
                <w:rFonts w:cs="Arial"/>
                <w:snapToGrid w:val="0"/>
                <w:color w:val="FF0000"/>
              </w:rPr>
            </w:pPr>
          </w:p>
        </w:tc>
      </w:tr>
      <w:tr w:rsidR="00200FD4" w:rsidRPr="00B72498" w14:paraId="3F2E33B7" w14:textId="77777777" w:rsidTr="00795676">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1776031" w14:textId="77777777" w:rsidR="00200FD4" w:rsidRPr="00615035" w:rsidRDefault="00200FD4" w:rsidP="006418B7">
            <w:pPr>
              <w:widowControl w:val="0"/>
              <w:jc w:val="center"/>
              <w:rPr>
                <w:rFonts w:cs="Arial"/>
                <w:b/>
                <w:bCs/>
                <w:snapToGrid w:val="0"/>
              </w:rPr>
            </w:pPr>
            <w:r w:rsidRPr="00615035">
              <w:rPr>
                <w:rFonts w:cs="Arial"/>
                <w:b/>
                <w:bCs/>
                <w:snapToGrid w:val="0"/>
              </w:rPr>
              <w:t>41100</w:t>
            </w:r>
          </w:p>
        </w:tc>
        <w:tc>
          <w:tcPr>
            <w:tcW w:w="1559" w:type="dxa"/>
            <w:tcBorders>
              <w:top w:val="single" w:sz="4" w:space="0" w:color="auto"/>
              <w:left w:val="single" w:sz="4" w:space="0" w:color="auto"/>
              <w:bottom w:val="single" w:sz="4" w:space="0" w:color="auto"/>
              <w:right w:val="single" w:sz="4" w:space="0" w:color="auto"/>
            </w:tcBorders>
          </w:tcPr>
          <w:p w14:paraId="212E6FB3" w14:textId="77777777" w:rsidR="00200FD4" w:rsidRPr="0086068F" w:rsidRDefault="00200FD4" w:rsidP="006418B7">
            <w:pPr>
              <w:widowControl w:val="0"/>
              <w:jc w:val="both"/>
              <w:rPr>
                <w:rFonts w:cs="Arial"/>
                <w:bCs/>
                <w:snapToGrid w:val="0"/>
              </w:rPr>
            </w:pPr>
          </w:p>
          <w:p w14:paraId="7F23A060" w14:textId="434E0696" w:rsidR="0036171D" w:rsidRPr="0086068F" w:rsidRDefault="001C2552" w:rsidP="006418B7">
            <w:pPr>
              <w:widowControl w:val="0"/>
              <w:jc w:val="both"/>
              <w:rPr>
                <w:rFonts w:cs="Arial"/>
                <w:bCs/>
                <w:snapToGrid w:val="0"/>
              </w:rPr>
            </w:pPr>
            <w:r w:rsidRPr="0086068F">
              <w:rPr>
                <w:rFonts w:cs="Arial"/>
                <w:bCs/>
                <w:snapToGrid w:val="0"/>
              </w:rPr>
              <w:t>462*</w:t>
            </w:r>
          </w:p>
          <w:p w14:paraId="01860DC8" w14:textId="77777777" w:rsidR="0036171D" w:rsidRPr="0086068F" w:rsidRDefault="0036171D" w:rsidP="006418B7">
            <w:pPr>
              <w:widowControl w:val="0"/>
              <w:jc w:val="both"/>
              <w:rPr>
                <w:rFonts w:cs="Arial"/>
                <w:bCs/>
                <w:snapToGrid w:val="0"/>
              </w:rPr>
            </w:pPr>
          </w:p>
          <w:p w14:paraId="294A59AD" w14:textId="77777777" w:rsidR="0036171D" w:rsidRPr="0086068F" w:rsidRDefault="0036171D" w:rsidP="006418B7">
            <w:pPr>
              <w:widowControl w:val="0"/>
              <w:jc w:val="both"/>
              <w:rPr>
                <w:rFonts w:cs="Arial"/>
                <w:bCs/>
                <w:snapToGrid w:val="0"/>
              </w:rPr>
            </w:pPr>
          </w:p>
          <w:p w14:paraId="431F7215" w14:textId="77777777" w:rsidR="0036171D" w:rsidRPr="0086068F" w:rsidRDefault="0036171D" w:rsidP="006418B7">
            <w:pPr>
              <w:widowControl w:val="0"/>
              <w:jc w:val="both"/>
              <w:rPr>
                <w:rFonts w:cs="Arial"/>
                <w:bCs/>
                <w:snapToGrid w:val="0"/>
              </w:rPr>
            </w:pPr>
            <w:r w:rsidRPr="0086068F">
              <w:rPr>
                <w:rFonts w:cs="Arial"/>
                <w:bCs/>
                <w:snapToGrid w:val="0"/>
              </w:rPr>
              <w:t>46201100</w:t>
            </w:r>
          </w:p>
          <w:p w14:paraId="5423B37F" w14:textId="565AABB3" w:rsidR="0036171D" w:rsidRPr="0086068F" w:rsidRDefault="000E3768" w:rsidP="006418B7">
            <w:pPr>
              <w:widowControl w:val="0"/>
              <w:jc w:val="both"/>
              <w:rPr>
                <w:rFonts w:cs="Arial"/>
                <w:bCs/>
                <w:snapToGrid w:val="0"/>
              </w:rPr>
            </w:pPr>
            <w:r w:rsidRPr="0086068F">
              <w:rPr>
                <w:rFonts w:cs="Arial"/>
                <w:bCs/>
                <w:snapToGrid w:val="0"/>
              </w:rPr>
              <w:t>46301000 (Festgeld, Tagesgeld)</w:t>
            </w:r>
            <w:r>
              <w:rPr>
                <w:rFonts w:cs="Arial"/>
                <w:bCs/>
                <w:snapToGrid w:val="0"/>
              </w:rPr>
              <w:t>;</w:t>
            </w:r>
          </w:p>
          <w:p w14:paraId="1EA73C4D" w14:textId="77777777" w:rsidR="0036171D" w:rsidRPr="0086068F" w:rsidRDefault="0036171D" w:rsidP="006418B7">
            <w:pPr>
              <w:widowControl w:val="0"/>
              <w:jc w:val="both"/>
              <w:rPr>
                <w:rFonts w:cs="Arial"/>
                <w:bCs/>
                <w:snapToGrid w:val="0"/>
              </w:rPr>
            </w:pPr>
            <w:r w:rsidRPr="0086068F">
              <w:rPr>
                <w:rFonts w:cs="Arial"/>
                <w:bCs/>
                <w:snapToGrid w:val="0"/>
              </w:rPr>
              <w:t>45201000</w:t>
            </w:r>
          </w:p>
          <w:p w14:paraId="5A96DB4C" w14:textId="77777777" w:rsidR="0036171D" w:rsidRPr="0086068F" w:rsidRDefault="0036171D" w:rsidP="006418B7">
            <w:pPr>
              <w:widowControl w:val="0"/>
              <w:jc w:val="both"/>
              <w:rPr>
                <w:rFonts w:cs="Arial"/>
                <w:bCs/>
                <w:snapToGrid w:val="0"/>
              </w:rPr>
            </w:pPr>
          </w:p>
          <w:p w14:paraId="588EC748" w14:textId="5A325CF2" w:rsidR="0036171D" w:rsidRPr="0086068F" w:rsidRDefault="0036171D" w:rsidP="006418B7">
            <w:pPr>
              <w:widowControl w:val="0"/>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BB2170A" w14:textId="1F27E527" w:rsidR="00200FD4" w:rsidRPr="000E3768" w:rsidRDefault="00200FD4" w:rsidP="006418B7">
            <w:pPr>
              <w:widowControl w:val="0"/>
              <w:jc w:val="both"/>
              <w:rPr>
                <w:rFonts w:cs="Arial"/>
                <w:bCs/>
                <w:snapToGrid w:val="0"/>
                <w:u w:val="single"/>
              </w:rPr>
            </w:pPr>
            <w:r w:rsidRPr="000E3768">
              <w:rPr>
                <w:rFonts w:cs="Arial"/>
                <w:bCs/>
                <w:snapToGrid w:val="0"/>
                <w:u w:val="single"/>
              </w:rPr>
              <w:t>Zinsen</w:t>
            </w:r>
          </w:p>
          <w:p w14:paraId="1A2A88F1" w14:textId="77777777" w:rsidR="00200FD4" w:rsidRPr="000E3768" w:rsidRDefault="00200FD4" w:rsidP="006418B7">
            <w:pPr>
              <w:widowControl w:val="0"/>
              <w:jc w:val="both"/>
              <w:rPr>
                <w:rFonts w:cs="Arial"/>
                <w:snapToGrid w:val="0"/>
                <w:u w:val="single"/>
              </w:rPr>
            </w:pPr>
            <w:r w:rsidRPr="000E3768">
              <w:rPr>
                <w:rFonts w:cs="Arial"/>
                <w:snapToGrid w:val="0"/>
                <w:u w:val="single"/>
              </w:rPr>
              <w:t>Allgemeine Finanzwirtschaft</w:t>
            </w:r>
          </w:p>
          <w:p w14:paraId="6CD442C4" w14:textId="77777777" w:rsidR="00200FD4" w:rsidRPr="000E3768" w:rsidRDefault="00200FD4" w:rsidP="006418B7">
            <w:pPr>
              <w:widowControl w:val="0"/>
              <w:jc w:val="both"/>
              <w:rPr>
                <w:rFonts w:cs="Arial"/>
                <w:snapToGrid w:val="0"/>
              </w:rPr>
            </w:pPr>
            <w:r w:rsidRPr="000E3768">
              <w:rPr>
                <w:rFonts w:cs="Arial"/>
                <w:snapToGrid w:val="0"/>
              </w:rPr>
              <w:t>Verwendung der Zinseinnahmen nach Bezirkssatzung bzw. Beschluss Bezirkssynode.</w:t>
            </w:r>
          </w:p>
          <w:p w14:paraId="26124268" w14:textId="77777777" w:rsidR="00200FD4" w:rsidRPr="000E3768" w:rsidRDefault="00200FD4" w:rsidP="006418B7">
            <w:pPr>
              <w:widowControl w:val="0"/>
              <w:jc w:val="both"/>
              <w:rPr>
                <w:rFonts w:cs="Arial"/>
                <w:snapToGrid w:val="0"/>
              </w:rPr>
            </w:pPr>
          </w:p>
          <w:p w14:paraId="258A4428" w14:textId="690232A8" w:rsidR="00200FD4" w:rsidRPr="000E3768" w:rsidRDefault="00200FD4" w:rsidP="006418B7">
            <w:pPr>
              <w:pStyle w:val="Kopfzeile"/>
              <w:jc w:val="both"/>
              <w:rPr>
                <w:snapToGrid w:val="0"/>
              </w:rPr>
            </w:pPr>
            <w:r w:rsidRPr="000E3768">
              <w:rPr>
                <w:snapToGrid w:val="0"/>
              </w:rPr>
              <w:t xml:space="preserve">Für Einlagen bei der </w:t>
            </w:r>
            <w:r w:rsidRPr="000E3768">
              <w:rPr>
                <w:b/>
                <w:bCs/>
                <w:snapToGrid w:val="0"/>
              </w:rPr>
              <w:t>Geldvermittlungsstelle</w:t>
            </w:r>
            <w:r w:rsidRPr="000E3768">
              <w:rPr>
                <w:snapToGrid w:val="0"/>
              </w:rPr>
              <w:t xml:space="preserve"> ist im </w:t>
            </w:r>
            <w:r w:rsidRPr="000E3768">
              <w:rPr>
                <w:b/>
                <w:snapToGrid w:val="0"/>
              </w:rPr>
              <w:t>Haushaltsjahr 202</w:t>
            </w:r>
            <w:r w:rsidR="000E3768" w:rsidRPr="000E3768">
              <w:rPr>
                <w:b/>
                <w:snapToGrid w:val="0"/>
              </w:rPr>
              <w:t>3</w:t>
            </w:r>
            <w:r w:rsidRPr="000E3768">
              <w:rPr>
                <w:b/>
                <w:snapToGrid w:val="0"/>
              </w:rPr>
              <w:t xml:space="preserve">ff </w:t>
            </w:r>
            <w:r w:rsidRPr="000E3768">
              <w:rPr>
                <w:snapToGrid w:val="0"/>
              </w:rPr>
              <w:t xml:space="preserve">der gültige Zinssatz von </w:t>
            </w:r>
            <w:r w:rsidRPr="000E3768">
              <w:rPr>
                <w:b/>
                <w:snapToGrid w:val="0"/>
              </w:rPr>
              <w:t xml:space="preserve">0,2 % </w:t>
            </w:r>
            <w:r w:rsidRPr="000E3768">
              <w:rPr>
                <w:snapToGrid w:val="0"/>
              </w:rPr>
              <w:t>zu berücksichtigen - siehe Rundschreiben unter AZ 13.21 Nr. 72.2-09-01-V01/8.1 vom 1. Oktober 2019 (202</w:t>
            </w:r>
            <w:r w:rsidR="000E3768" w:rsidRPr="000E3768">
              <w:rPr>
                <w:snapToGrid w:val="0"/>
              </w:rPr>
              <w:t>2</w:t>
            </w:r>
            <w:r w:rsidRPr="000E3768">
              <w:rPr>
                <w:snapToGrid w:val="0"/>
              </w:rPr>
              <w:t>: 0,2%).</w:t>
            </w:r>
          </w:p>
          <w:p w14:paraId="44658B19" w14:textId="77777777" w:rsidR="00200FD4" w:rsidRPr="000E3768" w:rsidRDefault="00200FD4" w:rsidP="006418B7">
            <w:pPr>
              <w:pStyle w:val="Kopfzeile"/>
              <w:widowControl w:val="0"/>
              <w:tabs>
                <w:tab w:val="clear" w:pos="4536"/>
                <w:tab w:val="clear" w:pos="9072"/>
                <w:tab w:val="left" w:pos="214"/>
                <w:tab w:val="left" w:pos="2907"/>
              </w:tabs>
              <w:jc w:val="both"/>
              <w:rPr>
                <w:rFonts w:cs="Arial"/>
                <w:b/>
                <w:bCs/>
              </w:rPr>
            </w:pPr>
          </w:p>
          <w:p w14:paraId="06960C63" w14:textId="53A7D021" w:rsidR="00200FD4" w:rsidRPr="00B72498" w:rsidRDefault="00200FD4" w:rsidP="006418B7">
            <w:pPr>
              <w:pStyle w:val="Kopfzeile"/>
              <w:widowControl w:val="0"/>
              <w:tabs>
                <w:tab w:val="clear" w:pos="4536"/>
                <w:tab w:val="clear" w:pos="9072"/>
                <w:tab w:val="left" w:pos="214"/>
                <w:tab w:val="left" w:pos="2907"/>
              </w:tabs>
              <w:jc w:val="both"/>
              <w:rPr>
                <w:rFonts w:cs="Arial"/>
                <w:snapToGrid w:val="0"/>
                <w:color w:val="FF0000"/>
              </w:rPr>
            </w:pPr>
            <w:r w:rsidRPr="000E3768">
              <w:rPr>
                <w:rFonts w:cs="Arial"/>
                <w:b/>
                <w:bCs/>
              </w:rPr>
              <w:t>Zinserträge/ Dividenden aus Beteiligungen</w:t>
            </w:r>
            <w:r w:rsidR="000E3768" w:rsidRPr="000E3768">
              <w:rPr>
                <w:rFonts w:cs="Arial"/>
              </w:rPr>
              <w:t>;</w:t>
            </w:r>
            <w:r w:rsidRPr="000E3768">
              <w:rPr>
                <w:rFonts w:cs="Arial"/>
              </w:rPr>
              <w:t xml:space="preserve"> </w:t>
            </w:r>
            <w:r w:rsidR="000E3768" w:rsidRPr="000E3768">
              <w:rPr>
                <w:rFonts w:cs="Arial"/>
              </w:rPr>
              <w:t>Erträge, die thesauriert</w:t>
            </w:r>
            <w:r w:rsidRPr="000E3768">
              <w:rPr>
                <w:rFonts w:cs="Arial"/>
              </w:rPr>
              <w:t xml:space="preserve"> werden</w:t>
            </w:r>
            <w:r w:rsidR="000E3768" w:rsidRPr="000E3768">
              <w:rPr>
                <w:rFonts w:cs="Arial"/>
              </w:rPr>
              <w:t xml:space="preserve"> (</w:t>
            </w:r>
            <w:proofErr w:type="spellStart"/>
            <w:proofErr w:type="gramStart"/>
            <w:r w:rsidR="000E3768" w:rsidRPr="000E3768">
              <w:rPr>
                <w:rFonts w:cs="Arial"/>
              </w:rPr>
              <w:t>Bsp.:Oikocredit</w:t>
            </w:r>
            <w:proofErr w:type="spellEnd"/>
            <w:proofErr w:type="gramEnd"/>
            <w:r w:rsidR="000E3768" w:rsidRPr="000E3768">
              <w:rPr>
                <w:rFonts w:cs="Arial"/>
              </w:rPr>
              <w:t xml:space="preserve"> oder bei der ÖEG bis 1.000 EUR)</w:t>
            </w:r>
            <w:r w:rsidRPr="000E3768">
              <w:rPr>
                <w:rFonts w:cs="Arial"/>
              </w:rPr>
              <w:t>, werden bei der Gruppierung 83390 im Vermögenshaushalt eingenommen und mit der Gruppierung 93500 wieder angelegt</w:t>
            </w:r>
            <w:r w:rsidR="000E3768" w:rsidRPr="000E3768">
              <w:rPr>
                <w:rFonts w:cs="Arial"/>
              </w:rPr>
              <w:t xml:space="preserve"> </w:t>
            </w:r>
            <w:r w:rsidR="000E3768" w:rsidRPr="00294BB6">
              <w:rPr>
                <w:rFonts w:cs="Arial"/>
                <w:i/>
                <w:iCs/>
                <w:color w:val="0070C0"/>
              </w:rPr>
              <w:t>(Buchung NSYS: Zugang SK 0839*)</w:t>
            </w:r>
            <w:r w:rsidR="000E3768" w:rsidRPr="008130D5">
              <w:rPr>
                <w:rFonts w:cs="Arial"/>
                <w:color w:val="0070C0"/>
              </w:rPr>
              <w:t xml:space="preserve"> </w:t>
            </w:r>
            <w:r w:rsidRPr="000E3768">
              <w:rPr>
                <w:rFonts w:cs="Arial"/>
              </w:rPr>
              <w:t>. Erwerb von Genossenschaftsanteilen durch Wiederanlage von Dividendenzahlungen der Oikocredit uneingeschränkt möglich (Rundschreiben AZ 73.30 Nr. 19/8 vom 27. Dezember 2010 und AZ 73.30 Nr. 78.4-01-09-V02/8 vom 15. Juni 2018).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A8FFFD" w14:textId="77777777" w:rsidR="00200FD4" w:rsidRPr="00294BB6" w:rsidRDefault="00200FD4" w:rsidP="00795676">
            <w:pPr>
              <w:pStyle w:val="Kopfzeile"/>
              <w:widowControl w:val="0"/>
              <w:tabs>
                <w:tab w:val="clear" w:pos="4536"/>
                <w:tab w:val="clear" w:pos="9072"/>
              </w:tabs>
              <w:rPr>
                <w:rFonts w:cs="Arial"/>
                <w:snapToGrid w:val="0"/>
              </w:rPr>
            </w:pPr>
          </w:p>
          <w:p w14:paraId="4B4E19BB" w14:textId="77777777" w:rsidR="00294BB6" w:rsidRPr="00294BB6" w:rsidRDefault="00294BB6" w:rsidP="00795676">
            <w:pPr>
              <w:pStyle w:val="Kopfzeile"/>
              <w:widowControl w:val="0"/>
              <w:tabs>
                <w:tab w:val="clear" w:pos="4536"/>
                <w:tab w:val="clear" w:pos="9072"/>
              </w:tabs>
              <w:rPr>
                <w:rFonts w:cs="Arial"/>
                <w:snapToGrid w:val="0"/>
              </w:rPr>
            </w:pPr>
          </w:p>
          <w:p w14:paraId="798545DE" w14:textId="77777777" w:rsidR="00294BB6" w:rsidRPr="00294BB6" w:rsidRDefault="00294BB6" w:rsidP="00795676">
            <w:pPr>
              <w:pStyle w:val="Kopfzeile"/>
              <w:widowControl w:val="0"/>
              <w:tabs>
                <w:tab w:val="clear" w:pos="4536"/>
                <w:tab w:val="clear" w:pos="9072"/>
              </w:tabs>
              <w:rPr>
                <w:rFonts w:cs="Arial"/>
                <w:snapToGrid w:val="0"/>
              </w:rPr>
            </w:pPr>
          </w:p>
          <w:p w14:paraId="1EF95CC7" w14:textId="77777777" w:rsidR="00294BB6" w:rsidRPr="00294BB6" w:rsidRDefault="00294BB6" w:rsidP="00795676">
            <w:pPr>
              <w:pStyle w:val="Kopfzeile"/>
              <w:widowControl w:val="0"/>
              <w:tabs>
                <w:tab w:val="clear" w:pos="4536"/>
                <w:tab w:val="clear" w:pos="9072"/>
              </w:tabs>
              <w:rPr>
                <w:rFonts w:cs="Arial"/>
                <w:snapToGrid w:val="0"/>
              </w:rPr>
            </w:pPr>
          </w:p>
          <w:p w14:paraId="41D4C929" w14:textId="77777777" w:rsidR="00294BB6" w:rsidRDefault="00294BB6" w:rsidP="00795676">
            <w:pPr>
              <w:pStyle w:val="Kopfzeile"/>
              <w:widowControl w:val="0"/>
              <w:tabs>
                <w:tab w:val="clear" w:pos="4536"/>
                <w:tab w:val="clear" w:pos="9072"/>
              </w:tabs>
              <w:rPr>
                <w:rFonts w:cs="Arial"/>
                <w:snapToGrid w:val="0"/>
              </w:rPr>
            </w:pPr>
          </w:p>
          <w:p w14:paraId="03BE2384" w14:textId="77777777" w:rsidR="00294BB6" w:rsidRDefault="00294BB6" w:rsidP="00795676">
            <w:pPr>
              <w:pStyle w:val="Kopfzeile"/>
              <w:widowControl w:val="0"/>
              <w:tabs>
                <w:tab w:val="clear" w:pos="4536"/>
                <w:tab w:val="clear" w:pos="9072"/>
              </w:tabs>
              <w:rPr>
                <w:rFonts w:cs="Arial"/>
                <w:snapToGrid w:val="0"/>
              </w:rPr>
            </w:pPr>
          </w:p>
          <w:p w14:paraId="325879A6" w14:textId="77777777" w:rsidR="00294BB6" w:rsidRDefault="00294BB6" w:rsidP="00795676">
            <w:pPr>
              <w:pStyle w:val="Kopfzeile"/>
              <w:widowControl w:val="0"/>
              <w:tabs>
                <w:tab w:val="clear" w:pos="4536"/>
                <w:tab w:val="clear" w:pos="9072"/>
              </w:tabs>
              <w:rPr>
                <w:rFonts w:cs="Arial"/>
                <w:snapToGrid w:val="0"/>
              </w:rPr>
            </w:pPr>
          </w:p>
          <w:p w14:paraId="4FC9B072" w14:textId="77777777" w:rsidR="00294BB6" w:rsidRDefault="00294BB6" w:rsidP="00795676">
            <w:pPr>
              <w:pStyle w:val="Kopfzeile"/>
              <w:widowControl w:val="0"/>
              <w:tabs>
                <w:tab w:val="clear" w:pos="4536"/>
                <w:tab w:val="clear" w:pos="9072"/>
              </w:tabs>
              <w:rPr>
                <w:rFonts w:cs="Arial"/>
                <w:snapToGrid w:val="0"/>
              </w:rPr>
            </w:pPr>
          </w:p>
          <w:p w14:paraId="44B29BA7" w14:textId="77777777" w:rsidR="00294BB6" w:rsidRDefault="00294BB6" w:rsidP="00795676">
            <w:pPr>
              <w:pStyle w:val="Kopfzeile"/>
              <w:widowControl w:val="0"/>
              <w:tabs>
                <w:tab w:val="clear" w:pos="4536"/>
                <w:tab w:val="clear" w:pos="9072"/>
              </w:tabs>
              <w:rPr>
                <w:rFonts w:cs="Arial"/>
                <w:snapToGrid w:val="0"/>
              </w:rPr>
            </w:pPr>
          </w:p>
          <w:p w14:paraId="7821AE72" w14:textId="28F400A0" w:rsidR="00294BB6" w:rsidRPr="00294BB6" w:rsidRDefault="00294BB6" w:rsidP="00795676">
            <w:pPr>
              <w:pStyle w:val="Kopfzeile"/>
              <w:widowControl w:val="0"/>
              <w:tabs>
                <w:tab w:val="clear" w:pos="4536"/>
                <w:tab w:val="clear" w:pos="9072"/>
              </w:tabs>
              <w:rPr>
                <w:rFonts w:cs="Arial"/>
                <w:snapToGrid w:val="0"/>
                <w:color w:val="0070C0"/>
              </w:rPr>
            </w:pPr>
            <w:r>
              <w:rPr>
                <w:rFonts w:cs="Arial"/>
                <w:snapToGrid w:val="0"/>
                <w:color w:val="0070C0"/>
              </w:rPr>
              <w:t>D</w:t>
            </w:r>
          </w:p>
        </w:tc>
      </w:tr>
      <w:tr w:rsidR="00200FD4" w:rsidRPr="00B72498" w14:paraId="6689A8E5"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6A82C753" w14:textId="77777777" w:rsidR="00200FD4" w:rsidRPr="00615035" w:rsidRDefault="00200FD4" w:rsidP="006418B7">
            <w:pPr>
              <w:widowControl w:val="0"/>
              <w:jc w:val="center"/>
              <w:rPr>
                <w:rFonts w:cs="Arial"/>
                <w:bCs/>
                <w:snapToGrid w:val="0"/>
              </w:rPr>
            </w:pPr>
            <w:r w:rsidRPr="00615035">
              <w:rPr>
                <w:rFonts w:cs="Arial"/>
                <w:bCs/>
                <w:snapToGrid w:val="0"/>
              </w:rPr>
              <w:t>41100</w:t>
            </w:r>
          </w:p>
        </w:tc>
        <w:tc>
          <w:tcPr>
            <w:tcW w:w="1559" w:type="dxa"/>
            <w:tcBorders>
              <w:top w:val="single" w:sz="4" w:space="0" w:color="auto"/>
              <w:left w:val="single" w:sz="4" w:space="0" w:color="auto"/>
              <w:bottom w:val="single" w:sz="4" w:space="0" w:color="auto"/>
              <w:right w:val="single" w:sz="4" w:space="0" w:color="auto"/>
            </w:tcBorders>
          </w:tcPr>
          <w:p w14:paraId="625637E6" w14:textId="21D6A74B" w:rsidR="00200FD4" w:rsidRPr="0086068F" w:rsidRDefault="0036171D" w:rsidP="006418B7">
            <w:pPr>
              <w:widowControl w:val="0"/>
              <w:jc w:val="both"/>
              <w:rPr>
                <w:rFonts w:cs="Arial"/>
                <w:snapToGrid w:val="0"/>
              </w:rPr>
            </w:pPr>
            <w:r w:rsidRPr="0086068F">
              <w:rPr>
                <w:rFonts w:cs="Arial"/>
                <w:snapToGrid w:val="0"/>
              </w:rPr>
              <w:t>46</w:t>
            </w:r>
            <w:r w:rsidR="00B36151">
              <w:rPr>
                <w:rFonts w:cs="Arial"/>
                <w:snapToGrid w:val="0"/>
              </w:rPr>
              <w:t>2*</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6259ECF" w14:textId="7880053F" w:rsidR="00200FD4" w:rsidRPr="000E3768" w:rsidRDefault="00200FD4" w:rsidP="006418B7">
            <w:pPr>
              <w:widowControl w:val="0"/>
              <w:jc w:val="both"/>
              <w:rPr>
                <w:rFonts w:cs="Arial"/>
                <w:snapToGrid w:val="0"/>
                <w:u w:val="single"/>
              </w:rPr>
            </w:pPr>
            <w:r w:rsidRPr="000E3768">
              <w:rPr>
                <w:rFonts w:cs="Arial"/>
                <w:snapToGrid w:val="0"/>
                <w:u w:val="single"/>
              </w:rPr>
              <w:t>Sondervermögen</w:t>
            </w:r>
          </w:p>
          <w:p w14:paraId="25E03DFB" w14:textId="6BD308DC" w:rsidR="00200FD4" w:rsidRPr="000E3768" w:rsidRDefault="00200FD4" w:rsidP="006418B7">
            <w:pPr>
              <w:widowControl w:val="0"/>
              <w:jc w:val="both"/>
              <w:rPr>
                <w:rFonts w:cs="Arial"/>
                <w:snapToGrid w:val="0"/>
              </w:rPr>
            </w:pPr>
            <w:r w:rsidRPr="000E3768">
              <w:rPr>
                <w:rFonts w:cs="Arial"/>
                <w:snapToGrid w:val="0"/>
              </w:rPr>
              <w:t>Bei kleineren Sondervermögen wird ein Zinsertrag (wenn sonst keine weiteren Erträge anfallen) entsprechend der Zweckbestimmung direkt vereinnahmt (nicht über 8700) und verwendet, soweit nicht eine Darstellung im Sonderhaushalt erforderlich ist.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B69F20" w14:textId="77777777" w:rsidR="00200FD4" w:rsidRPr="00294BB6" w:rsidRDefault="00200FD4" w:rsidP="006418B7">
            <w:pPr>
              <w:widowControl w:val="0"/>
              <w:rPr>
                <w:rFonts w:cs="Arial"/>
                <w:snapToGrid w:val="0"/>
              </w:rPr>
            </w:pPr>
          </w:p>
          <w:p w14:paraId="47035967" w14:textId="77777777" w:rsidR="00200FD4" w:rsidRPr="00294BB6" w:rsidRDefault="00200FD4" w:rsidP="006418B7">
            <w:pPr>
              <w:widowControl w:val="0"/>
              <w:rPr>
                <w:rFonts w:cs="Arial"/>
                <w:snapToGrid w:val="0"/>
              </w:rPr>
            </w:pPr>
          </w:p>
        </w:tc>
      </w:tr>
      <w:tr w:rsidR="00200FD4" w:rsidRPr="00B72498" w14:paraId="1760D20D"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A214949"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t>41210</w:t>
            </w:r>
          </w:p>
        </w:tc>
        <w:tc>
          <w:tcPr>
            <w:tcW w:w="1559" w:type="dxa"/>
            <w:tcBorders>
              <w:top w:val="single" w:sz="4" w:space="0" w:color="auto"/>
              <w:left w:val="single" w:sz="4" w:space="0" w:color="auto"/>
              <w:bottom w:val="single" w:sz="4" w:space="0" w:color="auto"/>
              <w:right w:val="single" w:sz="4" w:space="0" w:color="auto"/>
            </w:tcBorders>
          </w:tcPr>
          <w:p w14:paraId="671D0AAC" w14:textId="5F6D1CCF" w:rsidR="00200FD4" w:rsidRPr="0086068F" w:rsidRDefault="0036171D" w:rsidP="006418B7">
            <w:pPr>
              <w:widowControl w:val="0"/>
              <w:jc w:val="both"/>
              <w:rPr>
                <w:rFonts w:cs="Arial"/>
                <w:bCs/>
                <w:snapToGrid w:val="0"/>
              </w:rPr>
            </w:pPr>
            <w:r w:rsidRPr="0086068F">
              <w:rPr>
                <w:rFonts w:cs="Arial"/>
                <w:bCs/>
                <w:snapToGrid w:val="0"/>
              </w:rPr>
              <w:t>46101000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A05452A" w14:textId="20AB4FB1" w:rsidR="00200FD4" w:rsidRPr="00D55BBD" w:rsidRDefault="00200FD4" w:rsidP="006418B7">
            <w:pPr>
              <w:widowControl w:val="0"/>
              <w:jc w:val="both"/>
              <w:rPr>
                <w:rFonts w:cs="Arial"/>
                <w:bCs/>
                <w:snapToGrid w:val="0"/>
                <w:u w:val="single"/>
              </w:rPr>
            </w:pPr>
            <w:r w:rsidRPr="00D55BBD">
              <w:rPr>
                <w:rFonts w:cs="Arial"/>
                <w:bCs/>
                <w:snapToGrid w:val="0"/>
                <w:u w:val="single"/>
              </w:rPr>
              <w:t>Mietzins</w:t>
            </w:r>
          </w:p>
          <w:p w14:paraId="373B5FAF" w14:textId="434574E0" w:rsidR="00200FD4" w:rsidRPr="00D55BBD" w:rsidRDefault="00200FD4" w:rsidP="006418B7">
            <w:pPr>
              <w:widowControl w:val="0"/>
              <w:jc w:val="both"/>
              <w:rPr>
                <w:rFonts w:cs="Arial"/>
                <w:snapToGrid w:val="0"/>
              </w:rPr>
            </w:pPr>
            <w:r w:rsidRPr="00D55BBD">
              <w:rPr>
                <w:rFonts w:cs="Arial"/>
                <w:snapToGrid w:val="0"/>
              </w:rPr>
              <w:t xml:space="preserve">Mieterträge nach Bezirksregelung; auch bei </w:t>
            </w:r>
            <w:r w:rsidRPr="00D55BBD">
              <w:rPr>
                <w:rFonts w:cs="Arial"/>
                <w:b/>
                <w:bCs/>
                <w:snapToGrid w:val="0"/>
              </w:rPr>
              <w:t>Mobilfunk</w:t>
            </w:r>
            <w:r w:rsidRPr="00D55BBD">
              <w:rPr>
                <w:rFonts w:cs="Arial"/>
                <w:snapToGrid w:val="0"/>
              </w:rPr>
              <w:t>-Antennen</w:t>
            </w:r>
            <w:r w:rsidR="000E3768" w:rsidRPr="00D55BBD">
              <w:rPr>
                <w:rFonts w:cs="Arial"/>
                <w:snapToGrid w:val="0"/>
              </w:rPr>
              <w:t xml:space="preserve"> </w:t>
            </w:r>
            <w:r w:rsidR="000E3768" w:rsidRPr="00294BB6">
              <w:rPr>
                <w:rFonts w:cs="Arial"/>
                <w:i/>
                <w:iCs/>
                <w:snapToGrid w:val="0"/>
                <w:color w:val="0070C0"/>
              </w:rPr>
              <w:t>(Mobilfunk-Antennen</w:t>
            </w:r>
            <w:r w:rsidR="00D55BBD" w:rsidRPr="00294BB6">
              <w:rPr>
                <w:rFonts w:cs="Arial"/>
                <w:i/>
                <w:iCs/>
                <w:snapToGrid w:val="0"/>
                <w:color w:val="0070C0"/>
              </w:rPr>
              <w:t xml:space="preserve"> NSYS</w:t>
            </w:r>
            <w:r w:rsidR="000E3768" w:rsidRPr="00294BB6">
              <w:rPr>
                <w:rFonts w:cs="Arial"/>
                <w:i/>
                <w:iCs/>
                <w:snapToGrid w:val="0"/>
                <w:color w:val="0070C0"/>
              </w:rPr>
              <w:t>: SK</w:t>
            </w:r>
            <w:r w:rsidR="00D55BBD" w:rsidRPr="00294BB6">
              <w:rPr>
                <w:rFonts w:cs="Arial"/>
                <w:i/>
                <w:iCs/>
                <w:snapToGrid w:val="0"/>
                <w:color w:val="0070C0"/>
              </w:rPr>
              <w:t xml:space="preserve"> 46103000)</w:t>
            </w:r>
            <w:r w:rsidRPr="00294BB6">
              <w:rPr>
                <w:rFonts w:cs="Arial"/>
                <w:i/>
                <w:iCs/>
                <w:snapToGrid w:val="0"/>
                <w:color w:val="0070C0"/>
              </w:rPr>
              <w:t>.</w:t>
            </w:r>
          </w:p>
          <w:p w14:paraId="5696CC90" w14:textId="305A2CD3" w:rsidR="00200FD4" w:rsidRPr="00D55BBD" w:rsidRDefault="00200FD4" w:rsidP="006418B7">
            <w:pPr>
              <w:widowControl w:val="0"/>
              <w:jc w:val="both"/>
              <w:rPr>
                <w:rFonts w:cs="Arial"/>
                <w:b/>
                <w:bCs/>
                <w:snapToGrid w:val="0"/>
              </w:rPr>
            </w:pPr>
            <w:r w:rsidRPr="00D55BBD">
              <w:rPr>
                <w:rFonts w:cs="Arial"/>
                <w:snapToGrid w:val="0"/>
              </w:rPr>
              <w:t xml:space="preserve">Mietobjekte auf getrennten Objekten </w:t>
            </w:r>
            <w:r w:rsidR="00D55BBD">
              <w:rPr>
                <w:rFonts w:cs="Arial"/>
                <w:snapToGrid w:val="0"/>
              </w:rPr>
              <w:t xml:space="preserve">(NSYS: Vorgangsnummern) </w:t>
            </w:r>
            <w:r w:rsidRPr="00D55BBD">
              <w:rPr>
                <w:rFonts w:cs="Arial"/>
                <w:snapToGrid w:val="0"/>
              </w:rPr>
              <w:t>ausweisen, damit Überschüsse daraus nicht auf Bausteine umgelegt werden.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9D61B2" w14:textId="77777777" w:rsidR="00200FD4" w:rsidRDefault="00200FD4" w:rsidP="006418B7">
            <w:pPr>
              <w:widowControl w:val="0"/>
              <w:rPr>
                <w:rFonts w:cs="Arial"/>
                <w:snapToGrid w:val="0"/>
              </w:rPr>
            </w:pPr>
          </w:p>
          <w:p w14:paraId="7232868D" w14:textId="0685E1F9" w:rsidR="00294BB6" w:rsidRPr="00294BB6" w:rsidRDefault="00294BB6" w:rsidP="006418B7">
            <w:pPr>
              <w:widowControl w:val="0"/>
              <w:rPr>
                <w:rFonts w:cs="Arial"/>
                <w:snapToGrid w:val="0"/>
                <w:color w:val="0070C0"/>
              </w:rPr>
            </w:pPr>
            <w:r>
              <w:rPr>
                <w:rFonts w:cs="Arial"/>
                <w:snapToGrid w:val="0"/>
                <w:color w:val="0070C0"/>
              </w:rPr>
              <w:t>D</w:t>
            </w:r>
          </w:p>
        </w:tc>
      </w:tr>
      <w:tr w:rsidR="00200FD4" w:rsidRPr="00B72498" w14:paraId="4ED62F27"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866F5E4" w14:textId="77777777" w:rsidR="00200FD4" w:rsidRPr="00615035" w:rsidRDefault="00200FD4" w:rsidP="006418B7">
            <w:pPr>
              <w:pStyle w:val="Kopfzeile"/>
              <w:widowControl w:val="0"/>
              <w:tabs>
                <w:tab w:val="clear" w:pos="4536"/>
                <w:tab w:val="clear" w:pos="9072"/>
              </w:tabs>
              <w:jc w:val="center"/>
              <w:rPr>
                <w:rFonts w:cs="Arial"/>
                <w:bCs/>
                <w:snapToGrid w:val="0"/>
              </w:rPr>
            </w:pPr>
            <w:r w:rsidRPr="00615035">
              <w:rPr>
                <w:rFonts w:cs="Arial"/>
                <w:bCs/>
                <w:snapToGrid w:val="0"/>
              </w:rPr>
              <w:t>41210</w:t>
            </w:r>
          </w:p>
        </w:tc>
        <w:tc>
          <w:tcPr>
            <w:tcW w:w="1559" w:type="dxa"/>
            <w:tcBorders>
              <w:top w:val="single" w:sz="4" w:space="0" w:color="auto"/>
              <w:left w:val="single" w:sz="4" w:space="0" w:color="auto"/>
              <w:bottom w:val="single" w:sz="4" w:space="0" w:color="auto"/>
              <w:right w:val="single" w:sz="4" w:space="0" w:color="auto"/>
            </w:tcBorders>
          </w:tcPr>
          <w:p w14:paraId="11916A7F" w14:textId="51305950" w:rsidR="00200FD4" w:rsidRPr="00D45008" w:rsidRDefault="00D45008" w:rsidP="006418B7">
            <w:pPr>
              <w:pStyle w:val="Kopfzeile"/>
              <w:widowControl w:val="0"/>
              <w:tabs>
                <w:tab w:val="clear" w:pos="4536"/>
                <w:tab w:val="clear" w:pos="9072"/>
                <w:tab w:val="left" w:pos="3757"/>
              </w:tabs>
              <w:rPr>
                <w:rFonts w:cs="Arial"/>
                <w:bCs/>
                <w:snapToGrid w:val="0"/>
                <w:color w:val="FF0000"/>
              </w:rPr>
            </w:pPr>
            <w:r w:rsidRPr="00B36151">
              <w:rPr>
                <w:rFonts w:cs="Arial"/>
                <w:bCs/>
                <w:snapToGrid w:val="0"/>
              </w:rPr>
              <w:t>44101</w:t>
            </w:r>
            <w:r w:rsidR="00B36151" w:rsidRPr="00B36151">
              <w:rPr>
                <w:rFonts w:cs="Arial"/>
                <w:bCs/>
                <w:snapToGrid w:val="0"/>
              </w:rPr>
              <w:t>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0F41C5F" w14:textId="602F4C5D" w:rsidR="00200FD4" w:rsidRPr="00D55BBD" w:rsidRDefault="00200FD4" w:rsidP="006418B7">
            <w:pPr>
              <w:pStyle w:val="Kopfzeile"/>
              <w:widowControl w:val="0"/>
              <w:tabs>
                <w:tab w:val="clear" w:pos="4536"/>
                <w:tab w:val="clear" w:pos="9072"/>
                <w:tab w:val="left" w:pos="3757"/>
              </w:tabs>
              <w:rPr>
                <w:rFonts w:cs="Arial"/>
                <w:bCs/>
                <w:snapToGrid w:val="0"/>
                <w:u w:val="single"/>
              </w:rPr>
            </w:pPr>
            <w:r w:rsidRPr="00D55BBD">
              <w:rPr>
                <w:rFonts w:cs="Arial"/>
                <w:bCs/>
                <w:snapToGrid w:val="0"/>
                <w:u w:val="single"/>
              </w:rPr>
              <w:t>Pfarrhaus</w:t>
            </w:r>
          </w:p>
          <w:p w14:paraId="4FF13BC2" w14:textId="4A740FB6" w:rsidR="00200FD4" w:rsidRPr="00D55BBD" w:rsidRDefault="00200FD4" w:rsidP="006418B7">
            <w:pPr>
              <w:pStyle w:val="Kopfzeile"/>
              <w:widowControl w:val="0"/>
              <w:tabs>
                <w:tab w:val="clear" w:pos="4536"/>
                <w:tab w:val="clear" w:pos="9072"/>
                <w:tab w:val="left" w:pos="3757"/>
              </w:tabs>
              <w:rPr>
                <w:rFonts w:cs="Arial"/>
                <w:snapToGrid w:val="0"/>
              </w:rPr>
            </w:pPr>
            <w:r w:rsidRPr="00D55BBD">
              <w:rPr>
                <w:rFonts w:cs="Arial"/>
                <w:snapToGrid w:val="0"/>
              </w:rPr>
              <w:t xml:space="preserve">Ziffer 6.2 bis 6.4 </w:t>
            </w:r>
            <w:r w:rsidRPr="00D55BBD">
              <w:rPr>
                <w:rFonts w:cs="Arial"/>
                <w:b/>
                <w:snapToGrid w:val="0"/>
              </w:rPr>
              <w:t>Pfarrhausrichtlinien</w:t>
            </w:r>
            <w:r w:rsidRPr="00D55BBD">
              <w:rPr>
                <w:rFonts w:cs="Arial"/>
                <w:snapToGrid w:val="0"/>
              </w:rPr>
              <w:t xml:space="preserve"> 2020 (</w:t>
            </w:r>
            <w:proofErr w:type="gramStart"/>
            <w:r w:rsidRPr="00D55BBD">
              <w:rPr>
                <w:rFonts w:cs="Arial"/>
                <w:snapToGrid w:val="0"/>
              </w:rPr>
              <w:t>Abl.</w:t>
            </w:r>
            <w:proofErr w:type="gramEnd"/>
            <w:r w:rsidRPr="00D55BBD">
              <w:rPr>
                <w:rFonts w:cs="Arial"/>
                <w:snapToGrid w:val="0"/>
              </w:rPr>
              <w:t xml:space="preserve"> Bd.68 Nr. 23, Seite 706)</w:t>
            </w:r>
          </w:p>
          <w:p w14:paraId="748E53BF" w14:textId="77777777" w:rsidR="00200FD4" w:rsidRPr="00D55BBD" w:rsidRDefault="00200FD4" w:rsidP="006418B7">
            <w:pPr>
              <w:pStyle w:val="Kopfzeile"/>
              <w:widowControl w:val="0"/>
              <w:tabs>
                <w:tab w:val="clear" w:pos="4536"/>
                <w:tab w:val="clear" w:pos="9072"/>
                <w:tab w:val="left" w:pos="3757"/>
              </w:tabs>
              <w:rPr>
                <w:rFonts w:cs="Arial"/>
                <w:snapToGrid w:val="0"/>
              </w:rPr>
            </w:pPr>
            <w:r w:rsidRPr="00D55BBD">
              <w:rPr>
                <w:rFonts w:cs="Arial"/>
                <w:b/>
                <w:bCs/>
                <w:snapToGrid w:val="0"/>
              </w:rPr>
              <w:t>Vermietung</w:t>
            </w:r>
            <w:r w:rsidRPr="00D55BBD">
              <w:rPr>
                <w:rFonts w:cs="Arial"/>
                <w:snapToGrid w:val="0"/>
              </w:rPr>
              <w:t xml:space="preserve"> in/von Pfarrhäusern/-wohnungen – </w:t>
            </w:r>
            <w:r w:rsidRPr="00D55BBD">
              <w:rPr>
                <w:rFonts w:cs="Arial"/>
                <w:b/>
                <w:snapToGrid w:val="0"/>
              </w:rPr>
              <w:t>Anspruch auf Miete</w:t>
            </w:r>
            <w:r w:rsidRPr="00D55BBD">
              <w:rPr>
                <w:rFonts w:cs="Arial"/>
                <w:snapToGrid w:val="0"/>
              </w:rPr>
              <w:t>:</w:t>
            </w:r>
          </w:p>
          <w:p w14:paraId="132FB12A" w14:textId="77777777" w:rsidR="00200FD4" w:rsidRPr="00D55BBD" w:rsidRDefault="00200FD4" w:rsidP="006418B7">
            <w:pPr>
              <w:pStyle w:val="Kopfzeile"/>
              <w:widowControl w:val="0"/>
              <w:tabs>
                <w:tab w:val="clear" w:pos="4536"/>
                <w:tab w:val="clear" w:pos="9072"/>
                <w:tab w:val="left" w:pos="3757"/>
              </w:tabs>
              <w:rPr>
                <w:rFonts w:cs="Arial"/>
                <w:snapToGrid w:val="0"/>
              </w:rPr>
            </w:pPr>
            <w:r w:rsidRPr="00D55BBD">
              <w:rPr>
                <w:rFonts w:cs="Arial"/>
                <w:snapToGrid w:val="0"/>
              </w:rPr>
              <w:t>a) Einzelraumüberlassung</w:t>
            </w:r>
            <w:r w:rsidRPr="00D55BBD">
              <w:rPr>
                <w:rFonts w:cs="Arial"/>
                <w:snapToGrid w:val="0"/>
              </w:rPr>
              <w:tab/>
              <w:t>½ Stelleninhaber (steuerpflichtig)</w:t>
            </w:r>
          </w:p>
          <w:p w14:paraId="27AC4597" w14:textId="77777777" w:rsidR="00200FD4" w:rsidRPr="00D55BBD" w:rsidRDefault="00200FD4" w:rsidP="006418B7">
            <w:pPr>
              <w:pStyle w:val="Kopfzeile"/>
              <w:widowControl w:val="0"/>
              <w:tabs>
                <w:tab w:val="clear" w:pos="4536"/>
                <w:tab w:val="clear" w:pos="9072"/>
                <w:tab w:val="left" w:pos="3757"/>
              </w:tabs>
              <w:rPr>
                <w:rFonts w:cs="Arial"/>
                <w:snapToGrid w:val="0"/>
              </w:rPr>
            </w:pPr>
            <w:r w:rsidRPr="00D55BBD">
              <w:rPr>
                <w:rFonts w:cs="Arial"/>
                <w:snapToGrid w:val="0"/>
              </w:rPr>
              <w:tab/>
              <w:t>½ Wohnlastpflichtiger</w:t>
            </w:r>
          </w:p>
          <w:p w14:paraId="16F68794" w14:textId="77777777" w:rsidR="00200FD4" w:rsidRPr="00D55BBD" w:rsidRDefault="00200FD4" w:rsidP="006418B7">
            <w:pPr>
              <w:pStyle w:val="Kopfzeile"/>
              <w:widowControl w:val="0"/>
              <w:tabs>
                <w:tab w:val="clear" w:pos="4536"/>
                <w:tab w:val="clear" w:pos="9072"/>
                <w:tab w:val="left" w:pos="3757"/>
              </w:tabs>
              <w:rPr>
                <w:rFonts w:cs="Arial"/>
                <w:snapToGrid w:val="0"/>
              </w:rPr>
            </w:pPr>
            <w:r w:rsidRPr="00D55BBD">
              <w:rPr>
                <w:rFonts w:cs="Arial"/>
                <w:snapToGrid w:val="0"/>
              </w:rPr>
              <w:t>b) mehrere Räume oder Einliegerwohnung mit eigener Haushaltsführung:</w:t>
            </w:r>
          </w:p>
          <w:p w14:paraId="0ABBE474" w14:textId="77777777" w:rsidR="00200FD4" w:rsidRPr="00D55BBD" w:rsidRDefault="00200FD4" w:rsidP="006418B7">
            <w:pPr>
              <w:pStyle w:val="Kopfzeile"/>
              <w:widowControl w:val="0"/>
              <w:tabs>
                <w:tab w:val="clear" w:pos="4536"/>
                <w:tab w:val="clear" w:pos="9072"/>
                <w:tab w:val="left" w:pos="213"/>
                <w:tab w:val="left" w:pos="3757"/>
              </w:tabs>
              <w:rPr>
                <w:rFonts w:cs="Arial"/>
                <w:snapToGrid w:val="0"/>
              </w:rPr>
            </w:pPr>
            <w:r w:rsidRPr="00D55BBD">
              <w:rPr>
                <w:rFonts w:cs="Arial"/>
                <w:snapToGrid w:val="0"/>
              </w:rPr>
              <w:tab/>
              <w:t>- Staatspfarrhäuser</w:t>
            </w:r>
            <w:r w:rsidRPr="00D55BBD">
              <w:rPr>
                <w:rFonts w:cs="Arial"/>
                <w:snapToGrid w:val="0"/>
              </w:rPr>
              <w:tab/>
              <w:t>½ Staatliche Liegenschaftsverwaltung</w:t>
            </w:r>
          </w:p>
          <w:p w14:paraId="6537E5A5" w14:textId="77777777" w:rsidR="00200FD4" w:rsidRPr="00D55BBD" w:rsidRDefault="00200FD4" w:rsidP="006418B7">
            <w:pPr>
              <w:pStyle w:val="Kopfzeile"/>
              <w:widowControl w:val="0"/>
              <w:tabs>
                <w:tab w:val="clear" w:pos="4536"/>
                <w:tab w:val="clear" w:pos="9072"/>
                <w:tab w:val="left" w:pos="3757"/>
              </w:tabs>
              <w:rPr>
                <w:rFonts w:cs="Arial"/>
                <w:snapToGrid w:val="0"/>
              </w:rPr>
            </w:pPr>
            <w:r w:rsidRPr="00D55BBD">
              <w:rPr>
                <w:rFonts w:cs="Arial"/>
                <w:snapToGrid w:val="0"/>
              </w:rPr>
              <w:tab/>
              <w:t>½ Kirchengemeinde</w:t>
            </w:r>
          </w:p>
          <w:p w14:paraId="2C71CAED" w14:textId="3BFB6AFA" w:rsidR="00200FD4" w:rsidRDefault="00200FD4" w:rsidP="006418B7">
            <w:pPr>
              <w:pStyle w:val="Kopfzeile"/>
              <w:widowControl w:val="0"/>
              <w:tabs>
                <w:tab w:val="clear" w:pos="4536"/>
                <w:tab w:val="clear" w:pos="9072"/>
                <w:tab w:val="left" w:pos="213"/>
                <w:tab w:val="left" w:pos="3773"/>
              </w:tabs>
              <w:rPr>
                <w:rFonts w:cs="Arial"/>
                <w:snapToGrid w:val="0"/>
              </w:rPr>
            </w:pPr>
            <w:r w:rsidRPr="00D55BBD">
              <w:rPr>
                <w:rFonts w:cs="Arial"/>
                <w:snapToGrid w:val="0"/>
              </w:rPr>
              <w:tab/>
              <w:t>- Kirchengemeindeeigenes Pfarrhaus</w:t>
            </w:r>
            <w:r w:rsidRPr="00D55BBD">
              <w:rPr>
                <w:rFonts w:cs="Arial"/>
                <w:snapToGrid w:val="0"/>
              </w:rPr>
              <w:tab/>
              <w:t>Kirchengemeinde</w:t>
            </w:r>
          </w:p>
          <w:p w14:paraId="3743C82C" w14:textId="3E63012C" w:rsidR="00370973" w:rsidRDefault="00370973" w:rsidP="006418B7">
            <w:pPr>
              <w:pStyle w:val="Kopfzeile"/>
              <w:widowControl w:val="0"/>
              <w:tabs>
                <w:tab w:val="clear" w:pos="4536"/>
                <w:tab w:val="clear" w:pos="9072"/>
                <w:tab w:val="left" w:pos="213"/>
                <w:tab w:val="left" w:pos="3773"/>
              </w:tabs>
              <w:rPr>
                <w:rFonts w:cs="Arial"/>
                <w:snapToGrid w:val="0"/>
              </w:rPr>
            </w:pPr>
          </w:p>
          <w:p w14:paraId="7730CFDF" w14:textId="77777777" w:rsidR="00370973" w:rsidRPr="00D55BBD" w:rsidRDefault="00370973" w:rsidP="006418B7">
            <w:pPr>
              <w:pStyle w:val="Kopfzeile"/>
              <w:widowControl w:val="0"/>
              <w:tabs>
                <w:tab w:val="clear" w:pos="4536"/>
                <w:tab w:val="clear" w:pos="9072"/>
                <w:tab w:val="left" w:pos="213"/>
                <w:tab w:val="left" w:pos="3773"/>
              </w:tabs>
              <w:rPr>
                <w:rFonts w:cs="Arial"/>
                <w:snapToGrid w:val="0"/>
              </w:rPr>
            </w:pPr>
          </w:p>
          <w:p w14:paraId="2482B3BA" w14:textId="77777777" w:rsidR="00200FD4" w:rsidRPr="00D55BBD" w:rsidRDefault="00200FD4" w:rsidP="006418B7">
            <w:pPr>
              <w:pStyle w:val="Kopfzeile"/>
              <w:widowControl w:val="0"/>
              <w:tabs>
                <w:tab w:val="clear" w:pos="4536"/>
                <w:tab w:val="clear" w:pos="9072"/>
                <w:tab w:val="left" w:pos="3773"/>
              </w:tabs>
              <w:rPr>
                <w:rFonts w:cs="Arial"/>
                <w:snapToGrid w:val="0"/>
              </w:rPr>
            </w:pPr>
            <w:r w:rsidRPr="00D55BBD">
              <w:rPr>
                <w:rFonts w:cs="Arial"/>
                <w:snapToGrid w:val="0"/>
              </w:rPr>
              <w:lastRenderedPageBreak/>
              <w:t>c) Pfarrhaus/-wohnung im Ganzen:</w:t>
            </w:r>
          </w:p>
          <w:p w14:paraId="4535A0F1" w14:textId="77777777" w:rsidR="00200FD4" w:rsidRPr="00D55BBD" w:rsidRDefault="00200FD4" w:rsidP="006418B7">
            <w:pPr>
              <w:pStyle w:val="Kopfzeile"/>
              <w:widowControl w:val="0"/>
              <w:tabs>
                <w:tab w:val="clear" w:pos="4536"/>
                <w:tab w:val="clear" w:pos="9072"/>
                <w:tab w:val="left" w:pos="213"/>
                <w:tab w:val="left" w:pos="3829"/>
              </w:tabs>
              <w:rPr>
                <w:rFonts w:cs="Arial"/>
                <w:snapToGrid w:val="0"/>
              </w:rPr>
            </w:pPr>
            <w:r w:rsidRPr="00D55BBD">
              <w:rPr>
                <w:rFonts w:cs="Arial"/>
                <w:snapToGrid w:val="0"/>
              </w:rPr>
              <w:tab/>
              <w:t>- Staatspfarrhäuser</w:t>
            </w:r>
            <w:r w:rsidRPr="00D55BBD">
              <w:rPr>
                <w:rFonts w:cs="Arial"/>
                <w:snapToGrid w:val="0"/>
              </w:rPr>
              <w:tab/>
              <w:t>½ Land Baden-Württemberg</w:t>
            </w:r>
          </w:p>
          <w:p w14:paraId="356C0422" w14:textId="77777777" w:rsidR="00200FD4" w:rsidRPr="00D55BBD" w:rsidRDefault="00200FD4" w:rsidP="006418B7">
            <w:pPr>
              <w:pStyle w:val="Kopfzeile"/>
              <w:widowControl w:val="0"/>
              <w:tabs>
                <w:tab w:val="clear" w:pos="4536"/>
                <w:tab w:val="clear" w:pos="9072"/>
                <w:tab w:val="left" w:pos="3829"/>
              </w:tabs>
              <w:rPr>
                <w:rFonts w:cs="Arial"/>
                <w:snapToGrid w:val="0"/>
              </w:rPr>
            </w:pPr>
            <w:r w:rsidRPr="00D55BBD">
              <w:rPr>
                <w:rFonts w:cs="Arial"/>
                <w:snapToGrid w:val="0"/>
              </w:rPr>
              <w:tab/>
              <w:t>½ Einkommensverwaltung für erledigte</w:t>
            </w:r>
            <w:r w:rsidRPr="00D55BBD">
              <w:rPr>
                <w:rFonts w:cs="Arial"/>
                <w:snapToGrid w:val="0"/>
              </w:rPr>
              <w:tab/>
              <w:t>Pfarrstellen beim Oberkirchenrat</w:t>
            </w:r>
          </w:p>
          <w:p w14:paraId="0BE76A3D" w14:textId="77777777" w:rsidR="00200FD4" w:rsidRPr="00D55BBD" w:rsidRDefault="00200FD4" w:rsidP="006418B7">
            <w:pPr>
              <w:pStyle w:val="Kopfzeile"/>
              <w:widowControl w:val="0"/>
              <w:tabs>
                <w:tab w:val="clear" w:pos="4536"/>
                <w:tab w:val="clear" w:pos="9072"/>
                <w:tab w:val="left" w:pos="201"/>
                <w:tab w:val="left" w:pos="3829"/>
              </w:tabs>
              <w:rPr>
                <w:rFonts w:cs="Arial"/>
                <w:snapToGrid w:val="0"/>
              </w:rPr>
            </w:pPr>
            <w:r w:rsidRPr="00D55BBD">
              <w:rPr>
                <w:rFonts w:cs="Arial"/>
                <w:snapToGrid w:val="0"/>
              </w:rPr>
              <w:tab/>
              <w:t>- Pfarrhaus eines kirchlichen Rechtsträgers</w:t>
            </w:r>
            <w:r w:rsidRPr="00D55BBD">
              <w:rPr>
                <w:rFonts w:cs="Arial"/>
                <w:snapToGrid w:val="0"/>
              </w:rPr>
              <w:tab/>
              <w:t>Wohnlastpflichtiger</w:t>
            </w:r>
          </w:p>
          <w:p w14:paraId="47E3707D" w14:textId="77777777" w:rsidR="00200FD4" w:rsidRPr="00D55BBD" w:rsidRDefault="00200FD4" w:rsidP="006418B7">
            <w:pPr>
              <w:widowControl w:val="0"/>
              <w:rPr>
                <w:rFonts w:cs="Arial"/>
                <w:snapToGrid w:val="0"/>
              </w:rPr>
            </w:pPr>
            <w:r w:rsidRPr="00D55BBD">
              <w:rPr>
                <w:rFonts w:cs="Arial"/>
                <w:snapToGrid w:val="0"/>
              </w:rPr>
              <w:t>d) Pfarrgarten/-scheune</w:t>
            </w:r>
            <w:r w:rsidRPr="00D55BBD">
              <w:rPr>
                <w:rFonts w:cs="Arial"/>
                <w:snapToGrid w:val="0"/>
              </w:rPr>
              <w:tab/>
              <w:t>Kirchengemeinde</w:t>
            </w:r>
          </w:p>
          <w:p w14:paraId="02A4D2F6" w14:textId="77777777" w:rsidR="00200FD4" w:rsidRPr="00D55BBD" w:rsidRDefault="00200FD4" w:rsidP="006418B7">
            <w:pPr>
              <w:widowControl w:val="0"/>
              <w:rPr>
                <w:rFonts w:cs="Arial"/>
                <w:snapToGrid w:val="0"/>
              </w:rPr>
            </w:pPr>
            <w:r w:rsidRPr="00D55BBD">
              <w:rPr>
                <w:rFonts w:cs="Arial"/>
                <w:snapToGrid w:val="0"/>
              </w:rPr>
              <w:t>Vermietungen nach b) und c) bedürfen der Genehmigung durch den OKR.</w:t>
            </w:r>
          </w:p>
          <w:p w14:paraId="12046D82" w14:textId="6792B7DF" w:rsidR="00D331CA" w:rsidRPr="00D55BBD" w:rsidRDefault="00D331CA" w:rsidP="006418B7">
            <w:pPr>
              <w:widowControl w:val="0"/>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E9E1C7" w14:textId="77777777" w:rsidR="00200FD4" w:rsidRPr="00294BB6" w:rsidRDefault="00200FD4" w:rsidP="006418B7">
            <w:pPr>
              <w:widowControl w:val="0"/>
              <w:rPr>
                <w:rFonts w:cs="Arial"/>
                <w:snapToGrid w:val="0"/>
              </w:rPr>
            </w:pPr>
          </w:p>
          <w:p w14:paraId="7D87690E" w14:textId="77777777" w:rsidR="00200FD4" w:rsidRPr="00294BB6" w:rsidRDefault="00200FD4" w:rsidP="006418B7">
            <w:pPr>
              <w:widowControl w:val="0"/>
              <w:rPr>
                <w:rFonts w:cs="Arial"/>
                <w:snapToGrid w:val="0"/>
              </w:rPr>
            </w:pPr>
          </w:p>
        </w:tc>
      </w:tr>
      <w:tr w:rsidR="00200FD4" w:rsidRPr="00B72498" w14:paraId="158990A2"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6FD3E12D" w14:textId="77777777" w:rsidR="00200FD4" w:rsidRPr="00615035" w:rsidRDefault="00200FD4" w:rsidP="006418B7">
            <w:pPr>
              <w:widowControl w:val="0"/>
              <w:jc w:val="center"/>
              <w:rPr>
                <w:rFonts w:cs="Arial"/>
                <w:b/>
                <w:bCs/>
                <w:snapToGrid w:val="0"/>
              </w:rPr>
            </w:pPr>
            <w:r w:rsidRPr="00615035">
              <w:rPr>
                <w:rFonts w:cs="Arial"/>
                <w:b/>
                <w:bCs/>
                <w:snapToGrid w:val="0"/>
              </w:rPr>
              <w:t>41220</w:t>
            </w:r>
          </w:p>
        </w:tc>
        <w:tc>
          <w:tcPr>
            <w:tcW w:w="1559" w:type="dxa"/>
            <w:tcBorders>
              <w:top w:val="single" w:sz="4" w:space="0" w:color="auto"/>
              <w:left w:val="single" w:sz="4" w:space="0" w:color="auto"/>
              <w:bottom w:val="single" w:sz="4" w:space="0" w:color="auto"/>
              <w:right w:val="single" w:sz="4" w:space="0" w:color="auto"/>
            </w:tcBorders>
          </w:tcPr>
          <w:p w14:paraId="2AC25562" w14:textId="237818EE" w:rsidR="00200FD4" w:rsidRPr="0086068F" w:rsidRDefault="00D45008" w:rsidP="006418B7">
            <w:pPr>
              <w:pStyle w:val="Kopfzeile"/>
              <w:widowControl w:val="0"/>
              <w:tabs>
                <w:tab w:val="clear" w:pos="4536"/>
                <w:tab w:val="clear" w:pos="9072"/>
                <w:tab w:val="left" w:pos="3757"/>
              </w:tabs>
              <w:jc w:val="both"/>
              <w:rPr>
                <w:rFonts w:cs="Arial"/>
                <w:snapToGrid w:val="0"/>
              </w:rPr>
            </w:pPr>
            <w:r w:rsidRPr="0086068F">
              <w:rPr>
                <w:rFonts w:cs="Arial"/>
                <w:snapToGrid w:val="0"/>
              </w:rPr>
              <w:t>46105000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E726D2A" w14:textId="5EA994E7" w:rsidR="00200FD4" w:rsidRPr="00D55BBD" w:rsidRDefault="00200FD4" w:rsidP="006418B7">
            <w:pPr>
              <w:pStyle w:val="Kopfzeile"/>
              <w:widowControl w:val="0"/>
              <w:tabs>
                <w:tab w:val="clear" w:pos="4536"/>
                <w:tab w:val="clear" w:pos="9072"/>
                <w:tab w:val="left" w:pos="3757"/>
              </w:tabs>
              <w:jc w:val="both"/>
              <w:rPr>
                <w:rFonts w:cs="Arial"/>
                <w:snapToGrid w:val="0"/>
                <w:u w:val="single"/>
              </w:rPr>
            </w:pPr>
            <w:r w:rsidRPr="00D55BBD">
              <w:rPr>
                <w:rFonts w:cs="Arial"/>
                <w:snapToGrid w:val="0"/>
                <w:u w:val="single"/>
              </w:rPr>
              <w:t>Dienstwohnungsvergütung</w:t>
            </w:r>
          </w:p>
          <w:p w14:paraId="76D2BACC" w14:textId="77777777" w:rsidR="00200FD4" w:rsidRPr="00D55BBD" w:rsidRDefault="00200FD4" w:rsidP="006418B7">
            <w:pPr>
              <w:pStyle w:val="Kopfzeile"/>
              <w:widowControl w:val="0"/>
              <w:tabs>
                <w:tab w:val="clear" w:pos="4536"/>
                <w:tab w:val="clear" w:pos="9072"/>
                <w:tab w:val="left" w:pos="3757"/>
              </w:tabs>
              <w:jc w:val="both"/>
              <w:rPr>
                <w:rFonts w:cs="Arial"/>
                <w:snapToGrid w:val="0"/>
              </w:rPr>
            </w:pPr>
            <w:r w:rsidRPr="00D55BBD">
              <w:rPr>
                <w:rFonts w:cs="Arial"/>
                <w:snapToGrid w:val="0"/>
              </w:rPr>
              <w:t xml:space="preserve">Soweit eine Dienstwohnung zur Verfügung gestellt wird, ist die Verpflichtung zum Bezug einer </w:t>
            </w:r>
            <w:r w:rsidRPr="00D55BBD">
              <w:rPr>
                <w:rFonts w:cs="Arial"/>
                <w:b/>
                <w:bCs/>
                <w:snapToGrid w:val="0"/>
              </w:rPr>
              <w:t>Werkdienstwohnung</w:t>
            </w:r>
            <w:r w:rsidRPr="00D55BBD">
              <w:rPr>
                <w:rFonts w:cs="Arial"/>
                <w:snapToGrid w:val="0"/>
              </w:rPr>
              <w:t xml:space="preserve"> unmittelbarer Bestandteil des jeweiligen Arbeitsvertrages und regelmäßig Teil der Vergütung.</w:t>
            </w:r>
          </w:p>
          <w:p w14:paraId="0D551C73" w14:textId="77777777" w:rsidR="00200FD4" w:rsidRPr="00D55BBD" w:rsidRDefault="00200FD4" w:rsidP="006418B7">
            <w:pPr>
              <w:pStyle w:val="Kopfzeile"/>
              <w:widowControl w:val="0"/>
              <w:tabs>
                <w:tab w:val="clear" w:pos="4536"/>
                <w:tab w:val="clear" w:pos="9072"/>
                <w:tab w:val="left" w:pos="3757"/>
              </w:tabs>
              <w:jc w:val="both"/>
              <w:rPr>
                <w:rFonts w:cs="Arial"/>
                <w:snapToGrid w:val="0"/>
              </w:rPr>
            </w:pPr>
            <w:r w:rsidRPr="00D55BBD">
              <w:rPr>
                <w:rFonts w:cs="Arial"/>
                <w:snapToGrid w:val="0"/>
              </w:rPr>
              <w:t xml:space="preserve">Für Dienstwohnungen wird </w:t>
            </w:r>
            <w:r w:rsidRPr="00D55BBD">
              <w:rPr>
                <w:rFonts w:cs="Arial"/>
                <w:b/>
                <w:bCs/>
                <w:snapToGrid w:val="0"/>
              </w:rPr>
              <w:t>keine Miete</w:t>
            </w:r>
            <w:r w:rsidRPr="00D55BBD">
              <w:rPr>
                <w:rFonts w:cs="Arial"/>
                <w:snapToGrid w:val="0"/>
              </w:rPr>
              <w:t xml:space="preserve"> vereinbart, vielmehr wird eine so genannte Dienstwohnungsvergütung festgesetzt. Überprüfung geldwerter Vorteil.</w:t>
            </w:r>
          </w:p>
          <w:p w14:paraId="012393AF" w14:textId="77777777" w:rsidR="00D331CA" w:rsidRDefault="00200FD4" w:rsidP="006418B7">
            <w:pPr>
              <w:pStyle w:val="Kopfzeile"/>
              <w:widowControl w:val="0"/>
              <w:tabs>
                <w:tab w:val="clear" w:pos="4536"/>
                <w:tab w:val="clear" w:pos="9072"/>
                <w:tab w:val="left" w:pos="3757"/>
              </w:tabs>
              <w:jc w:val="both"/>
              <w:rPr>
                <w:rFonts w:cs="Arial"/>
                <w:snapToGrid w:val="0"/>
              </w:rPr>
            </w:pPr>
            <w:r w:rsidRPr="00D55BBD">
              <w:rPr>
                <w:rFonts w:cs="Arial"/>
                <w:snapToGrid w:val="0"/>
              </w:rPr>
              <w:t xml:space="preserve">Siehe Rundschreiben AZ 20.42-5 Nr. 345/6.1 vom 18. November 2010 zur Neufassung der </w:t>
            </w:r>
            <w:r w:rsidRPr="00D55BBD">
              <w:rPr>
                <w:rFonts w:cs="Arial"/>
                <w:b/>
                <w:bCs/>
                <w:snapToGrid w:val="0"/>
              </w:rPr>
              <w:t>Wohnungsfürsorgeverordnung</w:t>
            </w:r>
            <w:r w:rsidRPr="00D55BBD">
              <w:rPr>
                <w:rFonts w:cs="Arial"/>
                <w:snapToGrid w:val="0"/>
              </w:rPr>
              <w:t xml:space="preserve"> mit Wirkung vom 1. Januar 2011.</w:t>
            </w:r>
          </w:p>
          <w:p w14:paraId="15311077" w14:textId="02D6AFD1" w:rsidR="00795676" w:rsidRPr="00D55BBD" w:rsidRDefault="00795676" w:rsidP="006418B7">
            <w:pPr>
              <w:pStyle w:val="Kopfzeile"/>
              <w:widowControl w:val="0"/>
              <w:tabs>
                <w:tab w:val="clear" w:pos="4536"/>
                <w:tab w:val="clear" w:pos="9072"/>
                <w:tab w:val="left" w:pos="3757"/>
              </w:tabs>
              <w:jc w:val="both"/>
              <w:rPr>
                <w:rFonts w:cs="Arial"/>
                <w:snapToGrid w:val="0"/>
                <w:u w:val="singl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5170E9" w14:textId="77777777" w:rsidR="00200FD4" w:rsidRPr="00294BB6" w:rsidRDefault="00200FD4" w:rsidP="006418B7">
            <w:pPr>
              <w:widowControl w:val="0"/>
              <w:rPr>
                <w:rFonts w:cs="Arial"/>
                <w:snapToGrid w:val="0"/>
              </w:rPr>
            </w:pPr>
          </w:p>
          <w:p w14:paraId="4D655FA7" w14:textId="77777777" w:rsidR="00200FD4" w:rsidRPr="00294BB6" w:rsidRDefault="00200FD4" w:rsidP="006418B7">
            <w:pPr>
              <w:widowControl w:val="0"/>
              <w:rPr>
                <w:rFonts w:cs="Arial"/>
                <w:snapToGrid w:val="0"/>
              </w:rPr>
            </w:pPr>
          </w:p>
          <w:p w14:paraId="45136EAC" w14:textId="6344768B" w:rsidR="00200FD4" w:rsidRPr="00294BB6" w:rsidRDefault="00200FD4" w:rsidP="006418B7">
            <w:pPr>
              <w:widowControl w:val="0"/>
              <w:rPr>
                <w:rFonts w:cs="Arial"/>
                <w:snapToGrid w:val="0"/>
              </w:rPr>
            </w:pPr>
          </w:p>
        </w:tc>
      </w:tr>
      <w:tr w:rsidR="00200FD4" w:rsidRPr="00B72498" w14:paraId="435C1A9D"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97E49A7" w14:textId="77777777" w:rsidR="00200FD4" w:rsidRPr="00615035" w:rsidRDefault="00200FD4" w:rsidP="006418B7">
            <w:pPr>
              <w:widowControl w:val="0"/>
              <w:jc w:val="center"/>
              <w:rPr>
                <w:rFonts w:cs="Arial"/>
                <w:b/>
                <w:bCs/>
                <w:snapToGrid w:val="0"/>
              </w:rPr>
            </w:pPr>
            <w:r w:rsidRPr="00615035">
              <w:rPr>
                <w:rFonts w:cs="Arial"/>
                <w:b/>
                <w:bCs/>
                <w:snapToGrid w:val="0"/>
              </w:rPr>
              <w:t>41233</w:t>
            </w:r>
          </w:p>
        </w:tc>
        <w:tc>
          <w:tcPr>
            <w:tcW w:w="1559" w:type="dxa"/>
            <w:tcBorders>
              <w:top w:val="single" w:sz="4" w:space="0" w:color="auto"/>
              <w:left w:val="single" w:sz="4" w:space="0" w:color="auto"/>
              <w:bottom w:val="single" w:sz="4" w:space="0" w:color="auto"/>
              <w:right w:val="single" w:sz="4" w:space="0" w:color="auto"/>
            </w:tcBorders>
          </w:tcPr>
          <w:p w14:paraId="004328CE" w14:textId="583C31D5" w:rsidR="00200FD4" w:rsidRPr="0086068F" w:rsidRDefault="00D45008" w:rsidP="006418B7">
            <w:pPr>
              <w:pStyle w:val="Kopfzeile"/>
              <w:widowControl w:val="0"/>
              <w:tabs>
                <w:tab w:val="clear" w:pos="4536"/>
                <w:tab w:val="clear" w:pos="9072"/>
                <w:tab w:val="left" w:pos="3757"/>
              </w:tabs>
              <w:jc w:val="both"/>
              <w:rPr>
                <w:rFonts w:cs="Arial"/>
                <w:snapToGrid w:val="0"/>
              </w:rPr>
            </w:pPr>
            <w:r w:rsidRPr="0086068F">
              <w:rPr>
                <w:rFonts w:cs="Arial"/>
                <w:snapToGrid w:val="0"/>
              </w:rPr>
              <w:t>46131000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CDC6B5A" w14:textId="7C5266EA" w:rsidR="00200FD4" w:rsidRPr="00D55BBD" w:rsidRDefault="00200FD4" w:rsidP="006418B7">
            <w:pPr>
              <w:pStyle w:val="Kopfzeile"/>
              <w:widowControl w:val="0"/>
              <w:tabs>
                <w:tab w:val="clear" w:pos="4536"/>
                <w:tab w:val="clear" w:pos="9072"/>
                <w:tab w:val="left" w:pos="3757"/>
              </w:tabs>
              <w:jc w:val="both"/>
              <w:rPr>
                <w:rFonts w:cs="Arial"/>
                <w:snapToGrid w:val="0"/>
                <w:u w:val="single"/>
              </w:rPr>
            </w:pPr>
            <w:r w:rsidRPr="00D55BBD">
              <w:rPr>
                <w:rFonts w:cs="Arial"/>
                <w:snapToGrid w:val="0"/>
                <w:u w:val="single"/>
              </w:rPr>
              <w:t>Jagdpachtzins</w:t>
            </w:r>
          </w:p>
          <w:p w14:paraId="67A775C9" w14:textId="77777777" w:rsidR="00D331CA" w:rsidRDefault="00200FD4" w:rsidP="006418B7">
            <w:pPr>
              <w:pStyle w:val="Kopfzeile"/>
              <w:widowControl w:val="0"/>
              <w:tabs>
                <w:tab w:val="clear" w:pos="4536"/>
                <w:tab w:val="clear" w:pos="9072"/>
                <w:tab w:val="left" w:pos="3757"/>
              </w:tabs>
              <w:jc w:val="both"/>
              <w:rPr>
                <w:rFonts w:cs="Arial"/>
                <w:snapToGrid w:val="0"/>
              </w:rPr>
            </w:pPr>
            <w:r w:rsidRPr="00D55BBD">
              <w:rPr>
                <w:rFonts w:cs="Arial"/>
                <w:snapToGrid w:val="0"/>
              </w:rPr>
              <w:t>Steuerfreie Pacht bei Verpachtung der Jagdrechte eines gemeinschaftlichen Jagdbezirks durch eine Jagdgenossenschaft (siehe § 4 Nr. 12 UStG)</w:t>
            </w:r>
          </w:p>
          <w:p w14:paraId="0F0F33D0" w14:textId="11438DE6" w:rsidR="00795676" w:rsidRPr="00D55BBD" w:rsidRDefault="00795676" w:rsidP="006418B7">
            <w:pPr>
              <w:pStyle w:val="Kopfzeile"/>
              <w:widowControl w:val="0"/>
              <w:tabs>
                <w:tab w:val="clear" w:pos="4536"/>
                <w:tab w:val="clear" w:pos="9072"/>
                <w:tab w:val="left" w:pos="3757"/>
              </w:tabs>
              <w:jc w:val="both"/>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437D6A" w14:textId="77777777" w:rsidR="00200FD4" w:rsidRPr="00294BB6" w:rsidRDefault="00200FD4" w:rsidP="006418B7">
            <w:pPr>
              <w:widowControl w:val="0"/>
              <w:rPr>
                <w:rFonts w:cs="Arial"/>
                <w:b/>
                <w:bCs/>
                <w:snapToGrid w:val="0"/>
              </w:rPr>
            </w:pPr>
          </w:p>
          <w:p w14:paraId="192F36F5" w14:textId="42A6EF12" w:rsidR="00200FD4" w:rsidRPr="00294BB6" w:rsidRDefault="00200FD4" w:rsidP="006418B7">
            <w:pPr>
              <w:widowControl w:val="0"/>
              <w:rPr>
                <w:rFonts w:cs="Arial"/>
                <w:b/>
                <w:bCs/>
                <w:snapToGrid w:val="0"/>
              </w:rPr>
            </w:pPr>
          </w:p>
        </w:tc>
      </w:tr>
      <w:tr w:rsidR="00200FD4" w:rsidRPr="00B72498" w14:paraId="4C3B5182"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F75C90F" w14:textId="77777777" w:rsidR="00200FD4" w:rsidRPr="00615035" w:rsidRDefault="00200FD4" w:rsidP="006418B7">
            <w:pPr>
              <w:widowControl w:val="0"/>
              <w:jc w:val="center"/>
              <w:rPr>
                <w:rFonts w:cs="Arial"/>
                <w:b/>
                <w:bCs/>
                <w:snapToGrid w:val="0"/>
              </w:rPr>
            </w:pPr>
            <w:r w:rsidRPr="00615035">
              <w:rPr>
                <w:rFonts w:cs="Arial"/>
                <w:b/>
                <w:bCs/>
                <w:snapToGrid w:val="0"/>
              </w:rPr>
              <w:t>41250</w:t>
            </w:r>
          </w:p>
        </w:tc>
        <w:tc>
          <w:tcPr>
            <w:tcW w:w="1559" w:type="dxa"/>
            <w:tcBorders>
              <w:top w:val="single" w:sz="4" w:space="0" w:color="auto"/>
              <w:left w:val="single" w:sz="4" w:space="0" w:color="auto"/>
              <w:bottom w:val="single" w:sz="4" w:space="0" w:color="auto"/>
              <w:right w:val="single" w:sz="4" w:space="0" w:color="auto"/>
            </w:tcBorders>
          </w:tcPr>
          <w:p w14:paraId="7A7DC342" w14:textId="77777777" w:rsidR="00D55BBD" w:rsidRDefault="00D45008" w:rsidP="006418B7">
            <w:pPr>
              <w:pStyle w:val="Kopfzeile"/>
              <w:widowControl w:val="0"/>
              <w:tabs>
                <w:tab w:val="clear" w:pos="4536"/>
                <w:tab w:val="clear" w:pos="9072"/>
                <w:tab w:val="left" w:pos="3757"/>
              </w:tabs>
              <w:jc w:val="both"/>
              <w:rPr>
                <w:rFonts w:cs="Arial"/>
                <w:bCs/>
                <w:snapToGrid w:val="0"/>
              </w:rPr>
            </w:pPr>
            <w:r w:rsidRPr="00406971">
              <w:rPr>
                <w:rFonts w:cs="Arial"/>
                <w:bCs/>
                <w:snapToGrid w:val="0"/>
              </w:rPr>
              <w:t>433</w:t>
            </w:r>
            <w:r w:rsidR="0086068F" w:rsidRPr="00406971">
              <w:rPr>
                <w:rFonts w:cs="Arial"/>
                <w:bCs/>
                <w:snapToGrid w:val="0"/>
              </w:rPr>
              <w:t>*</w:t>
            </w:r>
            <w:r w:rsidR="00D55BBD">
              <w:rPr>
                <w:rFonts w:cs="Arial"/>
                <w:bCs/>
                <w:snapToGrid w:val="0"/>
              </w:rPr>
              <w:t xml:space="preserve"> /</w:t>
            </w:r>
          </w:p>
          <w:p w14:paraId="1314BE27" w14:textId="41A50161" w:rsidR="00D45008" w:rsidRPr="00406971" w:rsidRDefault="00D55BBD" w:rsidP="006418B7">
            <w:pPr>
              <w:pStyle w:val="Kopfzeile"/>
              <w:widowControl w:val="0"/>
              <w:tabs>
                <w:tab w:val="clear" w:pos="4536"/>
                <w:tab w:val="clear" w:pos="9072"/>
                <w:tab w:val="left" w:pos="3757"/>
              </w:tabs>
              <w:jc w:val="both"/>
              <w:rPr>
                <w:rFonts w:cs="Arial"/>
                <w:bCs/>
                <w:snapToGrid w:val="0"/>
              </w:rPr>
            </w:pPr>
            <w:r>
              <w:rPr>
                <w:rFonts w:cs="Arial"/>
                <w:bCs/>
                <w:snapToGrid w:val="0"/>
              </w:rPr>
              <w:t>4331100</w:t>
            </w:r>
            <w:r w:rsidR="0086068F" w:rsidRPr="00406971">
              <w:rPr>
                <w:rFonts w:cs="Arial"/>
                <w:bCs/>
                <w:snapToGrid w:val="0"/>
              </w:rPr>
              <w:t xml:space="preserve"> </w:t>
            </w:r>
            <w:r>
              <w:rPr>
                <w:rFonts w:cs="Arial"/>
                <w:bCs/>
                <w:snapToGrid w:val="0"/>
              </w:rPr>
              <w:t>Holzerlöse</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4AF1DFE" w14:textId="2B811BD0" w:rsidR="00200FD4" w:rsidRPr="00D55BBD" w:rsidRDefault="00200FD4" w:rsidP="006418B7">
            <w:pPr>
              <w:pStyle w:val="Kopfzeile"/>
              <w:widowControl w:val="0"/>
              <w:tabs>
                <w:tab w:val="clear" w:pos="4536"/>
                <w:tab w:val="clear" w:pos="9072"/>
                <w:tab w:val="left" w:pos="3757"/>
              </w:tabs>
              <w:jc w:val="both"/>
              <w:rPr>
                <w:rFonts w:cs="Arial"/>
                <w:snapToGrid w:val="0"/>
                <w:u w:val="single"/>
              </w:rPr>
            </w:pPr>
            <w:r w:rsidRPr="00D55BBD">
              <w:rPr>
                <w:rFonts w:cs="Arial"/>
                <w:bCs/>
                <w:snapToGrid w:val="0"/>
                <w:u w:val="single"/>
              </w:rPr>
              <w:t>Verkaufserlöse</w:t>
            </w:r>
            <w:r w:rsidRPr="00D55BBD">
              <w:rPr>
                <w:rFonts w:cs="Arial"/>
                <w:snapToGrid w:val="0"/>
                <w:u w:val="single"/>
              </w:rPr>
              <w:t xml:space="preserve"> (weitere Untergliederung 41251 Holzerlöse möglich)</w:t>
            </w:r>
          </w:p>
          <w:p w14:paraId="6D1E4F12" w14:textId="77777777" w:rsidR="00200FD4" w:rsidRPr="00D55BBD" w:rsidRDefault="00200FD4" w:rsidP="006418B7">
            <w:pPr>
              <w:pStyle w:val="Kopfzeile"/>
              <w:widowControl w:val="0"/>
              <w:tabs>
                <w:tab w:val="clear" w:pos="4536"/>
                <w:tab w:val="clear" w:pos="9072"/>
                <w:tab w:val="left" w:pos="3757"/>
              </w:tabs>
              <w:jc w:val="both"/>
              <w:rPr>
                <w:rFonts w:cs="Arial"/>
                <w:snapToGrid w:val="0"/>
              </w:rPr>
            </w:pPr>
            <w:r w:rsidRPr="00D55BBD">
              <w:rPr>
                <w:rFonts w:cs="Arial"/>
                <w:snapToGrid w:val="0"/>
              </w:rPr>
              <w:t>Nach § 24 Absatz 1 Umsatzsteuergesetz beträgt die Umsatzsteuer für die Lieferung von forstwirtschaftlichen Erzeugnissen nach einem pauschalierten Durchschnittssatz 5,5 %; die Vorsteuer wird in derselben Höhe angenommen; somit entsteht keine Zahllast; ein weiterer, ggf. höherer, Vorsteuerabzug entfällt dann.</w:t>
            </w:r>
          </w:p>
          <w:p w14:paraId="3ECC4F6A" w14:textId="29700B09" w:rsidR="00D331CA" w:rsidRPr="00D55BBD" w:rsidRDefault="00200FD4" w:rsidP="00370973">
            <w:pPr>
              <w:pStyle w:val="Kopfzeile"/>
              <w:widowControl w:val="0"/>
              <w:tabs>
                <w:tab w:val="clear" w:pos="4536"/>
                <w:tab w:val="clear" w:pos="9072"/>
                <w:tab w:val="left" w:pos="3757"/>
              </w:tabs>
              <w:jc w:val="both"/>
              <w:rPr>
                <w:rFonts w:cs="Arial"/>
                <w:snapToGrid w:val="0"/>
              </w:rPr>
            </w:pPr>
            <w:r w:rsidRPr="00D55BBD">
              <w:rPr>
                <w:rFonts w:cs="Arial"/>
                <w:snapToGrid w:val="0"/>
              </w:rPr>
              <w:t>Bitte Steuerpflicht der Kirchengemeinden ab 2023 beachten. Gruppierungen ab Seite 42 dieser Rahmenarbeitshilfe.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0F624F" w14:textId="77777777" w:rsidR="00200FD4" w:rsidRPr="00294BB6" w:rsidRDefault="00200FD4" w:rsidP="006418B7">
            <w:pPr>
              <w:widowControl w:val="0"/>
              <w:rPr>
                <w:rFonts w:cs="Arial"/>
                <w:snapToGrid w:val="0"/>
              </w:rPr>
            </w:pPr>
          </w:p>
        </w:tc>
      </w:tr>
      <w:tr w:rsidR="00200FD4" w:rsidRPr="00B72498" w14:paraId="021E89FE"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AB2B5C8"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t>41253</w:t>
            </w:r>
          </w:p>
        </w:tc>
        <w:tc>
          <w:tcPr>
            <w:tcW w:w="1559" w:type="dxa"/>
            <w:tcBorders>
              <w:top w:val="single" w:sz="4" w:space="0" w:color="auto"/>
              <w:left w:val="single" w:sz="4" w:space="0" w:color="auto"/>
              <w:bottom w:val="single" w:sz="4" w:space="0" w:color="auto"/>
              <w:right w:val="single" w:sz="4" w:space="0" w:color="auto"/>
            </w:tcBorders>
          </w:tcPr>
          <w:p w14:paraId="256ACD8C" w14:textId="77777777" w:rsidR="00A256CF" w:rsidRDefault="00D45008" w:rsidP="006418B7">
            <w:pPr>
              <w:widowControl w:val="0"/>
              <w:jc w:val="both"/>
              <w:rPr>
                <w:rFonts w:cs="Arial"/>
                <w:bCs/>
                <w:snapToGrid w:val="0"/>
              </w:rPr>
            </w:pPr>
            <w:r w:rsidRPr="0086068F">
              <w:rPr>
                <w:rFonts w:cs="Arial"/>
                <w:bCs/>
                <w:snapToGrid w:val="0"/>
              </w:rPr>
              <w:t>46151000</w:t>
            </w:r>
            <w:r w:rsidR="00A256CF">
              <w:rPr>
                <w:rFonts w:cs="Arial"/>
                <w:bCs/>
                <w:snapToGrid w:val="0"/>
              </w:rPr>
              <w:t xml:space="preserve"> </w:t>
            </w:r>
          </w:p>
          <w:p w14:paraId="28033FF8" w14:textId="250AABBA" w:rsidR="00200FD4" w:rsidRDefault="00A256CF" w:rsidP="006418B7">
            <w:pPr>
              <w:widowControl w:val="0"/>
              <w:jc w:val="both"/>
              <w:rPr>
                <w:rFonts w:cs="Arial"/>
                <w:bCs/>
                <w:snapToGrid w:val="0"/>
              </w:rPr>
            </w:pPr>
            <w:r>
              <w:rPr>
                <w:rFonts w:cs="Arial"/>
                <w:bCs/>
                <w:snapToGrid w:val="0"/>
              </w:rPr>
              <w:t>(Photovoltaik)</w:t>
            </w:r>
          </w:p>
          <w:p w14:paraId="02273EEC" w14:textId="77777777" w:rsidR="00A256CF" w:rsidRDefault="00A256CF" w:rsidP="006418B7">
            <w:pPr>
              <w:widowControl w:val="0"/>
              <w:jc w:val="both"/>
              <w:rPr>
                <w:rFonts w:cs="Arial"/>
                <w:bCs/>
                <w:snapToGrid w:val="0"/>
              </w:rPr>
            </w:pPr>
          </w:p>
          <w:p w14:paraId="404F6A63" w14:textId="76A7103F" w:rsidR="00A256CF" w:rsidRPr="0086068F" w:rsidRDefault="00A256CF" w:rsidP="006418B7">
            <w:pPr>
              <w:widowControl w:val="0"/>
              <w:jc w:val="both"/>
              <w:rPr>
                <w:rFonts w:cs="Arial"/>
                <w:bCs/>
                <w:snapToGrid w:val="0"/>
              </w:rPr>
            </w:pPr>
            <w:r>
              <w:rPr>
                <w:rFonts w:cs="Arial"/>
                <w:bCs/>
                <w:snapToGrid w:val="0"/>
              </w:rPr>
              <w:t>46152000 (BHKW)</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4F46D0E" w14:textId="1DCF99E3" w:rsidR="00200FD4" w:rsidRPr="00D55BBD" w:rsidRDefault="00200FD4" w:rsidP="006418B7">
            <w:pPr>
              <w:widowControl w:val="0"/>
              <w:jc w:val="both"/>
              <w:rPr>
                <w:rFonts w:cs="Arial"/>
                <w:snapToGrid w:val="0"/>
              </w:rPr>
            </w:pPr>
            <w:r w:rsidRPr="00D55BBD">
              <w:rPr>
                <w:rFonts w:cs="Arial"/>
                <w:bCs/>
                <w:snapToGrid w:val="0"/>
                <w:u w:val="single"/>
              </w:rPr>
              <w:t>Einspeisevergütung</w:t>
            </w:r>
            <w:r w:rsidRPr="00D55BBD">
              <w:rPr>
                <w:rFonts w:cs="Arial"/>
                <w:snapToGrid w:val="0"/>
                <w:u w:val="single"/>
              </w:rPr>
              <w:t xml:space="preserve"> bei Photovoltaik-Anlage oder Blockheizkraftwerk (Mindestgruppierung</w:t>
            </w:r>
            <w:r w:rsidRPr="00D55BBD">
              <w:rPr>
                <w:rFonts w:cs="Arial"/>
                <w:snapToGrid w:val="0"/>
              </w:rPr>
              <w:t>)</w:t>
            </w:r>
          </w:p>
          <w:p w14:paraId="4008A327" w14:textId="77777777" w:rsidR="00200FD4" w:rsidRPr="00D55BBD" w:rsidRDefault="00200FD4" w:rsidP="006418B7">
            <w:pPr>
              <w:widowControl w:val="0"/>
              <w:jc w:val="both"/>
              <w:rPr>
                <w:rFonts w:cs="Arial"/>
                <w:snapToGrid w:val="0"/>
              </w:rPr>
            </w:pPr>
            <w:r w:rsidRPr="00D55BBD">
              <w:rPr>
                <w:rFonts w:cs="Arial"/>
                <w:snapToGrid w:val="0"/>
              </w:rPr>
              <w:t>Siehe auch Anlage 2 Ziffer 9 des Haushaltserlasses.</w:t>
            </w:r>
          </w:p>
          <w:p w14:paraId="2667ECAE" w14:textId="77777777" w:rsidR="00200FD4" w:rsidRPr="00D55BBD" w:rsidRDefault="00200FD4" w:rsidP="006418B7">
            <w:pPr>
              <w:widowControl w:val="0"/>
              <w:jc w:val="both"/>
              <w:rPr>
                <w:rFonts w:cs="Arial"/>
                <w:snapToGrid w:val="0"/>
              </w:rPr>
            </w:pPr>
            <w:r w:rsidRPr="00D55BBD">
              <w:rPr>
                <w:rFonts w:cs="Arial"/>
                <w:snapToGrid w:val="0"/>
              </w:rPr>
              <w:t xml:space="preserve">Nach </w:t>
            </w:r>
            <w:r w:rsidRPr="00D55BBD">
              <w:rPr>
                <w:rFonts w:cs="Arial"/>
                <w:b/>
                <w:snapToGrid w:val="0"/>
              </w:rPr>
              <w:t>Kleinunternehmerregelung</w:t>
            </w:r>
            <w:r w:rsidRPr="00D55BBD">
              <w:rPr>
                <w:rFonts w:cs="Arial"/>
                <w:snapToGrid w:val="0"/>
              </w:rPr>
              <w:t xml:space="preserve"> Befreiung von der Umsatzsteuerpflicht bei gleichzeitigem Verzicht auf Vorsteuerabzug möglich. Verzicht auf Kleinunternehmerstatus bindet 5 Jahre.</w:t>
            </w:r>
          </w:p>
          <w:p w14:paraId="7BEF9D0F" w14:textId="316351A8" w:rsidR="00200FD4" w:rsidRPr="00D55BBD" w:rsidRDefault="00200FD4" w:rsidP="006418B7">
            <w:pPr>
              <w:widowControl w:val="0"/>
              <w:jc w:val="both"/>
            </w:pPr>
            <w:r w:rsidRPr="00D55BBD">
              <w:rPr>
                <w:rFonts w:cs="Arial"/>
                <w:snapToGrid w:val="0"/>
              </w:rPr>
              <w:t xml:space="preserve">Nicht über Zuschüsse und Zuwendungen gedeckte Kosten einer Anlage über Darlehen finanzieren; Schuldendienst (Zins und Tilgung) zuerst über die Einspeisevergütung finanzieren; eine eventuell höhere Einspeisevergütung einer zweckbestimmten Rücklage zuführen, um spätere Reparaturen, Wiederbeschaffungen oder auch den Abbau zu finanzieren. Weitere Hinweise: </w:t>
            </w:r>
            <w:hyperlink r:id="rId13" w:history="1">
              <w:r w:rsidRPr="00D55BBD">
                <w:rPr>
                  <w:rStyle w:val="Hyperlink"/>
                  <w:rFonts w:cs="Arial"/>
                  <w:snapToGrid w:val="0"/>
                  <w:color w:val="auto"/>
                </w:rPr>
                <w:t>https://kleinunternehmer.de/kleinunternehmerregelung.htm</w:t>
              </w:r>
            </w:hyperlink>
            <w:r w:rsidRPr="00D55BBD">
              <w:rPr>
                <w:rFonts w:cs="Arial"/>
                <w:snapToGrid w:val="0"/>
              </w:rPr>
              <w:t>. Bitte Steuerpflicht ab 2023 beachten (hier: Gruppierung 41208).</w:t>
            </w:r>
          </w:p>
          <w:p w14:paraId="32693E16" w14:textId="77777777" w:rsidR="00200FD4" w:rsidRPr="00D55BBD" w:rsidRDefault="00200FD4" w:rsidP="006418B7">
            <w:pPr>
              <w:widowControl w:val="0"/>
              <w:jc w:val="both"/>
              <w:rPr>
                <w:rFonts w:cs="Arial"/>
                <w:snapToGrid w:val="0"/>
              </w:rPr>
            </w:pPr>
            <w:r w:rsidRPr="00D55BBD">
              <w:rPr>
                <w:rFonts w:cs="Arial"/>
                <w:b/>
                <w:snapToGrid w:val="0"/>
              </w:rPr>
              <w:lastRenderedPageBreak/>
              <w:t>Betrieb gewerblicher Art</w:t>
            </w:r>
            <w:r w:rsidRPr="00D55BBD">
              <w:rPr>
                <w:rFonts w:cs="Arial"/>
                <w:snapToGrid w:val="0"/>
              </w:rPr>
              <w:t>, wenn nicht nur gelegentlich ein Stromüberschuss in das Strom</w:t>
            </w:r>
            <w:r w:rsidRPr="00D55BBD">
              <w:rPr>
                <w:rFonts w:cs="Arial"/>
                <w:snapToGrid w:val="0"/>
              </w:rPr>
              <w:softHyphen/>
              <w:t>netz eingespeist wird. Zuwendungsbestätigungen dürfen nicht ausgestellt werden (eigenwirtschaftliche Zwecke).</w:t>
            </w:r>
          </w:p>
          <w:p w14:paraId="0A7FB2BA" w14:textId="29E44C28" w:rsidR="00200FD4" w:rsidRPr="00D55BBD" w:rsidRDefault="00200FD4" w:rsidP="006418B7">
            <w:pPr>
              <w:widowControl w:val="0"/>
              <w:jc w:val="both"/>
              <w:rPr>
                <w:rFonts w:cs="Arial"/>
                <w:snapToGrid w:val="0"/>
              </w:rPr>
            </w:pPr>
            <w:r w:rsidRPr="00D55BBD">
              <w:rPr>
                <w:rFonts w:cs="Arial"/>
                <w:snapToGrid w:val="0"/>
              </w:rPr>
              <w:t xml:space="preserve">Grundsätzlich auf getrennten Objekten </w:t>
            </w:r>
            <w:r w:rsidR="00D55BBD" w:rsidRPr="003C7D94">
              <w:rPr>
                <w:rFonts w:cs="Arial"/>
                <w:i/>
                <w:iCs/>
                <w:snapToGrid w:val="0"/>
                <w:color w:val="0070C0"/>
              </w:rPr>
              <w:t>(NSYS – Investitionsnummern)</w:t>
            </w:r>
            <w:r w:rsidR="00D55BBD" w:rsidRPr="003C7D94">
              <w:rPr>
                <w:rFonts w:cs="Arial"/>
                <w:snapToGrid w:val="0"/>
                <w:color w:val="0070C0"/>
              </w:rPr>
              <w:t xml:space="preserve"> </w:t>
            </w:r>
            <w:r w:rsidRPr="00D55BBD">
              <w:rPr>
                <w:rFonts w:cs="Arial"/>
                <w:snapToGrid w:val="0"/>
              </w:rPr>
              <w:t>ausweisen.</w:t>
            </w:r>
          </w:p>
          <w:p w14:paraId="5FF85027" w14:textId="045A97ED" w:rsidR="00795676" w:rsidRPr="00D55BBD" w:rsidRDefault="00200FD4" w:rsidP="00EF46E1">
            <w:pPr>
              <w:widowControl w:val="0"/>
              <w:jc w:val="both"/>
              <w:rPr>
                <w:rFonts w:cs="Arial"/>
                <w:snapToGrid w:val="0"/>
              </w:rPr>
            </w:pPr>
            <w:r w:rsidRPr="00D55BBD">
              <w:rPr>
                <w:rFonts w:cs="Arial"/>
                <w:snapToGrid w:val="0"/>
              </w:rPr>
              <w:t>Bruttodarstellung der Erträge und Aufwendungen im Ordentlichen Haushalt. Separate Zuführung für Tilgung an Vermögenshaushalt.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1746CE" w14:textId="77777777" w:rsidR="00200FD4" w:rsidRDefault="00200FD4" w:rsidP="00795676">
            <w:pPr>
              <w:widowControl w:val="0"/>
              <w:rPr>
                <w:rFonts w:cs="Arial"/>
                <w:snapToGrid w:val="0"/>
              </w:rPr>
            </w:pPr>
          </w:p>
          <w:p w14:paraId="1F5220C1" w14:textId="77777777" w:rsidR="003C7D94" w:rsidRDefault="003C7D94" w:rsidP="00795676">
            <w:pPr>
              <w:widowControl w:val="0"/>
              <w:rPr>
                <w:rFonts w:cs="Arial"/>
                <w:snapToGrid w:val="0"/>
              </w:rPr>
            </w:pPr>
          </w:p>
          <w:p w14:paraId="4130A76E" w14:textId="77777777" w:rsidR="003C7D94" w:rsidRDefault="003C7D94" w:rsidP="00795676">
            <w:pPr>
              <w:widowControl w:val="0"/>
              <w:rPr>
                <w:rFonts w:cs="Arial"/>
                <w:snapToGrid w:val="0"/>
              </w:rPr>
            </w:pPr>
          </w:p>
          <w:p w14:paraId="048A97A8" w14:textId="77777777" w:rsidR="003C7D94" w:rsidRDefault="003C7D94" w:rsidP="00795676">
            <w:pPr>
              <w:widowControl w:val="0"/>
              <w:rPr>
                <w:rFonts w:cs="Arial"/>
                <w:snapToGrid w:val="0"/>
              </w:rPr>
            </w:pPr>
          </w:p>
          <w:p w14:paraId="20494B98" w14:textId="77777777" w:rsidR="003C7D94" w:rsidRDefault="003C7D94" w:rsidP="00795676">
            <w:pPr>
              <w:widowControl w:val="0"/>
              <w:rPr>
                <w:rFonts w:cs="Arial"/>
                <w:snapToGrid w:val="0"/>
              </w:rPr>
            </w:pPr>
          </w:p>
          <w:p w14:paraId="2B13B9A8" w14:textId="77777777" w:rsidR="003C7D94" w:rsidRDefault="003C7D94" w:rsidP="00795676">
            <w:pPr>
              <w:widowControl w:val="0"/>
              <w:rPr>
                <w:rFonts w:cs="Arial"/>
                <w:snapToGrid w:val="0"/>
              </w:rPr>
            </w:pPr>
          </w:p>
          <w:p w14:paraId="0666A684" w14:textId="77777777" w:rsidR="003C7D94" w:rsidRDefault="003C7D94" w:rsidP="00795676">
            <w:pPr>
              <w:widowControl w:val="0"/>
              <w:rPr>
                <w:rFonts w:cs="Arial"/>
                <w:snapToGrid w:val="0"/>
              </w:rPr>
            </w:pPr>
          </w:p>
          <w:p w14:paraId="6F8C2710" w14:textId="77777777" w:rsidR="003C7D94" w:rsidRDefault="003C7D94" w:rsidP="00795676">
            <w:pPr>
              <w:widowControl w:val="0"/>
              <w:rPr>
                <w:rFonts w:cs="Arial"/>
                <w:snapToGrid w:val="0"/>
              </w:rPr>
            </w:pPr>
          </w:p>
          <w:p w14:paraId="5F659AC9" w14:textId="77777777" w:rsidR="003C7D94" w:rsidRDefault="003C7D94" w:rsidP="00795676">
            <w:pPr>
              <w:widowControl w:val="0"/>
              <w:rPr>
                <w:rFonts w:cs="Arial"/>
                <w:snapToGrid w:val="0"/>
              </w:rPr>
            </w:pPr>
          </w:p>
          <w:p w14:paraId="2BE93663" w14:textId="77777777" w:rsidR="003C7D94" w:rsidRDefault="003C7D94" w:rsidP="00795676">
            <w:pPr>
              <w:widowControl w:val="0"/>
              <w:rPr>
                <w:rFonts w:cs="Arial"/>
                <w:snapToGrid w:val="0"/>
              </w:rPr>
            </w:pPr>
          </w:p>
          <w:p w14:paraId="7D901326" w14:textId="77777777" w:rsidR="003C7D94" w:rsidRDefault="003C7D94" w:rsidP="00795676">
            <w:pPr>
              <w:widowControl w:val="0"/>
              <w:rPr>
                <w:rFonts w:cs="Arial"/>
                <w:snapToGrid w:val="0"/>
              </w:rPr>
            </w:pPr>
          </w:p>
          <w:p w14:paraId="72E63155" w14:textId="1D87B345" w:rsidR="003C7D94" w:rsidRDefault="003C7D94" w:rsidP="00795676">
            <w:pPr>
              <w:widowControl w:val="0"/>
              <w:rPr>
                <w:rFonts w:cs="Arial"/>
                <w:snapToGrid w:val="0"/>
              </w:rPr>
            </w:pPr>
            <w:r>
              <w:rPr>
                <w:rFonts w:cs="Arial"/>
                <w:snapToGrid w:val="0"/>
                <w:color w:val="0070C0"/>
              </w:rPr>
              <w:t>D</w:t>
            </w:r>
          </w:p>
          <w:p w14:paraId="3AAC6153" w14:textId="45E4BAFC" w:rsidR="003C7D94" w:rsidRPr="00294BB6" w:rsidRDefault="003C7D94" w:rsidP="00795676">
            <w:pPr>
              <w:widowControl w:val="0"/>
              <w:rPr>
                <w:rFonts w:cs="Arial"/>
                <w:snapToGrid w:val="0"/>
              </w:rPr>
            </w:pPr>
          </w:p>
        </w:tc>
      </w:tr>
      <w:tr w:rsidR="00200FD4" w:rsidRPr="00B72498" w14:paraId="567B355E"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68A08AC5"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lastRenderedPageBreak/>
              <w:t>41400</w:t>
            </w:r>
          </w:p>
        </w:tc>
        <w:tc>
          <w:tcPr>
            <w:tcW w:w="1559" w:type="dxa"/>
            <w:tcBorders>
              <w:top w:val="single" w:sz="4" w:space="0" w:color="auto"/>
              <w:left w:val="single" w:sz="4" w:space="0" w:color="auto"/>
              <w:bottom w:val="single" w:sz="4" w:space="0" w:color="auto"/>
              <w:right w:val="single" w:sz="4" w:space="0" w:color="auto"/>
            </w:tcBorders>
          </w:tcPr>
          <w:p w14:paraId="3478419D" w14:textId="77777777" w:rsidR="00200FD4" w:rsidRPr="005928D7" w:rsidRDefault="00D45008" w:rsidP="006418B7">
            <w:pPr>
              <w:widowControl w:val="0"/>
              <w:jc w:val="both"/>
              <w:rPr>
                <w:rFonts w:cs="Arial"/>
                <w:bCs/>
                <w:snapToGrid w:val="0"/>
              </w:rPr>
            </w:pPr>
            <w:r w:rsidRPr="005928D7">
              <w:rPr>
                <w:rFonts w:cs="Arial"/>
                <w:bCs/>
                <w:snapToGrid w:val="0"/>
              </w:rPr>
              <w:t>46104000</w:t>
            </w:r>
            <w:r w:rsidR="005928D7" w:rsidRPr="005928D7">
              <w:rPr>
                <w:rFonts w:cs="Arial"/>
                <w:bCs/>
                <w:snapToGrid w:val="0"/>
              </w:rPr>
              <w:t xml:space="preserve"> oder </w:t>
            </w:r>
          </w:p>
          <w:p w14:paraId="71895F34" w14:textId="77777777" w:rsidR="005928D7" w:rsidRPr="005928D7" w:rsidRDefault="005928D7" w:rsidP="006418B7">
            <w:pPr>
              <w:widowControl w:val="0"/>
              <w:jc w:val="both"/>
              <w:rPr>
                <w:rFonts w:cs="Arial"/>
                <w:bCs/>
                <w:snapToGrid w:val="0"/>
              </w:rPr>
            </w:pPr>
            <w:r w:rsidRPr="005928D7">
              <w:rPr>
                <w:rFonts w:cs="Arial"/>
                <w:bCs/>
                <w:snapToGrid w:val="0"/>
              </w:rPr>
              <w:t>430*</w:t>
            </w:r>
          </w:p>
          <w:p w14:paraId="543D7CF5" w14:textId="77777777" w:rsidR="005928D7" w:rsidRPr="005928D7" w:rsidRDefault="005928D7" w:rsidP="006418B7">
            <w:pPr>
              <w:widowControl w:val="0"/>
              <w:jc w:val="both"/>
              <w:rPr>
                <w:rFonts w:cs="Arial"/>
                <w:bCs/>
                <w:snapToGrid w:val="0"/>
              </w:rPr>
            </w:pPr>
            <w:r w:rsidRPr="005928D7">
              <w:rPr>
                <w:rFonts w:cs="Arial"/>
                <w:bCs/>
                <w:snapToGrid w:val="0"/>
              </w:rPr>
              <w:t>431*</w:t>
            </w:r>
          </w:p>
          <w:p w14:paraId="46CD7221" w14:textId="6FBF830F" w:rsidR="005928D7" w:rsidRPr="005928D7" w:rsidRDefault="005928D7" w:rsidP="006418B7">
            <w:pPr>
              <w:widowControl w:val="0"/>
              <w:jc w:val="both"/>
              <w:rPr>
                <w:rFonts w:cs="Arial"/>
                <w:bCs/>
                <w:snapToGrid w:val="0"/>
              </w:rPr>
            </w:pPr>
            <w:r w:rsidRPr="005928D7">
              <w:rPr>
                <w:rFonts w:cs="Arial"/>
                <w:bCs/>
                <w:snapToGrid w:val="0"/>
              </w:rPr>
              <w:t>432*</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1F89BEE" w14:textId="41B13866" w:rsidR="00200FD4" w:rsidRPr="00AF530B" w:rsidRDefault="00200FD4" w:rsidP="006418B7">
            <w:pPr>
              <w:widowControl w:val="0"/>
              <w:jc w:val="both"/>
              <w:rPr>
                <w:rFonts w:cs="Arial"/>
                <w:bCs/>
                <w:snapToGrid w:val="0"/>
                <w:u w:val="single"/>
              </w:rPr>
            </w:pPr>
            <w:r w:rsidRPr="00AF530B">
              <w:rPr>
                <w:rFonts w:cs="Arial"/>
                <w:bCs/>
                <w:snapToGrid w:val="0"/>
                <w:u w:val="single"/>
              </w:rPr>
              <w:t>Benutzungsgebühren</w:t>
            </w:r>
          </w:p>
          <w:p w14:paraId="6982EDAC" w14:textId="4AAF3CC9" w:rsidR="00200FD4" w:rsidRPr="00EF46E1" w:rsidRDefault="00200FD4" w:rsidP="006418B7">
            <w:pPr>
              <w:widowControl w:val="0"/>
              <w:jc w:val="both"/>
              <w:rPr>
                <w:rFonts w:cs="Arial"/>
                <w:snapToGrid w:val="0"/>
              </w:rPr>
            </w:pPr>
            <w:r w:rsidRPr="00AF530B">
              <w:rPr>
                <w:rFonts w:cs="Arial"/>
                <w:snapToGrid w:val="0"/>
              </w:rPr>
              <w:t xml:space="preserve">Wenn bei den Benutzungsgebühren auch Ersätze für den pauschalierten Sachkostenbereich enthalten sind, wird empfohlen die Benutzungsgebühren mit </w:t>
            </w:r>
            <w:r w:rsidRPr="00AF530B">
              <w:rPr>
                <w:rFonts w:cs="Arial"/>
                <w:b/>
                <w:bCs/>
                <w:snapToGrid w:val="0"/>
              </w:rPr>
              <w:t xml:space="preserve">50 % bei Gruppierung 41400 Benutzungsgebühren </w:t>
            </w:r>
            <w:r w:rsidRPr="00AF530B">
              <w:rPr>
                <w:rFonts w:cs="Arial"/>
                <w:snapToGrid w:val="0"/>
              </w:rPr>
              <w:t xml:space="preserve">und mit </w:t>
            </w:r>
            <w:r w:rsidRPr="00AF530B">
              <w:rPr>
                <w:rFonts w:cs="Arial"/>
                <w:b/>
                <w:bCs/>
                <w:snapToGrid w:val="0"/>
              </w:rPr>
              <w:t>50 % bei Gruppierung 41497</w:t>
            </w:r>
            <w:r w:rsidRPr="00AF530B">
              <w:rPr>
                <w:rFonts w:cs="Arial"/>
                <w:snapToGrid w:val="0"/>
              </w:rPr>
              <w:t xml:space="preserve"> </w:t>
            </w:r>
            <w:r w:rsidRPr="00AF530B">
              <w:rPr>
                <w:rFonts w:cs="Arial"/>
                <w:b/>
                <w:snapToGrid w:val="0"/>
              </w:rPr>
              <w:t>Sonstige Benutzungsgebühren / Entgelte für pauschalen Sachkostenaufwand</w:t>
            </w:r>
            <w:r w:rsidR="00D0099F">
              <w:rPr>
                <w:rFonts w:cs="Arial"/>
                <w:snapToGrid w:val="0"/>
              </w:rPr>
              <w:t xml:space="preserve"> </w:t>
            </w:r>
            <w:r w:rsidR="00D0099F" w:rsidRPr="00294BB6">
              <w:rPr>
                <w:rFonts w:cs="Arial"/>
                <w:i/>
                <w:iCs/>
                <w:snapToGrid w:val="0"/>
                <w:color w:val="0070C0"/>
              </w:rPr>
              <w:t xml:space="preserve">(NSYS 46104080 SKP – Erträge aus </w:t>
            </w:r>
            <w:r w:rsidR="0021398F" w:rsidRPr="00294BB6">
              <w:rPr>
                <w:rFonts w:cs="Arial"/>
                <w:i/>
                <w:iCs/>
                <w:snapToGrid w:val="0"/>
                <w:color w:val="0070C0"/>
              </w:rPr>
              <w:t>Benutzungsgebühren</w:t>
            </w:r>
            <w:r w:rsidR="00D0099F" w:rsidRPr="00294BB6">
              <w:rPr>
                <w:rFonts w:cs="Arial"/>
                <w:i/>
                <w:iCs/>
                <w:snapToGrid w:val="0"/>
                <w:color w:val="0070C0"/>
              </w:rPr>
              <w:t>)</w:t>
            </w:r>
            <w:r w:rsidR="00D0099F" w:rsidRPr="00294BB6">
              <w:rPr>
                <w:rFonts w:cs="Arial"/>
                <w:i/>
                <w:iCs/>
                <w:snapToGrid w:val="0"/>
              </w:rPr>
              <w:t xml:space="preserve"> </w:t>
            </w:r>
            <w:r w:rsidRPr="00AF530B">
              <w:rPr>
                <w:rFonts w:cs="Arial"/>
                <w:snapToGrid w:val="0"/>
              </w:rPr>
              <w:t>zu veranschlagen</w:t>
            </w:r>
            <w:r w:rsidR="00EF46E1">
              <w:rPr>
                <w:rFonts w:cs="Arial"/>
                <w:snapToGrid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E4D532" w14:textId="0BA119BA" w:rsidR="00200FD4" w:rsidRDefault="00200FD4" w:rsidP="006418B7">
            <w:pPr>
              <w:widowControl w:val="0"/>
              <w:rPr>
                <w:rFonts w:cs="Arial"/>
                <w:snapToGrid w:val="0"/>
              </w:rPr>
            </w:pPr>
          </w:p>
          <w:p w14:paraId="3E64A81F" w14:textId="369285E7" w:rsidR="00294BB6" w:rsidRDefault="00294BB6" w:rsidP="006418B7">
            <w:pPr>
              <w:widowControl w:val="0"/>
              <w:rPr>
                <w:rFonts w:cs="Arial"/>
                <w:snapToGrid w:val="0"/>
              </w:rPr>
            </w:pPr>
          </w:p>
          <w:p w14:paraId="2E27C430" w14:textId="469E340A" w:rsidR="00294BB6" w:rsidRDefault="00294BB6" w:rsidP="006418B7">
            <w:pPr>
              <w:widowControl w:val="0"/>
              <w:rPr>
                <w:rFonts w:cs="Arial"/>
                <w:snapToGrid w:val="0"/>
              </w:rPr>
            </w:pPr>
          </w:p>
          <w:p w14:paraId="3E3F2BDD" w14:textId="7A6B4F02" w:rsidR="00294BB6" w:rsidRPr="00294BB6" w:rsidRDefault="00294BB6" w:rsidP="006418B7">
            <w:pPr>
              <w:widowControl w:val="0"/>
              <w:rPr>
                <w:rFonts w:cs="Arial"/>
                <w:snapToGrid w:val="0"/>
                <w:color w:val="0070C0"/>
              </w:rPr>
            </w:pPr>
            <w:r>
              <w:rPr>
                <w:rFonts w:cs="Arial"/>
                <w:snapToGrid w:val="0"/>
                <w:color w:val="0070C0"/>
              </w:rPr>
              <w:t>D</w:t>
            </w:r>
          </w:p>
          <w:p w14:paraId="0BD3C6B8" w14:textId="77777777" w:rsidR="00200FD4" w:rsidRPr="00294BB6" w:rsidRDefault="00200FD4" w:rsidP="006418B7">
            <w:pPr>
              <w:widowControl w:val="0"/>
              <w:rPr>
                <w:rFonts w:cs="Arial"/>
                <w:snapToGrid w:val="0"/>
              </w:rPr>
            </w:pPr>
          </w:p>
        </w:tc>
      </w:tr>
      <w:tr w:rsidR="00200FD4" w:rsidRPr="00B72498" w14:paraId="004BD03B"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FBB3DA6"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t>41411</w:t>
            </w:r>
          </w:p>
        </w:tc>
        <w:tc>
          <w:tcPr>
            <w:tcW w:w="1559" w:type="dxa"/>
            <w:tcBorders>
              <w:top w:val="single" w:sz="4" w:space="0" w:color="auto"/>
              <w:left w:val="single" w:sz="4" w:space="0" w:color="auto"/>
              <w:bottom w:val="single" w:sz="4" w:space="0" w:color="auto"/>
              <w:right w:val="single" w:sz="4" w:space="0" w:color="auto"/>
            </w:tcBorders>
          </w:tcPr>
          <w:p w14:paraId="6491B677" w14:textId="6AED3F63" w:rsidR="00200FD4" w:rsidRPr="00D45008" w:rsidRDefault="00D45008" w:rsidP="006418B7">
            <w:pPr>
              <w:widowControl w:val="0"/>
              <w:jc w:val="both"/>
              <w:rPr>
                <w:rFonts w:cs="Arial"/>
                <w:bCs/>
                <w:snapToGrid w:val="0"/>
                <w:color w:val="FF0000"/>
              </w:rPr>
            </w:pPr>
            <w:r w:rsidRPr="005928D7">
              <w:rPr>
                <w:rFonts w:cs="Arial"/>
                <w:bCs/>
                <w:snapToGrid w:val="0"/>
              </w:rPr>
              <w:t>43001000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D38F5B9" w14:textId="52A023FE" w:rsidR="00200FD4" w:rsidRPr="003F63F8" w:rsidRDefault="00200FD4" w:rsidP="006418B7">
            <w:pPr>
              <w:widowControl w:val="0"/>
              <w:jc w:val="both"/>
              <w:rPr>
                <w:rFonts w:cs="Arial"/>
                <w:snapToGrid w:val="0"/>
                <w:u w:val="single"/>
              </w:rPr>
            </w:pPr>
            <w:r w:rsidRPr="003F63F8">
              <w:rPr>
                <w:rFonts w:cs="Arial"/>
                <w:bCs/>
                <w:snapToGrid w:val="0"/>
                <w:u w:val="single"/>
              </w:rPr>
              <w:t xml:space="preserve">Elternbeiträge </w:t>
            </w:r>
            <w:r w:rsidRPr="003F63F8">
              <w:rPr>
                <w:rFonts w:cs="Arial"/>
                <w:snapToGrid w:val="0"/>
                <w:u w:val="single"/>
              </w:rPr>
              <w:t>(Mindestgruppierung)</w:t>
            </w:r>
          </w:p>
          <w:p w14:paraId="6D37B40A" w14:textId="77777777" w:rsidR="00200FD4" w:rsidRPr="003F63F8" w:rsidRDefault="00200FD4" w:rsidP="006418B7">
            <w:pPr>
              <w:widowControl w:val="0"/>
              <w:jc w:val="both"/>
              <w:rPr>
                <w:rFonts w:cs="Arial"/>
                <w:snapToGrid w:val="0"/>
                <w:u w:val="single"/>
              </w:rPr>
            </w:pPr>
            <w:r w:rsidRPr="003F63F8">
              <w:rPr>
                <w:rFonts w:cs="Arial"/>
                <w:snapToGrid w:val="0"/>
                <w:u w:val="single"/>
              </w:rPr>
              <w:t>Betreuung und Erziehung in Tageseinrichtungen für Kinder</w:t>
            </w:r>
          </w:p>
          <w:p w14:paraId="0D02CAD0" w14:textId="44E58478" w:rsidR="00200FD4" w:rsidRPr="003F63F8" w:rsidRDefault="00200FD4" w:rsidP="006418B7">
            <w:pPr>
              <w:widowControl w:val="0"/>
              <w:jc w:val="both"/>
              <w:rPr>
                <w:rStyle w:val="Hyperlink"/>
                <w:rFonts w:cs="Arial"/>
                <w:snapToGrid w:val="0"/>
                <w:color w:val="auto"/>
              </w:rPr>
            </w:pPr>
            <w:r w:rsidRPr="003F63F8">
              <w:rPr>
                <w:rFonts w:cs="Arial"/>
                <w:b/>
                <w:bCs/>
                <w:snapToGrid w:val="0"/>
                <w:highlight w:val="yellow"/>
              </w:rPr>
              <w:t>Landesrichtsatz</w:t>
            </w:r>
            <w:r w:rsidRPr="003F63F8">
              <w:rPr>
                <w:rFonts w:cs="Arial"/>
                <w:snapToGrid w:val="0"/>
                <w:highlight w:val="yellow"/>
              </w:rPr>
              <w:t xml:space="preserve"> für </w:t>
            </w:r>
            <w:r w:rsidRPr="003F63F8">
              <w:rPr>
                <w:rFonts w:cs="Arial"/>
                <w:b/>
                <w:bCs/>
                <w:snapToGrid w:val="0"/>
                <w:highlight w:val="yellow"/>
              </w:rPr>
              <w:t xml:space="preserve">Kindergartenjahr </w:t>
            </w:r>
            <w:r w:rsidR="0078015D" w:rsidRPr="003F63F8">
              <w:rPr>
                <w:rFonts w:cs="Arial"/>
                <w:b/>
                <w:bCs/>
                <w:snapToGrid w:val="0"/>
                <w:highlight w:val="yellow"/>
              </w:rPr>
              <w:t>2022/2023</w:t>
            </w:r>
            <w:r w:rsidRPr="003F63F8">
              <w:rPr>
                <w:rFonts w:cs="Arial"/>
                <w:snapToGrid w:val="0"/>
                <w:highlight w:val="yellow"/>
              </w:rPr>
              <w:t>,</w:t>
            </w:r>
            <w:r w:rsidRPr="003F63F8">
              <w:rPr>
                <w:rFonts w:cs="Arial"/>
                <w:snapToGrid w:val="0"/>
              </w:rPr>
              <w:t xml:space="preserve"> sozial gestaffelt nach der Anzahl der im selben Haushalt lebenden Kinder unter 18 Jahren, um Familien mit mehreren Kindern zu entlasten, siehe Rundschreiben </w:t>
            </w:r>
            <w:r w:rsidRPr="003F63F8">
              <w:rPr>
                <w:rFonts w:cs="Arial"/>
                <w:snapToGrid w:val="0"/>
                <w:sz w:val="22"/>
                <w:szCs w:val="22"/>
              </w:rPr>
              <w:t xml:space="preserve">vom </w:t>
            </w:r>
            <w:r w:rsidR="003F63F8">
              <w:rPr>
                <w:rFonts w:cs="Arial"/>
                <w:snapToGrid w:val="0"/>
                <w:sz w:val="22"/>
                <w:szCs w:val="22"/>
              </w:rPr>
              <w:t>22</w:t>
            </w:r>
            <w:r w:rsidRPr="003F63F8">
              <w:rPr>
                <w:rFonts w:cs="Arial"/>
                <w:snapToGrid w:val="0"/>
              </w:rPr>
              <w:t>. Juni 202</w:t>
            </w:r>
            <w:r w:rsidR="003F63F8">
              <w:rPr>
                <w:rFonts w:cs="Arial"/>
                <w:snapToGrid w:val="0"/>
              </w:rPr>
              <w:t>2</w:t>
            </w:r>
            <w:r w:rsidRPr="003F63F8">
              <w:rPr>
                <w:rFonts w:cs="Arial"/>
                <w:snapToGrid w:val="0"/>
              </w:rPr>
              <w:t xml:space="preserve"> (AZ 46.</w:t>
            </w:r>
            <w:r w:rsidRPr="003F63F8">
              <w:t>72Nr</w:t>
            </w:r>
            <w:r w:rsidRPr="003F63F8">
              <w:rPr>
                <w:rFonts w:cs="Arial"/>
                <w:snapToGrid w:val="0"/>
              </w:rPr>
              <w:t>. 46.00-07-V1</w:t>
            </w:r>
            <w:r w:rsidR="003F63F8">
              <w:rPr>
                <w:rFonts w:cs="Arial"/>
                <w:snapToGrid w:val="0"/>
              </w:rPr>
              <w:t>3</w:t>
            </w:r>
            <w:r w:rsidRPr="003F63F8">
              <w:rPr>
                <w:rFonts w:cs="Arial"/>
                <w:snapToGrid w:val="0"/>
              </w:rPr>
              <w:t xml:space="preserve">/8.1) </w:t>
            </w:r>
            <w:hyperlink r:id="rId14" w:history="1">
              <w:r w:rsidR="003F63F8" w:rsidRPr="003F63F8">
                <w:rPr>
                  <w:rStyle w:val="Hyperlink"/>
                  <w:rFonts w:cs="Arial"/>
                  <w:snapToGrid w:val="0"/>
                </w:rPr>
                <w:t>https://www.service.elk-wue.de/recht/okr-rundschreiben?tx_asrundschreiben_pi1%5Baction%5D=download&amp;tx_asrundschreiben_pi1%5Bcontroller%5D=Rundschreiben&amp;tx_asrundschreiben_pi1%5Bfilename%5D=%2Fuploads%2Ftx_asrundschreiben%2FRundschreiben_Fortschreibung_der_Gemeinsamen_Empfehlungen_der_Kirchen_und_der_Kommunalen_Landesverbaende_zur_Festsetzung_der_Elte.pdf&amp;tx_asrundschreiben_pi1%5Buid%5D=3369&amp;cHash=18a7406631bdf9dc5a5b14c4eb60709c</w:t>
              </w:r>
            </w:hyperlink>
          </w:p>
          <w:tbl>
            <w:tblPr>
              <w:tblW w:w="5660" w:type="dxa"/>
              <w:tblLayout w:type="fixed"/>
              <w:tblCellMar>
                <w:left w:w="70" w:type="dxa"/>
                <w:right w:w="70" w:type="dxa"/>
              </w:tblCellMar>
              <w:tblLook w:val="04A0" w:firstRow="1" w:lastRow="0" w:firstColumn="1" w:lastColumn="0" w:noHBand="0" w:noVBand="1"/>
            </w:tblPr>
            <w:tblGrid>
              <w:gridCol w:w="2460"/>
              <w:gridCol w:w="800"/>
              <w:gridCol w:w="800"/>
              <w:gridCol w:w="800"/>
              <w:gridCol w:w="800"/>
            </w:tblGrid>
            <w:tr w:rsidR="003F63F8" w:rsidRPr="003F63F8" w14:paraId="3C8EBD71" w14:textId="77777777" w:rsidTr="004B25D2">
              <w:trPr>
                <w:trHeight w:val="288"/>
              </w:trPr>
              <w:tc>
                <w:tcPr>
                  <w:tcW w:w="2460" w:type="dxa"/>
                  <w:tcBorders>
                    <w:top w:val="nil"/>
                    <w:left w:val="nil"/>
                    <w:bottom w:val="single" w:sz="12" w:space="0" w:color="auto"/>
                    <w:right w:val="single" w:sz="12" w:space="0" w:color="auto"/>
                  </w:tcBorders>
                  <w:shd w:val="clear" w:color="auto" w:fill="auto"/>
                  <w:noWrap/>
                  <w:vAlign w:val="bottom"/>
                  <w:hideMark/>
                </w:tcPr>
                <w:p w14:paraId="3F2B45AF" w14:textId="77777777" w:rsidR="00200FD4" w:rsidRPr="003F63F8" w:rsidRDefault="00200FD4" w:rsidP="003C7D94">
                  <w:pPr>
                    <w:framePr w:hSpace="141" w:wrap="around" w:vAnchor="text" w:hAnchor="text" w:x="-497" w:y="1"/>
                    <w:suppressOverlap/>
                    <w:jc w:val="both"/>
                    <w:rPr>
                      <w:rFonts w:cs="Arial"/>
                      <w:sz w:val="16"/>
                      <w:szCs w:val="16"/>
                    </w:rPr>
                  </w:pPr>
                </w:p>
              </w:tc>
              <w:tc>
                <w:tcPr>
                  <w:tcW w:w="1600" w:type="dxa"/>
                  <w:gridSpan w:val="2"/>
                  <w:tcBorders>
                    <w:top w:val="single" w:sz="12" w:space="0" w:color="auto"/>
                    <w:left w:val="single" w:sz="12" w:space="0" w:color="auto"/>
                    <w:bottom w:val="single" w:sz="8" w:space="0" w:color="auto"/>
                    <w:right w:val="single" w:sz="12" w:space="0" w:color="auto"/>
                  </w:tcBorders>
                  <w:shd w:val="clear" w:color="auto" w:fill="808080" w:themeFill="background1" w:themeFillShade="80"/>
                  <w:noWrap/>
                  <w:vAlign w:val="bottom"/>
                  <w:hideMark/>
                </w:tcPr>
                <w:p w14:paraId="7A1D2649" w14:textId="77777777" w:rsidR="00200FD4" w:rsidRPr="003F63F8" w:rsidRDefault="00200FD4" w:rsidP="003C7D94">
                  <w:pPr>
                    <w:framePr w:hSpace="141" w:wrap="around" w:vAnchor="text" w:hAnchor="text" w:x="-497" w:y="1"/>
                    <w:spacing w:after="60"/>
                    <w:suppressOverlap/>
                    <w:jc w:val="both"/>
                    <w:rPr>
                      <w:rFonts w:cs="Arial"/>
                      <w:b/>
                      <w:sz w:val="16"/>
                      <w:szCs w:val="16"/>
                    </w:rPr>
                  </w:pPr>
                  <w:r w:rsidRPr="003F63F8">
                    <w:rPr>
                      <w:rFonts w:cs="Arial"/>
                      <w:b/>
                      <w:sz w:val="16"/>
                      <w:szCs w:val="16"/>
                    </w:rPr>
                    <w:t>Regelkindergarten</w:t>
                  </w:r>
                </w:p>
              </w:tc>
              <w:tc>
                <w:tcPr>
                  <w:tcW w:w="1600" w:type="dxa"/>
                  <w:gridSpan w:val="2"/>
                  <w:tcBorders>
                    <w:top w:val="single" w:sz="12" w:space="0" w:color="auto"/>
                    <w:left w:val="single" w:sz="12" w:space="0" w:color="auto"/>
                    <w:bottom w:val="single" w:sz="8" w:space="0" w:color="auto"/>
                    <w:right w:val="single" w:sz="12" w:space="0" w:color="auto"/>
                  </w:tcBorders>
                  <w:shd w:val="clear" w:color="auto" w:fill="808080" w:themeFill="background1" w:themeFillShade="80"/>
                  <w:noWrap/>
                  <w:vAlign w:val="bottom"/>
                  <w:hideMark/>
                </w:tcPr>
                <w:p w14:paraId="4B52A4F2" w14:textId="77777777" w:rsidR="00200FD4" w:rsidRPr="003F63F8" w:rsidRDefault="00200FD4" w:rsidP="003C7D94">
                  <w:pPr>
                    <w:framePr w:hSpace="141" w:wrap="around" w:vAnchor="text" w:hAnchor="text" w:x="-497" w:y="1"/>
                    <w:spacing w:after="60"/>
                    <w:suppressOverlap/>
                    <w:jc w:val="both"/>
                    <w:rPr>
                      <w:rFonts w:cs="Arial"/>
                      <w:b/>
                      <w:sz w:val="16"/>
                      <w:szCs w:val="16"/>
                    </w:rPr>
                  </w:pPr>
                  <w:r w:rsidRPr="003F63F8">
                    <w:rPr>
                      <w:rFonts w:cs="Arial"/>
                      <w:b/>
                      <w:sz w:val="16"/>
                      <w:szCs w:val="16"/>
                    </w:rPr>
                    <w:t>Kinderkrippen</w:t>
                  </w:r>
                </w:p>
              </w:tc>
            </w:tr>
            <w:tr w:rsidR="003F63F8" w:rsidRPr="003F63F8" w14:paraId="2C194C31" w14:textId="77777777" w:rsidTr="00697162">
              <w:trPr>
                <w:trHeight w:val="288"/>
              </w:trPr>
              <w:tc>
                <w:tcPr>
                  <w:tcW w:w="2460"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4B06769C" w14:textId="77777777" w:rsidR="00200FD4" w:rsidRPr="003F63F8" w:rsidRDefault="00200FD4" w:rsidP="003C7D94">
                  <w:pPr>
                    <w:framePr w:hSpace="141" w:wrap="around" w:vAnchor="text" w:hAnchor="text" w:x="-497" w:y="1"/>
                    <w:suppressOverlap/>
                    <w:jc w:val="both"/>
                    <w:rPr>
                      <w:rFonts w:cs="Arial"/>
                      <w:b/>
                      <w:sz w:val="16"/>
                      <w:szCs w:val="16"/>
                    </w:rPr>
                  </w:pPr>
                  <w:r w:rsidRPr="003F63F8">
                    <w:rPr>
                      <w:rFonts w:cs="Arial"/>
                      <w:b/>
                      <w:sz w:val="16"/>
                      <w:szCs w:val="16"/>
                    </w:rPr>
                    <w:t> Monatsraten:</w:t>
                  </w:r>
                </w:p>
              </w:tc>
              <w:tc>
                <w:tcPr>
                  <w:tcW w:w="800" w:type="dxa"/>
                  <w:tcBorders>
                    <w:top w:val="nil"/>
                    <w:left w:val="single" w:sz="12" w:space="0" w:color="auto"/>
                    <w:bottom w:val="single" w:sz="8" w:space="0" w:color="auto"/>
                    <w:right w:val="single" w:sz="8" w:space="0" w:color="auto"/>
                  </w:tcBorders>
                  <w:shd w:val="clear" w:color="auto" w:fill="auto"/>
                  <w:vAlign w:val="center"/>
                  <w:hideMark/>
                </w:tcPr>
                <w:p w14:paraId="5201215A" w14:textId="77777777" w:rsidR="00200FD4" w:rsidRPr="003F63F8" w:rsidRDefault="00200FD4" w:rsidP="003C7D94">
                  <w:pPr>
                    <w:framePr w:hSpace="141" w:wrap="around" w:vAnchor="text" w:hAnchor="text" w:x="-497" w:y="1"/>
                    <w:suppressOverlap/>
                    <w:jc w:val="both"/>
                    <w:rPr>
                      <w:rFonts w:cs="Arial"/>
                      <w:b/>
                      <w:bCs/>
                      <w:sz w:val="16"/>
                      <w:szCs w:val="16"/>
                    </w:rPr>
                  </w:pPr>
                  <w:r w:rsidRPr="003F63F8">
                    <w:rPr>
                      <w:rFonts w:cs="Arial"/>
                      <w:b/>
                      <w:bCs/>
                      <w:sz w:val="16"/>
                      <w:szCs w:val="16"/>
                    </w:rPr>
                    <w:t>12</w:t>
                  </w:r>
                </w:p>
              </w:tc>
              <w:tc>
                <w:tcPr>
                  <w:tcW w:w="800" w:type="dxa"/>
                  <w:tcBorders>
                    <w:top w:val="nil"/>
                    <w:left w:val="nil"/>
                    <w:bottom w:val="single" w:sz="8" w:space="0" w:color="auto"/>
                    <w:right w:val="single" w:sz="12" w:space="0" w:color="auto"/>
                  </w:tcBorders>
                  <w:shd w:val="clear" w:color="auto" w:fill="auto"/>
                  <w:vAlign w:val="center"/>
                  <w:hideMark/>
                </w:tcPr>
                <w:p w14:paraId="10695C01" w14:textId="77777777" w:rsidR="00200FD4" w:rsidRPr="003F63F8" w:rsidRDefault="00200FD4" w:rsidP="003C7D94">
                  <w:pPr>
                    <w:framePr w:hSpace="141" w:wrap="around" w:vAnchor="text" w:hAnchor="text" w:x="-497" w:y="1"/>
                    <w:suppressOverlap/>
                    <w:jc w:val="both"/>
                    <w:rPr>
                      <w:rFonts w:cs="Arial"/>
                      <w:b/>
                      <w:bCs/>
                      <w:sz w:val="16"/>
                      <w:szCs w:val="16"/>
                    </w:rPr>
                  </w:pPr>
                  <w:r w:rsidRPr="003F63F8">
                    <w:rPr>
                      <w:rFonts w:cs="Arial"/>
                      <w:b/>
                      <w:bCs/>
                      <w:sz w:val="16"/>
                      <w:szCs w:val="16"/>
                      <w:lang w:val="fr-FR"/>
                    </w:rPr>
                    <w:t>11 *</w:t>
                  </w:r>
                </w:p>
              </w:tc>
              <w:tc>
                <w:tcPr>
                  <w:tcW w:w="800" w:type="dxa"/>
                  <w:tcBorders>
                    <w:top w:val="nil"/>
                    <w:left w:val="single" w:sz="12" w:space="0" w:color="auto"/>
                    <w:bottom w:val="single" w:sz="8" w:space="0" w:color="auto"/>
                    <w:right w:val="single" w:sz="8" w:space="0" w:color="auto"/>
                  </w:tcBorders>
                  <w:shd w:val="clear" w:color="auto" w:fill="auto"/>
                  <w:vAlign w:val="center"/>
                  <w:hideMark/>
                </w:tcPr>
                <w:p w14:paraId="34FB51D4" w14:textId="77777777" w:rsidR="00200FD4" w:rsidRPr="003F63F8" w:rsidRDefault="00200FD4" w:rsidP="003C7D94">
                  <w:pPr>
                    <w:framePr w:hSpace="141" w:wrap="around" w:vAnchor="text" w:hAnchor="text" w:x="-497" w:y="1"/>
                    <w:suppressOverlap/>
                    <w:jc w:val="both"/>
                    <w:rPr>
                      <w:rFonts w:cs="Arial"/>
                      <w:b/>
                      <w:bCs/>
                      <w:sz w:val="16"/>
                      <w:szCs w:val="16"/>
                    </w:rPr>
                  </w:pPr>
                  <w:r w:rsidRPr="003F63F8">
                    <w:rPr>
                      <w:rFonts w:cs="Arial"/>
                      <w:b/>
                      <w:bCs/>
                      <w:sz w:val="16"/>
                      <w:szCs w:val="16"/>
                    </w:rPr>
                    <w:t>12</w:t>
                  </w:r>
                </w:p>
              </w:tc>
              <w:tc>
                <w:tcPr>
                  <w:tcW w:w="800" w:type="dxa"/>
                  <w:tcBorders>
                    <w:top w:val="nil"/>
                    <w:left w:val="nil"/>
                    <w:bottom w:val="single" w:sz="8" w:space="0" w:color="auto"/>
                    <w:right w:val="single" w:sz="12" w:space="0" w:color="auto"/>
                  </w:tcBorders>
                  <w:shd w:val="clear" w:color="auto" w:fill="auto"/>
                  <w:vAlign w:val="center"/>
                  <w:hideMark/>
                </w:tcPr>
                <w:p w14:paraId="287F0616" w14:textId="77777777" w:rsidR="00200FD4" w:rsidRPr="003F63F8" w:rsidRDefault="00200FD4" w:rsidP="003C7D94">
                  <w:pPr>
                    <w:framePr w:hSpace="141" w:wrap="around" w:vAnchor="text" w:hAnchor="text" w:x="-497" w:y="1"/>
                    <w:suppressOverlap/>
                    <w:jc w:val="both"/>
                    <w:rPr>
                      <w:rFonts w:cs="Arial"/>
                      <w:b/>
                      <w:bCs/>
                      <w:sz w:val="16"/>
                      <w:szCs w:val="16"/>
                    </w:rPr>
                  </w:pPr>
                  <w:r w:rsidRPr="003F63F8">
                    <w:rPr>
                      <w:rFonts w:cs="Arial"/>
                      <w:b/>
                      <w:bCs/>
                      <w:sz w:val="16"/>
                      <w:szCs w:val="16"/>
                      <w:lang w:val="fr-FR"/>
                    </w:rPr>
                    <w:t>11 *</w:t>
                  </w:r>
                </w:p>
              </w:tc>
            </w:tr>
            <w:tr w:rsidR="003F63F8" w:rsidRPr="003F63F8" w14:paraId="2A5A8C13" w14:textId="77777777" w:rsidTr="00697162">
              <w:trPr>
                <w:trHeight w:val="408"/>
              </w:trPr>
              <w:tc>
                <w:tcPr>
                  <w:tcW w:w="2460" w:type="dxa"/>
                  <w:tcBorders>
                    <w:top w:val="nil"/>
                    <w:left w:val="single" w:sz="12" w:space="0" w:color="auto"/>
                    <w:bottom w:val="nil"/>
                    <w:right w:val="single" w:sz="12" w:space="0" w:color="auto"/>
                  </w:tcBorders>
                  <w:shd w:val="clear" w:color="auto" w:fill="auto"/>
                  <w:vAlign w:val="center"/>
                  <w:hideMark/>
                </w:tcPr>
                <w:p w14:paraId="618CB13E" w14:textId="77777777"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für das Kind aus einer Familie mit:</w:t>
                  </w:r>
                </w:p>
              </w:tc>
              <w:tc>
                <w:tcPr>
                  <w:tcW w:w="800" w:type="dxa"/>
                  <w:tcBorders>
                    <w:top w:val="nil"/>
                    <w:left w:val="single" w:sz="12" w:space="0" w:color="auto"/>
                    <w:bottom w:val="nil"/>
                    <w:right w:val="single" w:sz="8" w:space="0" w:color="auto"/>
                  </w:tcBorders>
                  <w:shd w:val="clear" w:color="auto" w:fill="auto"/>
                  <w:vAlign w:val="center"/>
                  <w:hideMark/>
                </w:tcPr>
                <w:p w14:paraId="6D786F43" w14:textId="77777777"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 </w:t>
                  </w:r>
                </w:p>
              </w:tc>
              <w:tc>
                <w:tcPr>
                  <w:tcW w:w="800" w:type="dxa"/>
                  <w:tcBorders>
                    <w:top w:val="nil"/>
                    <w:left w:val="nil"/>
                    <w:bottom w:val="nil"/>
                    <w:right w:val="single" w:sz="12" w:space="0" w:color="auto"/>
                  </w:tcBorders>
                  <w:shd w:val="clear" w:color="auto" w:fill="auto"/>
                  <w:vAlign w:val="center"/>
                  <w:hideMark/>
                </w:tcPr>
                <w:p w14:paraId="40515214" w14:textId="77777777"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 </w:t>
                  </w:r>
                </w:p>
              </w:tc>
              <w:tc>
                <w:tcPr>
                  <w:tcW w:w="800" w:type="dxa"/>
                  <w:tcBorders>
                    <w:top w:val="nil"/>
                    <w:left w:val="single" w:sz="12" w:space="0" w:color="auto"/>
                    <w:bottom w:val="nil"/>
                    <w:right w:val="single" w:sz="8" w:space="0" w:color="auto"/>
                  </w:tcBorders>
                  <w:shd w:val="clear" w:color="auto" w:fill="auto"/>
                  <w:vAlign w:val="center"/>
                  <w:hideMark/>
                </w:tcPr>
                <w:p w14:paraId="0AC6A31C" w14:textId="77777777"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 </w:t>
                  </w:r>
                </w:p>
              </w:tc>
              <w:tc>
                <w:tcPr>
                  <w:tcW w:w="800" w:type="dxa"/>
                  <w:tcBorders>
                    <w:top w:val="nil"/>
                    <w:left w:val="nil"/>
                    <w:bottom w:val="nil"/>
                    <w:right w:val="single" w:sz="12" w:space="0" w:color="auto"/>
                  </w:tcBorders>
                  <w:shd w:val="clear" w:color="auto" w:fill="auto"/>
                  <w:vAlign w:val="center"/>
                  <w:hideMark/>
                </w:tcPr>
                <w:p w14:paraId="016C147C" w14:textId="77777777"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 </w:t>
                  </w:r>
                </w:p>
              </w:tc>
            </w:tr>
            <w:tr w:rsidR="003F63F8" w:rsidRPr="003F63F8" w14:paraId="06627BAB" w14:textId="77777777" w:rsidTr="00E66044">
              <w:trPr>
                <w:trHeight w:val="288"/>
              </w:trPr>
              <w:tc>
                <w:tcPr>
                  <w:tcW w:w="2460" w:type="dxa"/>
                  <w:tcBorders>
                    <w:top w:val="dotted" w:sz="4" w:space="0" w:color="auto"/>
                    <w:left w:val="single" w:sz="12" w:space="0" w:color="auto"/>
                    <w:bottom w:val="single" w:sz="8" w:space="0" w:color="auto"/>
                    <w:right w:val="single" w:sz="12" w:space="0" w:color="auto"/>
                  </w:tcBorders>
                  <w:shd w:val="clear" w:color="auto" w:fill="auto"/>
                  <w:vAlign w:val="center"/>
                  <w:hideMark/>
                </w:tcPr>
                <w:p w14:paraId="6EBC8320" w14:textId="77777777" w:rsidR="00200FD4" w:rsidRPr="003F63F8" w:rsidRDefault="00200FD4" w:rsidP="003C7D94">
                  <w:pPr>
                    <w:framePr w:hSpace="141" w:wrap="around" w:vAnchor="text" w:hAnchor="text" w:x="-497" w:y="1"/>
                    <w:ind w:firstLineChars="100" w:firstLine="161"/>
                    <w:suppressOverlap/>
                    <w:jc w:val="both"/>
                    <w:rPr>
                      <w:rFonts w:cs="Arial"/>
                      <w:sz w:val="16"/>
                      <w:szCs w:val="16"/>
                    </w:rPr>
                  </w:pPr>
                  <w:r w:rsidRPr="003F63F8">
                    <w:rPr>
                      <w:rFonts w:cs="Arial"/>
                      <w:b/>
                      <w:sz w:val="16"/>
                      <w:szCs w:val="16"/>
                    </w:rPr>
                    <w:t>einem</w:t>
                  </w:r>
                  <w:r w:rsidRPr="003F63F8">
                    <w:rPr>
                      <w:rFonts w:cs="Arial"/>
                      <w:sz w:val="16"/>
                      <w:szCs w:val="16"/>
                    </w:rPr>
                    <w:t xml:space="preserve"> Kind</w:t>
                  </w:r>
                </w:p>
              </w:tc>
              <w:tc>
                <w:tcPr>
                  <w:tcW w:w="800" w:type="dxa"/>
                  <w:tcBorders>
                    <w:top w:val="dotted" w:sz="4" w:space="0" w:color="auto"/>
                    <w:left w:val="single" w:sz="12" w:space="0" w:color="auto"/>
                    <w:bottom w:val="single" w:sz="8" w:space="0" w:color="auto"/>
                    <w:right w:val="single" w:sz="8" w:space="0" w:color="auto"/>
                  </w:tcBorders>
                  <w:shd w:val="clear" w:color="auto" w:fill="auto"/>
                  <w:vAlign w:val="center"/>
                  <w:hideMark/>
                </w:tcPr>
                <w:p w14:paraId="50FF603E" w14:textId="526558B7" w:rsidR="00200FD4" w:rsidRPr="003F63F8" w:rsidRDefault="003F63F8" w:rsidP="003C7D94">
                  <w:pPr>
                    <w:framePr w:hSpace="141" w:wrap="around" w:vAnchor="text" w:hAnchor="text" w:x="-497" w:y="1"/>
                    <w:suppressOverlap/>
                    <w:jc w:val="both"/>
                    <w:rPr>
                      <w:rFonts w:cs="Arial"/>
                      <w:sz w:val="16"/>
                      <w:szCs w:val="16"/>
                    </w:rPr>
                  </w:pPr>
                  <w:r>
                    <w:rPr>
                      <w:rFonts w:cs="Arial"/>
                      <w:sz w:val="16"/>
                      <w:szCs w:val="16"/>
                    </w:rPr>
                    <w:t>127 EUR</w:t>
                  </w:r>
                </w:p>
              </w:tc>
              <w:tc>
                <w:tcPr>
                  <w:tcW w:w="800" w:type="dxa"/>
                  <w:tcBorders>
                    <w:top w:val="dotted" w:sz="4" w:space="0" w:color="auto"/>
                    <w:left w:val="nil"/>
                    <w:bottom w:val="single" w:sz="8" w:space="0" w:color="auto"/>
                    <w:right w:val="single" w:sz="12" w:space="0" w:color="auto"/>
                  </w:tcBorders>
                  <w:shd w:val="clear" w:color="auto" w:fill="auto"/>
                  <w:vAlign w:val="center"/>
                  <w:hideMark/>
                </w:tcPr>
                <w:p w14:paraId="701C0542" w14:textId="59B67B2D" w:rsidR="00200FD4" w:rsidRPr="003F63F8" w:rsidRDefault="003F63F8" w:rsidP="003C7D94">
                  <w:pPr>
                    <w:framePr w:hSpace="141" w:wrap="around" w:vAnchor="text" w:hAnchor="text" w:x="-497" w:y="1"/>
                    <w:suppressOverlap/>
                    <w:jc w:val="both"/>
                    <w:rPr>
                      <w:rFonts w:cs="Arial"/>
                      <w:sz w:val="16"/>
                      <w:szCs w:val="16"/>
                    </w:rPr>
                  </w:pPr>
                  <w:r>
                    <w:rPr>
                      <w:rFonts w:cs="Arial"/>
                      <w:sz w:val="16"/>
                      <w:szCs w:val="16"/>
                    </w:rPr>
                    <w:t>139 EUR</w:t>
                  </w:r>
                </w:p>
              </w:tc>
              <w:tc>
                <w:tcPr>
                  <w:tcW w:w="800" w:type="dxa"/>
                  <w:tcBorders>
                    <w:top w:val="dotted" w:sz="4" w:space="0" w:color="auto"/>
                    <w:left w:val="single" w:sz="12" w:space="0" w:color="auto"/>
                    <w:bottom w:val="single" w:sz="8" w:space="0" w:color="auto"/>
                    <w:right w:val="single" w:sz="8" w:space="0" w:color="auto"/>
                  </w:tcBorders>
                  <w:shd w:val="clear" w:color="auto" w:fill="auto"/>
                  <w:vAlign w:val="center"/>
                  <w:hideMark/>
                </w:tcPr>
                <w:p w14:paraId="7E02B3E7" w14:textId="1939C752"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3</w:t>
                  </w:r>
                  <w:r w:rsidR="003F63F8">
                    <w:rPr>
                      <w:rFonts w:cs="Arial"/>
                      <w:sz w:val="16"/>
                      <w:szCs w:val="16"/>
                    </w:rPr>
                    <w:t>76</w:t>
                  </w:r>
                  <w:r w:rsidRPr="003F63F8">
                    <w:rPr>
                      <w:rFonts w:cs="Arial"/>
                      <w:sz w:val="16"/>
                      <w:szCs w:val="16"/>
                    </w:rPr>
                    <w:t xml:space="preserve"> EUR</w:t>
                  </w:r>
                </w:p>
              </w:tc>
              <w:tc>
                <w:tcPr>
                  <w:tcW w:w="800" w:type="dxa"/>
                  <w:tcBorders>
                    <w:top w:val="dotted" w:sz="4" w:space="0" w:color="auto"/>
                    <w:left w:val="nil"/>
                    <w:bottom w:val="single" w:sz="8" w:space="0" w:color="auto"/>
                    <w:right w:val="single" w:sz="12" w:space="0" w:color="auto"/>
                  </w:tcBorders>
                  <w:shd w:val="clear" w:color="auto" w:fill="auto"/>
                  <w:vAlign w:val="center"/>
                  <w:hideMark/>
                </w:tcPr>
                <w:p w14:paraId="48BC99BB" w14:textId="25BDBFDE" w:rsidR="00200FD4" w:rsidRPr="003F63F8" w:rsidRDefault="003F63F8" w:rsidP="003C7D94">
                  <w:pPr>
                    <w:framePr w:hSpace="141" w:wrap="around" w:vAnchor="text" w:hAnchor="text" w:x="-497" w:y="1"/>
                    <w:suppressOverlap/>
                    <w:jc w:val="both"/>
                    <w:rPr>
                      <w:rFonts w:cs="Arial"/>
                      <w:sz w:val="16"/>
                      <w:szCs w:val="16"/>
                    </w:rPr>
                  </w:pPr>
                  <w:r>
                    <w:rPr>
                      <w:rFonts w:cs="Arial"/>
                      <w:sz w:val="16"/>
                      <w:szCs w:val="16"/>
                    </w:rPr>
                    <w:t>410</w:t>
                  </w:r>
                  <w:r w:rsidR="00200FD4" w:rsidRPr="003F63F8">
                    <w:rPr>
                      <w:rFonts w:cs="Arial"/>
                      <w:sz w:val="16"/>
                      <w:szCs w:val="16"/>
                    </w:rPr>
                    <w:t xml:space="preserve"> EUR</w:t>
                  </w:r>
                </w:p>
              </w:tc>
            </w:tr>
            <w:tr w:rsidR="003F63F8" w:rsidRPr="003F63F8" w14:paraId="78A45DCA" w14:textId="77777777" w:rsidTr="00697162">
              <w:trPr>
                <w:trHeight w:val="408"/>
              </w:trPr>
              <w:tc>
                <w:tcPr>
                  <w:tcW w:w="2460" w:type="dxa"/>
                  <w:tcBorders>
                    <w:top w:val="nil"/>
                    <w:left w:val="single" w:sz="12" w:space="0" w:color="auto"/>
                    <w:bottom w:val="nil"/>
                    <w:right w:val="single" w:sz="12" w:space="0" w:color="auto"/>
                  </w:tcBorders>
                  <w:shd w:val="clear" w:color="auto" w:fill="auto"/>
                  <w:vAlign w:val="center"/>
                  <w:hideMark/>
                </w:tcPr>
                <w:p w14:paraId="0B2F15B5" w14:textId="77777777"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für ein Kind aus einer Familie mit:</w:t>
                  </w:r>
                </w:p>
              </w:tc>
              <w:tc>
                <w:tcPr>
                  <w:tcW w:w="800" w:type="dxa"/>
                  <w:tcBorders>
                    <w:top w:val="nil"/>
                    <w:left w:val="single" w:sz="12" w:space="0" w:color="auto"/>
                    <w:bottom w:val="nil"/>
                    <w:right w:val="single" w:sz="8" w:space="0" w:color="auto"/>
                  </w:tcBorders>
                  <w:shd w:val="clear" w:color="auto" w:fill="auto"/>
                  <w:vAlign w:val="center"/>
                  <w:hideMark/>
                </w:tcPr>
                <w:p w14:paraId="28607847" w14:textId="77777777"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 </w:t>
                  </w:r>
                </w:p>
              </w:tc>
              <w:tc>
                <w:tcPr>
                  <w:tcW w:w="800" w:type="dxa"/>
                  <w:tcBorders>
                    <w:top w:val="nil"/>
                    <w:left w:val="nil"/>
                    <w:bottom w:val="nil"/>
                    <w:right w:val="single" w:sz="12" w:space="0" w:color="auto"/>
                  </w:tcBorders>
                  <w:shd w:val="clear" w:color="auto" w:fill="auto"/>
                  <w:vAlign w:val="center"/>
                  <w:hideMark/>
                </w:tcPr>
                <w:p w14:paraId="17F30620" w14:textId="77777777"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 </w:t>
                  </w:r>
                </w:p>
              </w:tc>
              <w:tc>
                <w:tcPr>
                  <w:tcW w:w="800" w:type="dxa"/>
                  <w:tcBorders>
                    <w:top w:val="nil"/>
                    <w:left w:val="single" w:sz="12" w:space="0" w:color="auto"/>
                    <w:bottom w:val="nil"/>
                    <w:right w:val="single" w:sz="8" w:space="0" w:color="auto"/>
                  </w:tcBorders>
                  <w:shd w:val="clear" w:color="auto" w:fill="auto"/>
                  <w:vAlign w:val="center"/>
                  <w:hideMark/>
                </w:tcPr>
                <w:p w14:paraId="613EB44B" w14:textId="77777777"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 </w:t>
                  </w:r>
                </w:p>
              </w:tc>
              <w:tc>
                <w:tcPr>
                  <w:tcW w:w="800" w:type="dxa"/>
                  <w:tcBorders>
                    <w:top w:val="nil"/>
                    <w:left w:val="nil"/>
                    <w:bottom w:val="nil"/>
                    <w:right w:val="single" w:sz="12" w:space="0" w:color="auto"/>
                  </w:tcBorders>
                  <w:shd w:val="clear" w:color="auto" w:fill="auto"/>
                  <w:vAlign w:val="center"/>
                  <w:hideMark/>
                </w:tcPr>
                <w:p w14:paraId="3D9783B4" w14:textId="77777777"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 </w:t>
                  </w:r>
                </w:p>
              </w:tc>
            </w:tr>
            <w:tr w:rsidR="003F63F8" w:rsidRPr="003F63F8" w14:paraId="6F63BE5D" w14:textId="77777777" w:rsidTr="00E66044">
              <w:trPr>
                <w:trHeight w:val="408"/>
              </w:trPr>
              <w:tc>
                <w:tcPr>
                  <w:tcW w:w="2460" w:type="dxa"/>
                  <w:tcBorders>
                    <w:top w:val="dotted" w:sz="4" w:space="0" w:color="auto"/>
                    <w:left w:val="single" w:sz="12" w:space="0" w:color="auto"/>
                    <w:bottom w:val="dotted" w:sz="4" w:space="0" w:color="auto"/>
                    <w:right w:val="single" w:sz="12" w:space="0" w:color="auto"/>
                  </w:tcBorders>
                  <w:shd w:val="clear" w:color="auto" w:fill="auto"/>
                  <w:vAlign w:val="center"/>
                  <w:hideMark/>
                </w:tcPr>
                <w:p w14:paraId="54AF0093" w14:textId="77777777" w:rsidR="00200FD4" w:rsidRPr="003F63F8" w:rsidRDefault="00200FD4" w:rsidP="003C7D94">
                  <w:pPr>
                    <w:framePr w:hSpace="141" w:wrap="around" w:vAnchor="text" w:hAnchor="text" w:x="-497" w:y="1"/>
                    <w:ind w:firstLineChars="100" w:firstLine="161"/>
                    <w:suppressOverlap/>
                    <w:jc w:val="both"/>
                    <w:rPr>
                      <w:rFonts w:cs="Arial"/>
                      <w:b/>
                      <w:bCs/>
                      <w:sz w:val="16"/>
                      <w:szCs w:val="16"/>
                    </w:rPr>
                  </w:pPr>
                  <w:r w:rsidRPr="003F63F8">
                    <w:rPr>
                      <w:rFonts w:cs="Arial"/>
                      <w:b/>
                      <w:bCs/>
                      <w:sz w:val="16"/>
                      <w:szCs w:val="16"/>
                    </w:rPr>
                    <w:t>zwei</w:t>
                  </w:r>
                  <w:r w:rsidRPr="003F63F8">
                    <w:rPr>
                      <w:rFonts w:cs="Arial"/>
                      <w:sz w:val="16"/>
                      <w:szCs w:val="16"/>
                    </w:rPr>
                    <w:t xml:space="preserve"> Kindern unter 18 Jahren</w:t>
                  </w:r>
                </w:p>
              </w:tc>
              <w:tc>
                <w:tcPr>
                  <w:tcW w:w="800" w:type="dxa"/>
                  <w:tcBorders>
                    <w:top w:val="dotted" w:sz="4" w:space="0" w:color="auto"/>
                    <w:left w:val="single" w:sz="12" w:space="0" w:color="auto"/>
                    <w:bottom w:val="dotted" w:sz="4" w:space="0" w:color="auto"/>
                    <w:right w:val="single" w:sz="8" w:space="0" w:color="auto"/>
                  </w:tcBorders>
                  <w:shd w:val="clear" w:color="auto" w:fill="auto"/>
                  <w:vAlign w:val="center"/>
                  <w:hideMark/>
                </w:tcPr>
                <w:p w14:paraId="58B5DA59" w14:textId="5D31FBDA" w:rsidR="00200FD4" w:rsidRPr="003F63F8" w:rsidRDefault="003F63F8" w:rsidP="003C7D94">
                  <w:pPr>
                    <w:framePr w:hSpace="141" w:wrap="around" w:vAnchor="text" w:hAnchor="text" w:x="-497" w:y="1"/>
                    <w:suppressOverlap/>
                    <w:jc w:val="both"/>
                    <w:rPr>
                      <w:rFonts w:cs="Arial"/>
                      <w:sz w:val="16"/>
                      <w:szCs w:val="16"/>
                    </w:rPr>
                  </w:pPr>
                  <w:r>
                    <w:rPr>
                      <w:rFonts w:cs="Arial"/>
                      <w:sz w:val="16"/>
                      <w:szCs w:val="16"/>
                    </w:rPr>
                    <w:t>99</w:t>
                  </w:r>
                  <w:r w:rsidR="00200FD4" w:rsidRPr="003F63F8">
                    <w:rPr>
                      <w:rFonts w:cs="Arial"/>
                      <w:sz w:val="16"/>
                      <w:szCs w:val="16"/>
                    </w:rPr>
                    <w:t xml:space="preserve"> EUR</w:t>
                  </w:r>
                </w:p>
              </w:tc>
              <w:tc>
                <w:tcPr>
                  <w:tcW w:w="800" w:type="dxa"/>
                  <w:tcBorders>
                    <w:top w:val="dotted" w:sz="4" w:space="0" w:color="auto"/>
                    <w:left w:val="nil"/>
                    <w:bottom w:val="dotted" w:sz="4" w:space="0" w:color="auto"/>
                    <w:right w:val="single" w:sz="12" w:space="0" w:color="auto"/>
                  </w:tcBorders>
                  <w:shd w:val="clear" w:color="auto" w:fill="auto"/>
                  <w:vAlign w:val="center"/>
                  <w:hideMark/>
                </w:tcPr>
                <w:p w14:paraId="53866518" w14:textId="49370211"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10</w:t>
                  </w:r>
                  <w:r w:rsidR="003F63F8">
                    <w:rPr>
                      <w:rFonts w:cs="Arial"/>
                      <w:sz w:val="16"/>
                      <w:szCs w:val="16"/>
                    </w:rPr>
                    <w:t>8</w:t>
                  </w:r>
                  <w:r w:rsidRPr="003F63F8">
                    <w:rPr>
                      <w:rFonts w:cs="Arial"/>
                      <w:sz w:val="16"/>
                      <w:szCs w:val="16"/>
                    </w:rPr>
                    <w:t xml:space="preserve"> EUR</w:t>
                  </w:r>
                </w:p>
              </w:tc>
              <w:tc>
                <w:tcPr>
                  <w:tcW w:w="800" w:type="dxa"/>
                  <w:tcBorders>
                    <w:top w:val="dotted" w:sz="4" w:space="0" w:color="auto"/>
                    <w:left w:val="single" w:sz="12" w:space="0" w:color="auto"/>
                    <w:bottom w:val="dotted" w:sz="4" w:space="0" w:color="auto"/>
                    <w:right w:val="single" w:sz="8" w:space="0" w:color="auto"/>
                  </w:tcBorders>
                  <w:shd w:val="clear" w:color="auto" w:fill="auto"/>
                  <w:vAlign w:val="center"/>
                  <w:hideMark/>
                </w:tcPr>
                <w:p w14:paraId="65E11E9C" w14:textId="030A5FB2"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2</w:t>
                  </w:r>
                  <w:r w:rsidR="003F63F8">
                    <w:rPr>
                      <w:rFonts w:cs="Arial"/>
                      <w:sz w:val="16"/>
                      <w:szCs w:val="16"/>
                    </w:rPr>
                    <w:t>79</w:t>
                  </w:r>
                  <w:r w:rsidRPr="003F63F8">
                    <w:rPr>
                      <w:rFonts w:cs="Arial"/>
                      <w:sz w:val="16"/>
                      <w:szCs w:val="16"/>
                    </w:rPr>
                    <w:t xml:space="preserve"> EUR</w:t>
                  </w:r>
                </w:p>
              </w:tc>
              <w:tc>
                <w:tcPr>
                  <w:tcW w:w="800" w:type="dxa"/>
                  <w:tcBorders>
                    <w:top w:val="dotted" w:sz="4" w:space="0" w:color="auto"/>
                    <w:left w:val="nil"/>
                    <w:bottom w:val="dotted" w:sz="4" w:space="0" w:color="auto"/>
                    <w:right w:val="single" w:sz="12" w:space="0" w:color="auto"/>
                  </w:tcBorders>
                  <w:shd w:val="clear" w:color="auto" w:fill="auto"/>
                  <w:vAlign w:val="center"/>
                  <w:hideMark/>
                </w:tcPr>
                <w:p w14:paraId="08603F29" w14:textId="15BBDD47" w:rsidR="00200FD4" w:rsidRPr="003F63F8" w:rsidRDefault="003F63F8" w:rsidP="003C7D94">
                  <w:pPr>
                    <w:framePr w:hSpace="141" w:wrap="around" w:vAnchor="text" w:hAnchor="text" w:x="-497" w:y="1"/>
                    <w:suppressOverlap/>
                    <w:jc w:val="both"/>
                    <w:rPr>
                      <w:rFonts w:cs="Arial"/>
                      <w:sz w:val="16"/>
                      <w:szCs w:val="16"/>
                    </w:rPr>
                  </w:pPr>
                  <w:r>
                    <w:rPr>
                      <w:rFonts w:cs="Arial"/>
                      <w:sz w:val="16"/>
                      <w:szCs w:val="16"/>
                    </w:rPr>
                    <w:t>304</w:t>
                  </w:r>
                  <w:r w:rsidR="00200FD4" w:rsidRPr="003F63F8">
                    <w:rPr>
                      <w:rFonts w:cs="Arial"/>
                      <w:sz w:val="16"/>
                      <w:szCs w:val="16"/>
                    </w:rPr>
                    <w:t xml:space="preserve"> EUR</w:t>
                  </w:r>
                </w:p>
              </w:tc>
            </w:tr>
            <w:tr w:rsidR="003F63F8" w:rsidRPr="003F63F8" w14:paraId="69A83970" w14:textId="77777777" w:rsidTr="00E66044">
              <w:trPr>
                <w:trHeight w:val="408"/>
              </w:trPr>
              <w:tc>
                <w:tcPr>
                  <w:tcW w:w="2460" w:type="dxa"/>
                  <w:tcBorders>
                    <w:top w:val="nil"/>
                    <w:left w:val="single" w:sz="12" w:space="0" w:color="auto"/>
                    <w:bottom w:val="dotted" w:sz="4" w:space="0" w:color="auto"/>
                    <w:right w:val="single" w:sz="12" w:space="0" w:color="auto"/>
                  </w:tcBorders>
                  <w:shd w:val="clear" w:color="auto" w:fill="auto"/>
                  <w:vAlign w:val="center"/>
                  <w:hideMark/>
                </w:tcPr>
                <w:p w14:paraId="608AF802" w14:textId="77777777" w:rsidR="00200FD4" w:rsidRPr="003F63F8" w:rsidRDefault="00200FD4" w:rsidP="003C7D94">
                  <w:pPr>
                    <w:framePr w:hSpace="141" w:wrap="around" w:vAnchor="text" w:hAnchor="text" w:x="-497" w:y="1"/>
                    <w:ind w:firstLineChars="100" w:firstLine="161"/>
                    <w:suppressOverlap/>
                    <w:jc w:val="both"/>
                    <w:rPr>
                      <w:rFonts w:cs="Arial"/>
                      <w:b/>
                      <w:bCs/>
                      <w:sz w:val="16"/>
                      <w:szCs w:val="16"/>
                    </w:rPr>
                  </w:pPr>
                  <w:r w:rsidRPr="003F63F8">
                    <w:rPr>
                      <w:rFonts w:cs="Arial"/>
                      <w:b/>
                      <w:bCs/>
                      <w:sz w:val="16"/>
                      <w:szCs w:val="16"/>
                    </w:rPr>
                    <w:t>drei</w:t>
                  </w:r>
                  <w:r w:rsidRPr="003F63F8">
                    <w:rPr>
                      <w:rFonts w:cs="Arial"/>
                      <w:sz w:val="16"/>
                      <w:szCs w:val="16"/>
                    </w:rPr>
                    <w:t xml:space="preserve"> Kindern unter 18 Jahren</w:t>
                  </w:r>
                </w:p>
              </w:tc>
              <w:tc>
                <w:tcPr>
                  <w:tcW w:w="800" w:type="dxa"/>
                  <w:tcBorders>
                    <w:top w:val="nil"/>
                    <w:left w:val="single" w:sz="12" w:space="0" w:color="auto"/>
                    <w:bottom w:val="dotted" w:sz="4" w:space="0" w:color="auto"/>
                    <w:right w:val="single" w:sz="8" w:space="0" w:color="auto"/>
                  </w:tcBorders>
                  <w:shd w:val="clear" w:color="auto" w:fill="auto"/>
                  <w:vAlign w:val="center"/>
                  <w:hideMark/>
                </w:tcPr>
                <w:p w14:paraId="4E59593D" w14:textId="41873200"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6</w:t>
                  </w:r>
                  <w:r w:rsidR="003F63F8">
                    <w:rPr>
                      <w:rFonts w:cs="Arial"/>
                      <w:sz w:val="16"/>
                      <w:szCs w:val="16"/>
                    </w:rPr>
                    <w:t>6</w:t>
                  </w:r>
                  <w:r w:rsidRPr="003F63F8">
                    <w:rPr>
                      <w:rFonts w:cs="Arial"/>
                      <w:sz w:val="16"/>
                      <w:szCs w:val="16"/>
                    </w:rPr>
                    <w:t xml:space="preserve"> EUR</w:t>
                  </w:r>
                </w:p>
              </w:tc>
              <w:tc>
                <w:tcPr>
                  <w:tcW w:w="800" w:type="dxa"/>
                  <w:tcBorders>
                    <w:top w:val="nil"/>
                    <w:left w:val="nil"/>
                    <w:bottom w:val="dotted" w:sz="4" w:space="0" w:color="auto"/>
                    <w:right w:val="single" w:sz="12" w:space="0" w:color="auto"/>
                  </w:tcBorders>
                  <w:shd w:val="clear" w:color="auto" w:fill="auto"/>
                  <w:vAlign w:val="center"/>
                  <w:hideMark/>
                </w:tcPr>
                <w:p w14:paraId="54C1644F" w14:textId="5A350BCC" w:rsidR="00200FD4" w:rsidRPr="003F63F8" w:rsidRDefault="003F63F8" w:rsidP="003C7D94">
                  <w:pPr>
                    <w:framePr w:hSpace="141" w:wrap="around" w:vAnchor="text" w:hAnchor="text" w:x="-497" w:y="1"/>
                    <w:suppressOverlap/>
                    <w:jc w:val="both"/>
                    <w:rPr>
                      <w:rFonts w:cs="Arial"/>
                      <w:sz w:val="16"/>
                      <w:szCs w:val="16"/>
                    </w:rPr>
                  </w:pPr>
                  <w:r>
                    <w:rPr>
                      <w:rFonts w:cs="Arial"/>
                      <w:sz w:val="16"/>
                      <w:szCs w:val="16"/>
                    </w:rPr>
                    <w:t>72</w:t>
                  </w:r>
                  <w:r w:rsidR="00200FD4" w:rsidRPr="003F63F8">
                    <w:rPr>
                      <w:rFonts w:cs="Arial"/>
                      <w:sz w:val="16"/>
                      <w:szCs w:val="16"/>
                    </w:rPr>
                    <w:t xml:space="preserve"> EUR</w:t>
                  </w:r>
                </w:p>
              </w:tc>
              <w:tc>
                <w:tcPr>
                  <w:tcW w:w="800" w:type="dxa"/>
                  <w:tcBorders>
                    <w:top w:val="nil"/>
                    <w:left w:val="single" w:sz="12" w:space="0" w:color="auto"/>
                    <w:bottom w:val="dotted" w:sz="4" w:space="0" w:color="auto"/>
                    <w:right w:val="single" w:sz="8" w:space="0" w:color="auto"/>
                  </w:tcBorders>
                  <w:shd w:val="clear" w:color="auto" w:fill="auto"/>
                  <w:vAlign w:val="center"/>
                  <w:hideMark/>
                </w:tcPr>
                <w:p w14:paraId="1A31FACD" w14:textId="5E215EE6"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18</w:t>
                  </w:r>
                  <w:r w:rsidR="003F63F8">
                    <w:rPr>
                      <w:rFonts w:cs="Arial"/>
                      <w:sz w:val="16"/>
                      <w:szCs w:val="16"/>
                    </w:rPr>
                    <w:t>9</w:t>
                  </w:r>
                  <w:r w:rsidRPr="003F63F8">
                    <w:rPr>
                      <w:rFonts w:cs="Arial"/>
                      <w:sz w:val="16"/>
                      <w:szCs w:val="16"/>
                    </w:rPr>
                    <w:t xml:space="preserve"> EUR</w:t>
                  </w:r>
                </w:p>
              </w:tc>
              <w:tc>
                <w:tcPr>
                  <w:tcW w:w="800" w:type="dxa"/>
                  <w:tcBorders>
                    <w:top w:val="nil"/>
                    <w:left w:val="nil"/>
                    <w:bottom w:val="dotted" w:sz="4" w:space="0" w:color="auto"/>
                    <w:right w:val="single" w:sz="12" w:space="0" w:color="auto"/>
                  </w:tcBorders>
                  <w:shd w:val="clear" w:color="auto" w:fill="auto"/>
                  <w:vAlign w:val="center"/>
                  <w:hideMark/>
                </w:tcPr>
                <w:p w14:paraId="0A6F449F" w14:textId="37C6CB39" w:rsidR="00200FD4" w:rsidRPr="003F63F8" w:rsidRDefault="003F63F8" w:rsidP="003C7D94">
                  <w:pPr>
                    <w:framePr w:hSpace="141" w:wrap="around" w:vAnchor="text" w:hAnchor="text" w:x="-497" w:y="1"/>
                    <w:suppressOverlap/>
                    <w:jc w:val="both"/>
                    <w:rPr>
                      <w:rFonts w:cs="Arial"/>
                      <w:sz w:val="16"/>
                      <w:szCs w:val="16"/>
                    </w:rPr>
                  </w:pPr>
                  <w:r>
                    <w:rPr>
                      <w:rFonts w:cs="Arial"/>
                      <w:sz w:val="16"/>
                      <w:szCs w:val="16"/>
                    </w:rPr>
                    <w:t>206</w:t>
                  </w:r>
                  <w:r w:rsidR="00200FD4" w:rsidRPr="003F63F8">
                    <w:rPr>
                      <w:rFonts w:cs="Arial"/>
                      <w:sz w:val="16"/>
                      <w:szCs w:val="16"/>
                    </w:rPr>
                    <w:t xml:space="preserve"> EUR</w:t>
                  </w:r>
                </w:p>
              </w:tc>
            </w:tr>
            <w:tr w:rsidR="003F63F8" w:rsidRPr="003F63F8" w14:paraId="096DADB4" w14:textId="77777777" w:rsidTr="00E66044">
              <w:trPr>
                <w:trHeight w:val="420"/>
              </w:trPr>
              <w:tc>
                <w:tcPr>
                  <w:tcW w:w="2460" w:type="dxa"/>
                  <w:tcBorders>
                    <w:top w:val="dotted" w:sz="4" w:space="0" w:color="auto"/>
                    <w:left w:val="single" w:sz="12" w:space="0" w:color="auto"/>
                    <w:bottom w:val="single" w:sz="12" w:space="0" w:color="auto"/>
                    <w:right w:val="single" w:sz="12" w:space="0" w:color="auto"/>
                  </w:tcBorders>
                  <w:shd w:val="clear" w:color="auto" w:fill="auto"/>
                  <w:vAlign w:val="center"/>
                  <w:hideMark/>
                </w:tcPr>
                <w:p w14:paraId="75B067EF" w14:textId="77777777" w:rsidR="00200FD4" w:rsidRPr="003F63F8" w:rsidRDefault="00200FD4" w:rsidP="003C7D94">
                  <w:pPr>
                    <w:framePr w:hSpace="141" w:wrap="around" w:vAnchor="text" w:hAnchor="text" w:x="-497" w:y="1"/>
                    <w:ind w:firstLineChars="100" w:firstLine="161"/>
                    <w:suppressOverlap/>
                    <w:jc w:val="both"/>
                    <w:rPr>
                      <w:rFonts w:cs="Arial"/>
                      <w:sz w:val="16"/>
                      <w:szCs w:val="16"/>
                    </w:rPr>
                  </w:pPr>
                  <w:r w:rsidRPr="003F63F8">
                    <w:rPr>
                      <w:rFonts w:cs="Arial"/>
                      <w:b/>
                      <w:bCs/>
                      <w:sz w:val="16"/>
                      <w:szCs w:val="16"/>
                    </w:rPr>
                    <w:t>vier und mehr</w:t>
                  </w:r>
                  <w:r w:rsidRPr="003F63F8">
                    <w:rPr>
                      <w:rFonts w:cs="Arial"/>
                      <w:sz w:val="16"/>
                      <w:szCs w:val="16"/>
                    </w:rPr>
                    <w:t xml:space="preserve"> Kindern unter 18 Jahren</w:t>
                  </w:r>
                </w:p>
              </w:tc>
              <w:tc>
                <w:tcPr>
                  <w:tcW w:w="800" w:type="dxa"/>
                  <w:tcBorders>
                    <w:top w:val="dotted" w:sz="4" w:space="0" w:color="auto"/>
                    <w:left w:val="single" w:sz="12" w:space="0" w:color="auto"/>
                    <w:bottom w:val="single" w:sz="12" w:space="0" w:color="auto"/>
                    <w:right w:val="single" w:sz="8" w:space="0" w:color="auto"/>
                  </w:tcBorders>
                  <w:shd w:val="clear" w:color="auto" w:fill="auto"/>
                  <w:vAlign w:val="center"/>
                  <w:hideMark/>
                </w:tcPr>
                <w:p w14:paraId="0B902B65" w14:textId="16910856"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2</w:t>
                  </w:r>
                  <w:r w:rsidR="003F63F8">
                    <w:rPr>
                      <w:rFonts w:cs="Arial"/>
                      <w:sz w:val="16"/>
                      <w:szCs w:val="16"/>
                    </w:rPr>
                    <w:t>2</w:t>
                  </w:r>
                  <w:r w:rsidRPr="003F63F8">
                    <w:rPr>
                      <w:rFonts w:cs="Arial"/>
                      <w:sz w:val="16"/>
                      <w:szCs w:val="16"/>
                    </w:rPr>
                    <w:t xml:space="preserve"> EUR</w:t>
                  </w:r>
                </w:p>
              </w:tc>
              <w:tc>
                <w:tcPr>
                  <w:tcW w:w="800" w:type="dxa"/>
                  <w:tcBorders>
                    <w:top w:val="dotted" w:sz="4" w:space="0" w:color="auto"/>
                    <w:left w:val="nil"/>
                    <w:bottom w:val="single" w:sz="12" w:space="0" w:color="auto"/>
                    <w:right w:val="single" w:sz="12" w:space="0" w:color="auto"/>
                  </w:tcBorders>
                  <w:shd w:val="clear" w:color="auto" w:fill="auto"/>
                  <w:vAlign w:val="center"/>
                  <w:hideMark/>
                </w:tcPr>
                <w:p w14:paraId="34DD8700" w14:textId="0D80AA68"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2</w:t>
                  </w:r>
                  <w:r w:rsidR="003F63F8">
                    <w:rPr>
                      <w:rFonts w:cs="Arial"/>
                      <w:sz w:val="16"/>
                      <w:szCs w:val="16"/>
                    </w:rPr>
                    <w:t>4</w:t>
                  </w:r>
                  <w:r w:rsidRPr="003F63F8">
                    <w:rPr>
                      <w:rFonts w:cs="Arial"/>
                      <w:sz w:val="16"/>
                      <w:szCs w:val="16"/>
                    </w:rPr>
                    <w:t xml:space="preserve"> EUR</w:t>
                  </w:r>
                </w:p>
              </w:tc>
              <w:tc>
                <w:tcPr>
                  <w:tcW w:w="800" w:type="dxa"/>
                  <w:tcBorders>
                    <w:top w:val="dotted" w:sz="4" w:space="0" w:color="auto"/>
                    <w:left w:val="single" w:sz="12" w:space="0" w:color="auto"/>
                    <w:bottom w:val="single" w:sz="12" w:space="0" w:color="auto"/>
                    <w:right w:val="single" w:sz="8" w:space="0" w:color="auto"/>
                  </w:tcBorders>
                  <w:shd w:val="clear" w:color="auto" w:fill="auto"/>
                  <w:vAlign w:val="center"/>
                  <w:hideMark/>
                </w:tcPr>
                <w:p w14:paraId="3190E584" w14:textId="7C6F1704"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7</w:t>
                  </w:r>
                  <w:r w:rsidR="003F63F8">
                    <w:rPr>
                      <w:rFonts w:cs="Arial"/>
                      <w:sz w:val="16"/>
                      <w:szCs w:val="16"/>
                    </w:rPr>
                    <w:t>5</w:t>
                  </w:r>
                  <w:r w:rsidRPr="003F63F8">
                    <w:rPr>
                      <w:rFonts w:cs="Arial"/>
                      <w:sz w:val="16"/>
                      <w:szCs w:val="16"/>
                    </w:rPr>
                    <w:t xml:space="preserve"> EUR</w:t>
                  </w:r>
                </w:p>
              </w:tc>
              <w:tc>
                <w:tcPr>
                  <w:tcW w:w="800" w:type="dxa"/>
                  <w:tcBorders>
                    <w:top w:val="dotted" w:sz="4" w:space="0" w:color="auto"/>
                    <w:left w:val="nil"/>
                    <w:bottom w:val="single" w:sz="12" w:space="0" w:color="auto"/>
                    <w:right w:val="single" w:sz="12" w:space="0" w:color="auto"/>
                  </w:tcBorders>
                  <w:shd w:val="clear" w:color="auto" w:fill="auto"/>
                  <w:vAlign w:val="center"/>
                  <w:hideMark/>
                </w:tcPr>
                <w:p w14:paraId="1EC1BC9E" w14:textId="7950B8A0" w:rsidR="00200FD4" w:rsidRPr="003F63F8" w:rsidRDefault="003F63F8" w:rsidP="003C7D94">
                  <w:pPr>
                    <w:framePr w:hSpace="141" w:wrap="around" w:vAnchor="text" w:hAnchor="text" w:x="-497" w:y="1"/>
                    <w:suppressOverlap/>
                    <w:jc w:val="both"/>
                    <w:rPr>
                      <w:rFonts w:cs="Arial"/>
                      <w:sz w:val="16"/>
                      <w:szCs w:val="16"/>
                    </w:rPr>
                  </w:pPr>
                  <w:r>
                    <w:rPr>
                      <w:rFonts w:cs="Arial"/>
                      <w:sz w:val="16"/>
                      <w:szCs w:val="16"/>
                    </w:rPr>
                    <w:t>82</w:t>
                  </w:r>
                  <w:r w:rsidR="00200FD4" w:rsidRPr="003F63F8">
                    <w:rPr>
                      <w:rFonts w:cs="Arial"/>
                      <w:sz w:val="16"/>
                      <w:szCs w:val="16"/>
                    </w:rPr>
                    <w:t xml:space="preserve"> EUR</w:t>
                  </w:r>
                </w:p>
              </w:tc>
            </w:tr>
            <w:tr w:rsidR="003F63F8" w:rsidRPr="003F63F8" w14:paraId="1F7E605A" w14:textId="77777777" w:rsidTr="00697162">
              <w:trPr>
                <w:trHeight w:val="276"/>
              </w:trPr>
              <w:tc>
                <w:tcPr>
                  <w:tcW w:w="3260" w:type="dxa"/>
                  <w:gridSpan w:val="2"/>
                  <w:tcBorders>
                    <w:top w:val="single" w:sz="12" w:space="0" w:color="auto"/>
                    <w:left w:val="nil"/>
                    <w:bottom w:val="nil"/>
                    <w:right w:val="nil"/>
                  </w:tcBorders>
                  <w:shd w:val="clear" w:color="auto" w:fill="auto"/>
                  <w:noWrap/>
                  <w:vAlign w:val="bottom"/>
                  <w:hideMark/>
                </w:tcPr>
                <w:p w14:paraId="4FAD7DA0" w14:textId="77777777" w:rsidR="00200FD4" w:rsidRPr="003F63F8" w:rsidRDefault="00200FD4" w:rsidP="003C7D94">
                  <w:pPr>
                    <w:framePr w:hSpace="141" w:wrap="around" w:vAnchor="text" w:hAnchor="text" w:x="-497" w:y="1"/>
                    <w:suppressOverlap/>
                    <w:jc w:val="both"/>
                    <w:rPr>
                      <w:rFonts w:cs="Arial"/>
                      <w:sz w:val="16"/>
                      <w:szCs w:val="16"/>
                    </w:rPr>
                  </w:pPr>
                  <w:r w:rsidRPr="003F63F8">
                    <w:rPr>
                      <w:rFonts w:cs="Arial"/>
                      <w:sz w:val="16"/>
                      <w:szCs w:val="16"/>
                    </w:rPr>
                    <w:t>* Jahresbeitrag entsprechend umgerechnet</w:t>
                  </w:r>
                </w:p>
              </w:tc>
              <w:tc>
                <w:tcPr>
                  <w:tcW w:w="800" w:type="dxa"/>
                  <w:tcBorders>
                    <w:top w:val="single" w:sz="12" w:space="0" w:color="auto"/>
                    <w:left w:val="nil"/>
                    <w:bottom w:val="nil"/>
                    <w:right w:val="nil"/>
                  </w:tcBorders>
                  <w:shd w:val="clear" w:color="auto" w:fill="auto"/>
                  <w:noWrap/>
                  <w:vAlign w:val="bottom"/>
                  <w:hideMark/>
                </w:tcPr>
                <w:p w14:paraId="4DB9358C" w14:textId="77777777" w:rsidR="00200FD4" w:rsidRPr="003F63F8" w:rsidRDefault="00200FD4" w:rsidP="003C7D94">
                  <w:pPr>
                    <w:framePr w:hSpace="141" w:wrap="around" w:vAnchor="text" w:hAnchor="text" w:x="-497" w:y="1"/>
                    <w:suppressOverlap/>
                    <w:jc w:val="both"/>
                    <w:rPr>
                      <w:rFonts w:cs="Arial"/>
                      <w:sz w:val="16"/>
                      <w:szCs w:val="16"/>
                    </w:rPr>
                  </w:pPr>
                </w:p>
              </w:tc>
              <w:tc>
                <w:tcPr>
                  <w:tcW w:w="800" w:type="dxa"/>
                  <w:tcBorders>
                    <w:top w:val="single" w:sz="12" w:space="0" w:color="auto"/>
                    <w:left w:val="nil"/>
                    <w:bottom w:val="nil"/>
                    <w:right w:val="nil"/>
                  </w:tcBorders>
                  <w:shd w:val="clear" w:color="auto" w:fill="auto"/>
                  <w:noWrap/>
                  <w:vAlign w:val="bottom"/>
                  <w:hideMark/>
                </w:tcPr>
                <w:p w14:paraId="55480E34" w14:textId="77777777" w:rsidR="00200FD4" w:rsidRPr="003F63F8" w:rsidRDefault="00200FD4" w:rsidP="003C7D94">
                  <w:pPr>
                    <w:framePr w:hSpace="141" w:wrap="around" w:vAnchor="text" w:hAnchor="text" w:x="-497" w:y="1"/>
                    <w:suppressOverlap/>
                    <w:jc w:val="both"/>
                    <w:rPr>
                      <w:rFonts w:cs="Arial"/>
                      <w:sz w:val="16"/>
                      <w:szCs w:val="16"/>
                    </w:rPr>
                  </w:pPr>
                </w:p>
              </w:tc>
              <w:tc>
                <w:tcPr>
                  <w:tcW w:w="800" w:type="dxa"/>
                  <w:tcBorders>
                    <w:top w:val="single" w:sz="12" w:space="0" w:color="auto"/>
                    <w:left w:val="nil"/>
                    <w:bottom w:val="nil"/>
                    <w:right w:val="nil"/>
                  </w:tcBorders>
                  <w:shd w:val="clear" w:color="auto" w:fill="auto"/>
                  <w:noWrap/>
                  <w:vAlign w:val="bottom"/>
                  <w:hideMark/>
                </w:tcPr>
                <w:p w14:paraId="4855D2A2" w14:textId="77777777" w:rsidR="00200FD4" w:rsidRPr="003F63F8" w:rsidRDefault="00200FD4" w:rsidP="003C7D94">
                  <w:pPr>
                    <w:framePr w:hSpace="141" w:wrap="around" w:vAnchor="text" w:hAnchor="text" w:x="-497" w:y="1"/>
                    <w:suppressOverlap/>
                    <w:jc w:val="both"/>
                    <w:rPr>
                      <w:rFonts w:cs="Arial"/>
                      <w:sz w:val="16"/>
                      <w:szCs w:val="16"/>
                    </w:rPr>
                  </w:pPr>
                </w:p>
              </w:tc>
            </w:tr>
          </w:tbl>
          <w:p w14:paraId="2BBF5D14" w14:textId="0E06137E" w:rsidR="00200FD4" w:rsidRPr="003F63F8" w:rsidRDefault="00200FD4" w:rsidP="006418B7">
            <w:pPr>
              <w:widowControl w:val="0"/>
              <w:jc w:val="both"/>
              <w:rPr>
                <w:rFonts w:cs="Arial"/>
                <w:bCs/>
                <w:snapToGrid w:val="0"/>
              </w:rPr>
            </w:pPr>
            <w:r w:rsidRPr="003F63F8">
              <w:rPr>
                <w:rFonts w:cs="Arial"/>
                <w:snapToGrid w:val="0"/>
              </w:rPr>
              <w:lastRenderedPageBreak/>
              <w:t xml:space="preserve">Die </w:t>
            </w:r>
            <w:r w:rsidRPr="003F63F8">
              <w:rPr>
                <w:rFonts w:cs="Arial"/>
                <w:b/>
                <w:snapToGrid w:val="0"/>
              </w:rPr>
              <w:t>Beitragssätze</w:t>
            </w:r>
            <w:r w:rsidRPr="003F63F8">
              <w:rPr>
                <w:rFonts w:cs="Arial"/>
                <w:snapToGrid w:val="0"/>
              </w:rPr>
              <w:t xml:space="preserve"> wurden nach Einigung des Gemeindetags, Städtetags und der Kirchen für das Kindergartenjahr </w:t>
            </w:r>
            <w:r w:rsidR="003F63F8" w:rsidRPr="003F63F8">
              <w:rPr>
                <w:rFonts w:cs="Arial"/>
                <w:snapToGrid w:val="0"/>
              </w:rPr>
              <w:t>2022/2023</w:t>
            </w:r>
            <w:r w:rsidRPr="003F63F8">
              <w:rPr>
                <w:rFonts w:cs="Arial"/>
                <w:snapToGrid w:val="0"/>
              </w:rPr>
              <w:t xml:space="preserve"> wird die </w:t>
            </w:r>
            <w:r w:rsidRPr="003F63F8">
              <w:rPr>
                <w:rFonts w:cs="Arial"/>
                <w:b/>
                <w:snapToGrid w:val="0"/>
              </w:rPr>
              <w:t xml:space="preserve">Kostensteigerung im Bereich der Kinderbetreuung nur zu einem gewissen Teil berücksichtigt </w:t>
            </w:r>
            <w:r w:rsidRPr="003F63F8">
              <w:rPr>
                <w:rFonts w:cs="Arial"/>
                <w:bCs/>
                <w:snapToGrid w:val="0"/>
              </w:rPr>
              <w:t xml:space="preserve">und die Gebühren pauschal um </w:t>
            </w:r>
            <w:r w:rsidR="003F63F8" w:rsidRPr="003F63F8">
              <w:rPr>
                <w:rFonts w:cs="Arial"/>
                <w:bCs/>
                <w:snapToGrid w:val="0"/>
              </w:rPr>
              <w:t>3</w:t>
            </w:r>
            <w:r w:rsidRPr="003F63F8">
              <w:rPr>
                <w:rFonts w:cs="Arial"/>
                <w:bCs/>
                <w:snapToGrid w:val="0"/>
              </w:rPr>
              <w:t>,9 % erhöht.</w:t>
            </w:r>
          </w:p>
          <w:p w14:paraId="49ECBCC8" w14:textId="0E138113" w:rsidR="00200FD4" w:rsidRPr="003F63F8" w:rsidRDefault="00200FD4" w:rsidP="006418B7">
            <w:pPr>
              <w:widowControl w:val="0"/>
              <w:jc w:val="both"/>
              <w:rPr>
                <w:rFonts w:cs="Arial"/>
                <w:snapToGrid w:val="0"/>
              </w:rPr>
            </w:pPr>
            <w:r w:rsidRPr="003F63F8">
              <w:rPr>
                <w:rFonts w:cs="Arial"/>
                <w:snapToGrid w:val="0"/>
              </w:rPr>
              <w:t>Die moderate Erhöhung bleibt bewusst hinter der tatsächlichen Kostensteigerung zurück, um einerseits der erheblich rückläufigen Steuereinnahmen der öffentlichen Hand Rechnung zu tragen, anderseits aber auch den Auswirkungen der Pandemie auf die Einrichtungen und die Eltern gerecht zu werden.</w:t>
            </w:r>
          </w:p>
          <w:p w14:paraId="1A132684" w14:textId="5D6F065E" w:rsidR="00200FD4" w:rsidRPr="003F63F8" w:rsidRDefault="00200FD4" w:rsidP="006418B7">
            <w:pPr>
              <w:widowControl w:val="0"/>
              <w:jc w:val="both"/>
              <w:rPr>
                <w:rFonts w:cs="Arial"/>
                <w:snapToGrid w:val="0"/>
              </w:rPr>
            </w:pPr>
            <w:r w:rsidRPr="003F63F8">
              <w:rPr>
                <w:rFonts w:cs="Arial"/>
                <w:snapToGrid w:val="0"/>
              </w:rPr>
              <w:t xml:space="preserve">Bei </w:t>
            </w:r>
            <w:r w:rsidRPr="003F63F8">
              <w:rPr>
                <w:rFonts w:cs="Arial"/>
                <w:b/>
                <w:bCs/>
                <w:snapToGrid w:val="0"/>
              </w:rPr>
              <w:t>Gruppen mit verlängerten Öffnungszeiten</w:t>
            </w:r>
            <w:r w:rsidRPr="003F63F8">
              <w:rPr>
                <w:rFonts w:cs="Arial"/>
                <w:snapToGrid w:val="0"/>
              </w:rPr>
              <w:t xml:space="preserve"> (durchgehend 6 Stunden) kann ein Zuschlag von bis zu 25 % bei erhöhtem, bei Halbtagsgruppen Reduzierung von bis zu 25 % gerechtfertigt sein.</w:t>
            </w:r>
          </w:p>
          <w:p w14:paraId="6BB951F8" w14:textId="77777777" w:rsidR="00200FD4" w:rsidRPr="003F63F8" w:rsidRDefault="00200FD4" w:rsidP="006418B7">
            <w:pPr>
              <w:widowControl w:val="0"/>
              <w:jc w:val="both"/>
              <w:rPr>
                <w:rFonts w:cs="Arial"/>
                <w:snapToGrid w:val="0"/>
              </w:rPr>
            </w:pPr>
            <w:r w:rsidRPr="003F63F8">
              <w:rPr>
                <w:rFonts w:cs="Arial"/>
                <w:snapToGrid w:val="0"/>
              </w:rPr>
              <w:t xml:space="preserve">Für die </w:t>
            </w:r>
            <w:r w:rsidRPr="003F63F8">
              <w:rPr>
                <w:rFonts w:cs="Arial"/>
                <w:b/>
                <w:bCs/>
                <w:snapToGrid w:val="0"/>
              </w:rPr>
              <w:t>Betreuung von unter 3-jährigen Kindern</w:t>
            </w:r>
            <w:r w:rsidRPr="003F63F8">
              <w:rPr>
                <w:rFonts w:cs="Arial"/>
                <w:bCs/>
                <w:snapToGrid w:val="0"/>
              </w:rPr>
              <w:t xml:space="preserve"> muss nach </w:t>
            </w:r>
            <w:r w:rsidRPr="003F63F8">
              <w:rPr>
                <w:rFonts w:cs="Arial"/>
                <w:snapToGrid w:val="0"/>
              </w:rPr>
              <w:t>der Betriebserlaubnis je Kind unter 3 Jahren gegenüber der Regelgruppe ein Kindergartenplatz unbesetzt bleiben. Ein Zuschlag von 100 % gegenüber dem Beitrag in Regelgruppen ist gerechtfertigt.</w:t>
            </w:r>
          </w:p>
          <w:p w14:paraId="3F8A83E4" w14:textId="77777777" w:rsidR="00200FD4" w:rsidRPr="003F63F8" w:rsidRDefault="00200FD4" w:rsidP="006418B7">
            <w:pPr>
              <w:widowControl w:val="0"/>
              <w:jc w:val="both"/>
              <w:rPr>
                <w:rFonts w:cs="Arial"/>
                <w:snapToGrid w:val="0"/>
              </w:rPr>
            </w:pPr>
            <w:r w:rsidRPr="003F63F8">
              <w:rPr>
                <w:rFonts w:cs="Arial"/>
                <w:snapToGrid w:val="0"/>
              </w:rPr>
              <w:t>Die Zu- und Abschläge können kumulativ verwendet werden (z. B. bei Aufnahme von unter 3-jährigen Kindern in einer Gruppe mit verlängerter Öffnungszeit).</w:t>
            </w:r>
          </w:p>
          <w:p w14:paraId="3FF291C7" w14:textId="77777777" w:rsidR="00200FD4" w:rsidRPr="003F63F8" w:rsidRDefault="00200FD4" w:rsidP="006418B7">
            <w:pPr>
              <w:widowControl w:val="0"/>
              <w:jc w:val="both"/>
              <w:rPr>
                <w:rFonts w:cs="Arial"/>
                <w:b/>
                <w:snapToGrid w:val="0"/>
              </w:rPr>
            </w:pPr>
            <w:r w:rsidRPr="003F63F8">
              <w:rPr>
                <w:rFonts w:cs="Arial"/>
                <w:b/>
                <w:snapToGrid w:val="0"/>
              </w:rPr>
              <w:t>Neufestsetzung der Elternbeiträge mit bürgerlicher Gemeinde abstimmen, Elternbeirat hören, Beschluss im KGR herbeiführen.</w:t>
            </w:r>
          </w:p>
          <w:p w14:paraId="57CF51DD" w14:textId="1697D7FB" w:rsidR="00200FD4" w:rsidRPr="003F63F8" w:rsidRDefault="00200FD4" w:rsidP="006418B7">
            <w:pPr>
              <w:widowControl w:val="0"/>
              <w:jc w:val="both"/>
              <w:rPr>
                <w:rFonts w:cs="Arial"/>
                <w:snapToGrid w:val="0"/>
              </w:rPr>
            </w:pPr>
            <w:r w:rsidRPr="003F63F8">
              <w:rPr>
                <w:rFonts w:cs="Arial"/>
                <w:b/>
                <w:bCs/>
                <w:snapToGrid w:val="0"/>
              </w:rPr>
              <w:t>Elternbeiträge unter Landesrichtsatz:</w:t>
            </w:r>
            <w:r w:rsidRPr="003F63F8">
              <w:rPr>
                <w:rFonts w:cs="Arial"/>
                <w:snapToGrid w:val="0"/>
              </w:rPr>
              <w:t xml:space="preserve"> </w:t>
            </w:r>
            <w:r w:rsidRPr="003F63F8">
              <w:rPr>
                <w:rFonts w:cs="Arial"/>
                <w:b/>
                <w:snapToGrid w:val="0"/>
              </w:rPr>
              <w:t>Ausfallbetrag</w:t>
            </w:r>
            <w:r w:rsidRPr="003F63F8">
              <w:rPr>
                <w:rFonts w:cs="Arial"/>
                <w:snapToGrid w:val="0"/>
              </w:rPr>
              <w:t xml:space="preserve"> berechnen und im Haushaltsplan </w:t>
            </w:r>
            <w:r w:rsidRPr="00294BB6">
              <w:rPr>
                <w:rFonts w:cs="Arial"/>
                <w:snapToGrid w:val="0"/>
              </w:rPr>
              <w:t>berücksichtigen (</w:t>
            </w:r>
            <w:r w:rsidRPr="00294BB6">
              <w:rPr>
                <w:rFonts w:cs="Arial"/>
                <w:b/>
                <w:snapToGrid w:val="0"/>
              </w:rPr>
              <w:t>Gruppierung 41970</w:t>
            </w:r>
            <w:r w:rsidR="008130D5" w:rsidRPr="00294BB6">
              <w:rPr>
                <w:rFonts w:cs="Arial"/>
                <w:b/>
                <w:snapToGrid w:val="0"/>
              </w:rPr>
              <w:t>/</w:t>
            </w:r>
            <w:r w:rsidR="008130D5" w:rsidRPr="008130D5">
              <w:rPr>
                <w:rFonts w:cs="Arial"/>
                <w:b/>
                <w:snapToGrid w:val="0"/>
                <w:color w:val="0070C0"/>
              </w:rPr>
              <w:t xml:space="preserve"> </w:t>
            </w:r>
            <w:r w:rsidR="008130D5" w:rsidRPr="00294BB6">
              <w:rPr>
                <w:rFonts w:cs="Arial"/>
                <w:bCs/>
                <w:i/>
                <w:iCs/>
                <w:snapToGrid w:val="0"/>
                <w:color w:val="0070C0"/>
              </w:rPr>
              <w:t>NSYS-SK 44999000</w:t>
            </w:r>
            <w:r w:rsidR="008130D5" w:rsidRPr="008130D5">
              <w:rPr>
                <w:rFonts w:cs="Arial"/>
                <w:b/>
                <w:snapToGrid w:val="0"/>
                <w:color w:val="0070C0"/>
              </w:rPr>
              <w:t>)</w:t>
            </w:r>
            <w:r w:rsidRPr="003F63F8">
              <w:rPr>
                <w:rFonts w:cs="Arial"/>
                <w:snapToGrid w:val="0"/>
              </w:rPr>
              <w:t xml:space="preserve"> „Ersatz von Körperschaften außerhalb der verfassten Kirche“); voller Ersatz durch Kommune, wenn auf Wunsch der Kommune auf einen Teil der Beiträge verzichtet wird.</w:t>
            </w:r>
          </w:p>
          <w:p w14:paraId="47846B91" w14:textId="3D97B01B" w:rsidR="00200FD4" w:rsidRPr="003F63F8" w:rsidRDefault="00200FD4" w:rsidP="006418B7">
            <w:pPr>
              <w:widowControl w:val="0"/>
              <w:jc w:val="both"/>
              <w:rPr>
                <w:rFonts w:cs="Arial"/>
                <w:strike/>
                <w:snapToGrid w:val="0"/>
              </w:rPr>
            </w:pPr>
            <w:r w:rsidRPr="003F63F8">
              <w:rPr>
                <w:rFonts w:cs="Arial"/>
                <w:b/>
                <w:snapToGrid w:val="0"/>
              </w:rPr>
              <w:t>Essensgeld</w:t>
            </w:r>
            <w:r w:rsidRPr="003F63F8">
              <w:rPr>
                <w:rFonts w:cs="Arial"/>
                <w:snapToGrid w:val="0"/>
              </w:rPr>
              <w:t xml:space="preserve">: siehe </w:t>
            </w:r>
            <w:r w:rsidRPr="00294BB6">
              <w:rPr>
                <w:rFonts w:cs="Arial"/>
                <w:b/>
                <w:snapToGrid w:val="0"/>
              </w:rPr>
              <w:t>Gruppierung 41430</w:t>
            </w:r>
            <w:r w:rsidR="008130D5" w:rsidRPr="008130D5">
              <w:rPr>
                <w:rFonts w:cs="Arial"/>
                <w:b/>
                <w:snapToGrid w:val="0"/>
                <w:color w:val="0070C0"/>
              </w:rPr>
              <w:t xml:space="preserve">/ </w:t>
            </w:r>
            <w:r w:rsidR="008130D5" w:rsidRPr="00294BB6">
              <w:rPr>
                <w:rFonts w:cs="Arial"/>
                <w:bCs/>
                <w:i/>
                <w:iCs/>
                <w:snapToGrid w:val="0"/>
                <w:color w:val="0070C0"/>
              </w:rPr>
              <w:t>NSYS-SK 43003</w:t>
            </w:r>
            <w:r w:rsidR="008130D5" w:rsidRPr="008130D5">
              <w:rPr>
                <w:rFonts w:cs="Arial"/>
                <w:b/>
                <w:snapToGrid w:val="0"/>
                <w:color w:val="0070C0"/>
              </w:rPr>
              <w:t>*</w:t>
            </w:r>
            <w:r w:rsidRPr="008130D5">
              <w:rPr>
                <w:rFonts w:cs="Arial"/>
                <w:snapToGrid w:val="0"/>
                <w:color w:val="0070C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1F832D" w14:textId="77777777" w:rsidR="00200FD4" w:rsidRPr="00294BB6" w:rsidRDefault="00200FD4" w:rsidP="006418B7">
            <w:pPr>
              <w:widowControl w:val="0"/>
              <w:rPr>
                <w:rFonts w:cs="Arial"/>
                <w:snapToGrid w:val="0"/>
              </w:rPr>
            </w:pPr>
          </w:p>
          <w:p w14:paraId="3623178F" w14:textId="7EB1DB41" w:rsidR="00200FD4" w:rsidRPr="00294BB6" w:rsidRDefault="00200FD4" w:rsidP="006418B7">
            <w:pPr>
              <w:widowControl w:val="0"/>
              <w:rPr>
                <w:rFonts w:cs="Arial"/>
                <w:b/>
                <w:bCs/>
                <w:snapToGrid w:val="0"/>
              </w:rPr>
            </w:pPr>
            <w:r w:rsidRPr="00294BB6">
              <w:rPr>
                <w:rFonts w:cs="Arial"/>
                <w:b/>
                <w:bCs/>
                <w:snapToGrid w:val="0"/>
                <w:highlight w:val="yellow"/>
              </w:rPr>
              <w:t>Ä</w:t>
            </w:r>
          </w:p>
          <w:p w14:paraId="79DB7EB7" w14:textId="77777777" w:rsidR="00200FD4" w:rsidRPr="00294BB6" w:rsidRDefault="00200FD4" w:rsidP="006418B7">
            <w:pPr>
              <w:widowControl w:val="0"/>
              <w:rPr>
                <w:rFonts w:cs="Arial"/>
                <w:snapToGrid w:val="0"/>
              </w:rPr>
            </w:pPr>
          </w:p>
          <w:p w14:paraId="344B748C" w14:textId="77777777" w:rsidR="00294BB6" w:rsidRPr="00294BB6" w:rsidRDefault="00294BB6" w:rsidP="006418B7">
            <w:pPr>
              <w:widowControl w:val="0"/>
              <w:rPr>
                <w:rFonts w:cs="Arial"/>
                <w:snapToGrid w:val="0"/>
              </w:rPr>
            </w:pPr>
          </w:p>
          <w:p w14:paraId="49141BFF" w14:textId="77777777" w:rsidR="00294BB6" w:rsidRPr="00294BB6" w:rsidRDefault="00294BB6" w:rsidP="006418B7">
            <w:pPr>
              <w:widowControl w:val="0"/>
              <w:rPr>
                <w:rFonts w:cs="Arial"/>
                <w:snapToGrid w:val="0"/>
              </w:rPr>
            </w:pPr>
          </w:p>
          <w:p w14:paraId="6EAD1E06" w14:textId="77777777" w:rsidR="00294BB6" w:rsidRPr="00294BB6" w:rsidRDefault="00294BB6" w:rsidP="006418B7">
            <w:pPr>
              <w:widowControl w:val="0"/>
              <w:rPr>
                <w:rFonts w:cs="Arial"/>
                <w:snapToGrid w:val="0"/>
              </w:rPr>
            </w:pPr>
          </w:p>
          <w:p w14:paraId="157E6770" w14:textId="77777777" w:rsidR="00294BB6" w:rsidRPr="00294BB6" w:rsidRDefault="00294BB6" w:rsidP="006418B7">
            <w:pPr>
              <w:widowControl w:val="0"/>
              <w:rPr>
                <w:rFonts w:cs="Arial"/>
                <w:snapToGrid w:val="0"/>
              </w:rPr>
            </w:pPr>
          </w:p>
          <w:p w14:paraId="5A3794D5" w14:textId="77777777" w:rsidR="00294BB6" w:rsidRDefault="00294BB6" w:rsidP="006418B7">
            <w:pPr>
              <w:widowControl w:val="0"/>
              <w:rPr>
                <w:rFonts w:cs="Arial"/>
                <w:snapToGrid w:val="0"/>
              </w:rPr>
            </w:pPr>
          </w:p>
          <w:p w14:paraId="688C85E0" w14:textId="77777777" w:rsidR="00294BB6" w:rsidRDefault="00294BB6" w:rsidP="006418B7">
            <w:pPr>
              <w:widowControl w:val="0"/>
              <w:rPr>
                <w:rFonts w:cs="Arial"/>
                <w:snapToGrid w:val="0"/>
              </w:rPr>
            </w:pPr>
          </w:p>
          <w:p w14:paraId="742A58A9" w14:textId="77777777" w:rsidR="00294BB6" w:rsidRDefault="00294BB6" w:rsidP="006418B7">
            <w:pPr>
              <w:widowControl w:val="0"/>
              <w:rPr>
                <w:rFonts w:cs="Arial"/>
                <w:snapToGrid w:val="0"/>
              </w:rPr>
            </w:pPr>
          </w:p>
          <w:p w14:paraId="44D329C8" w14:textId="77777777" w:rsidR="00294BB6" w:rsidRDefault="00294BB6" w:rsidP="006418B7">
            <w:pPr>
              <w:widowControl w:val="0"/>
              <w:rPr>
                <w:rFonts w:cs="Arial"/>
                <w:snapToGrid w:val="0"/>
              </w:rPr>
            </w:pPr>
          </w:p>
          <w:p w14:paraId="5C6E6359" w14:textId="77777777" w:rsidR="00294BB6" w:rsidRDefault="00294BB6" w:rsidP="006418B7">
            <w:pPr>
              <w:widowControl w:val="0"/>
              <w:rPr>
                <w:rFonts w:cs="Arial"/>
                <w:snapToGrid w:val="0"/>
              </w:rPr>
            </w:pPr>
          </w:p>
          <w:p w14:paraId="48483453" w14:textId="77777777" w:rsidR="00294BB6" w:rsidRDefault="00294BB6" w:rsidP="006418B7">
            <w:pPr>
              <w:widowControl w:val="0"/>
              <w:rPr>
                <w:rFonts w:cs="Arial"/>
                <w:snapToGrid w:val="0"/>
              </w:rPr>
            </w:pPr>
          </w:p>
          <w:p w14:paraId="1010B228" w14:textId="77777777" w:rsidR="00294BB6" w:rsidRDefault="00294BB6" w:rsidP="006418B7">
            <w:pPr>
              <w:widowControl w:val="0"/>
              <w:rPr>
                <w:rFonts w:cs="Arial"/>
                <w:snapToGrid w:val="0"/>
              </w:rPr>
            </w:pPr>
          </w:p>
          <w:p w14:paraId="73F7DF59" w14:textId="77777777" w:rsidR="00294BB6" w:rsidRDefault="00294BB6" w:rsidP="006418B7">
            <w:pPr>
              <w:widowControl w:val="0"/>
              <w:rPr>
                <w:rFonts w:cs="Arial"/>
                <w:snapToGrid w:val="0"/>
              </w:rPr>
            </w:pPr>
          </w:p>
          <w:p w14:paraId="4736D6DE" w14:textId="77777777" w:rsidR="00294BB6" w:rsidRDefault="00294BB6" w:rsidP="006418B7">
            <w:pPr>
              <w:widowControl w:val="0"/>
              <w:rPr>
                <w:rFonts w:cs="Arial"/>
                <w:snapToGrid w:val="0"/>
              </w:rPr>
            </w:pPr>
          </w:p>
          <w:p w14:paraId="6191ADE7" w14:textId="77777777" w:rsidR="00294BB6" w:rsidRDefault="00294BB6" w:rsidP="006418B7">
            <w:pPr>
              <w:widowControl w:val="0"/>
              <w:rPr>
                <w:rFonts w:cs="Arial"/>
                <w:snapToGrid w:val="0"/>
              </w:rPr>
            </w:pPr>
          </w:p>
          <w:p w14:paraId="43CCC165" w14:textId="77777777" w:rsidR="00294BB6" w:rsidRDefault="00294BB6" w:rsidP="006418B7">
            <w:pPr>
              <w:widowControl w:val="0"/>
              <w:rPr>
                <w:rFonts w:cs="Arial"/>
                <w:snapToGrid w:val="0"/>
              </w:rPr>
            </w:pPr>
          </w:p>
          <w:p w14:paraId="0352CCCB" w14:textId="77777777" w:rsidR="00294BB6" w:rsidRDefault="00294BB6" w:rsidP="006418B7">
            <w:pPr>
              <w:widowControl w:val="0"/>
              <w:rPr>
                <w:rFonts w:cs="Arial"/>
                <w:snapToGrid w:val="0"/>
              </w:rPr>
            </w:pPr>
          </w:p>
          <w:p w14:paraId="52D2160B" w14:textId="77777777" w:rsidR="00294BB6" w:rsidRDefault="00294BB6" w:rsidP="006418B7">
            <w:pPr>
              <w:widowControl w:val="0"/>
              <w:rPr>
                <w:rFonts w:cs="Arial"/>
                <w:snapToGrid w:val="0"/>
              </w:rPr>
            </w:pPr>
          </w:p>
          <w:p w14:paraId="20B31578" w14:textId="77777777" w:rsidR="00294BB6" w:rsidRDefault="00294BB6" w:rsidP="006418B7">
            <w:pPr>
              <w:widowControl w:val="0"/>
              <w:rPr>
                <w:rFonts w:cs="Arial"/>
                <w:snapToGrid w:val="0"/>
              </w:rPr>
            </w:pPr>
          </w:p>
          <w:p w14:paraId="1436F297" w14:textId="77777777" w:rsidR="00294BB6" w:rsidRDefault="00294BB6" w:rsidP="006418B7">
            <w:pPr>
              <w:widowControl w:val="0"/>
              <w:rPr>
                <w:rFonts w:cs="Arial"/>
                <w:snapToGrid w:val="0"/>
              </w:rPr>
            </w:pPr>
          </w:p>
          <w:p w14:paraId="338B50AC" w14:textId="77777777" w:rsidR="00294BB6" w:rsidRDefault="00294BB6" w:rsidP="006418B7">
            <w:pPr>
              <w:widowControl w:val="0"/>
              <w:rPr>
                <w:rFonts w:cs="Arial"/>
                <w:snapToGrid w:val="0"/>
              </w:rPr>
            </w:pPr>
          </w:p>
          <w:p w14:paraId="34FA4158" w14:textId="77777777" w:rsidR="00294BB6" w:rsidRDefault="00294BB6" w:rsidP="006418B7">
            <w:pPr>
              <w:widowControl w:val="0"/>
              <w:rPr>
                <w:rFonts w:cs="Arial"/>
                <w:snapToGrid w:val="0"/>
              </w:rPr>
            </w:pPr>
          </w:p>
          <w:p w14:paraId="29BF03E5" w14:textId="77777777" w:rsidR="00294BB6" w:rsidRDefault="00294BB6" w:rsidP="006418B7">
            <w:pPr>
              <w:widowControl w:val="0"/>
              <w:rPr>
                <w:rFonts w:cs="Arial"/>
                <w:snapToGrid w:val="0"/>
              </w:rPr>
            </w:pPr>
          </w:p>
          <w:p w14:paraId="0164A561" w14:textId="77777777" w:rsidR="00294BB6" w:rsidRDefault="00294BB6" w:rsidP="006418B7">
            <w:pPr>
              <w:widowControl w:val="0"/>
              <w:rPr>
                <w:rFonts w:cs="Arial"/>
                <w:snapToGrid w:val="0"/>
              </w:rPr>
            </w:pPr>
          </w:p>
          <w:p w14:paraId="0107C8EF" w14:textId="77777777" w:rsidR="00294BB6" w:rsidRDefault="00294BB6" w:rsidP="006418B7">
            <w:pPr>
              <w:widowControl w:val="0"/>
              <w:rPr>
                <w:rFonts w:cs="Arial"/>
                <w:snapToGrid w:val="0"/>
              </w:rPr>
            </w:pPr>
          </w:p>
          <w:p w14:paraId="720ACAA0" w14:textId="77777777" w:rsidR="00294BB6" w:rsidRDefault="00294BB6" w:rsidP="006418B7">
            <w:pPr>
              <w:widowControl w:val="0"/>
              <w:rPr>
                <w:rFonts w:cs="Arial"/>
                <w:snapToGrid w:val="0"/>
              </w:rPr>
            </w:pPr>
          </w:p>
          <w:p w14:paraId="2B5BBE68" w14:textId="77777777" w:rsidR="00294BB6" w:rsidRDefault="00294BB6" w:rsidP="006418B7">
            <w:pPr>
              <w:widowControl w:val="0"/>
              <w:rPr>
                <w:rFonts w:cs="Arial"/>
                <w:snapToGrid w:val="0"/>
              </w:rPr>
            </w:pPr>
          </w:p>
          <w:p w14:paraId="323BE939" w14:textId="77777777" w:rsidR="00294BB6" w:rsidRDefault="00294BB6" w:rsidP="006418B7">
            <w:pPr>
              <w:widowControl w:val="0"/>
              <w:rPr>
                <w:rFonts w:cs="Arial"/>
                <w:snapToGrid w:val="0"/>
              </w:rPr>
            </w:pPr>
          </w:p>
          <w:p w14:paraId="21275909" w14:textId="77777777" w:rsidR="00294BB6" w:rsidRDefault="00294BB6" w:rsidP="006418B7">
            <w:pPr>
              <w:widowControl w:val="0"/>
              <w:rPr>
                <w:rFonts w:cs="Arial"/>
                <w:snapToGrid w:val="0"/>
              </w:rPr>
            </w:pPr>
          </w:p>
          <w:p w14:paraId="01E79F94" w14:textId="77777777" w:rsidR="00294BB6" w:rsidRDefault="00294BB6" w:rsidP="006418B7">
            <w:pPr>
              <w:widowControl w:val="0"/>
              <w:rPr>
                <w:rFonts w:cs="Arial"/>
                <w:snapToGrid w:val="0"/>
              </w:rPr>
            </w:pPr>
          </w:p>
          <w:p w14:paraId="442D32C9" w14:textId="77777777" w:rsidR="00294BB6" w:rsidRDefault="00294BB6" w:rsidP="006418B7">
            <w:pPr>
              <w:widowControl w:val="0"/>
              <w:rPr>
                <w:rFonts w:cs="Arial"/>
                <w:snapToGrid w:val="0"/>
              </w:rPr>
            </w:pPr>
          </w:p>
          <w:p w14:paraId="0C7C150E" w14:textId="77777777" w:rsidR="00294BB6" w:rsidRDefault="00294BB6" w:rsidP="006418B7">
            <w:pPr>
              <w:widowControl w:val="0"/>
              <w:rPr>
                <w:rFonts w:cs="Arial"/>
                <w:snapToGrid w:val="0"/>
              </w:rPr>
            </w:pPr>
          </w:p>
          <w:p w14:paraId="38897E86" w14:textId="77777777" w:rsidR="00294BB6" w:rsidRDefault="00294BB6" w:rsidP="006418B7">
            <w:pPr>
              <w:widowControl w:val="0"/>
              <w:rPr>
                <w:rFonts w:cs="Arial"/>
                <w:snapToGrid w:val="0"/>
              </w:rPr>
            </w:pPr>
          </w:p>
          <w:p w14:paraId="418A824F" w14:textId="77777777" w:rsidR="00294BB6" w:rsidRDefault="00294BB6" w:rsidP="006418B7">
            <w:pPr>
              <w:widowControl w:val="0"/>
              <w:rPr>
                <w:rFonts w:cs="Arial"/>
                <w:snapToGrid w:val="0"/>
              </w:rPr>
            </w:pPr>
          </w:p>
          <w:p w14:paraId="509ABCD5" w14:textId="77777777" w:rsidR="00294BB6" w:rsidRDefault="00294BB6" w:rsidP="006418B7">
            <w:pPr>
              <w:widowControl w:val="0"/>
              <w:rPr>
                <w:rFonts w:cs="Arial"/>
                <w:snapToGrid w:val="0"/>
              </w:rPr>
            </w:pPr>
          </w:p>
          <w:p w14:paraId="6C6A05C9" w14:textId="77777777" w:rsidR="00294BB6" w:rsidRDefault="00294BB6" w:rsidP="006418B7">
            <w:pPr>
              <w:widowControl w:val="0"/>
              <w:rPr>
                <w:rFonts w:cs="Arial"/>
                <w:snapToGrid w:val="0"/>
              </w:rPr>
            </w:pPr>
          </w:p>
          <w:p w14:paraId="7E9F1F97" w14:textId="3A4D1A46" w:rsidR="00294BB6" w:rsidRDefault="00294BB6" w:rsidP="006418B7">
            <w:pPr>
              <w:widowControl w:val="0"/>
              <w:rPr>
                <w:rFonts w:cs="Arial"/>
                <w:snapToGrid w:val="0"/>
              </w:rPr>
            </w:pPr>
          </w:p>
          <w:p w14:paraId="3AF5D58F" w14:textId="77777777" w:rsidR="006B3E29" w:rsidRDefault="006B3E29" w:rsidP="006418B7">
            <w:pPr>
              <w:widowControl w:val="0"/>
              <w:rPr>
                <w:rFonts w:cs="Arial"/>
                <w:snapToGrid w:val="0"/>
              </w:rPr>
            </w:pPr>
          </w:p>
          <w:p w14:paraId="6A4C29A7" w14:textId="77777777" w:rsidR="00294BB6" w:rsidRDefault="00294BB6" w:rsidP="006418B7">
            <w:pPr>
              <w:widowControl w:val="0"/>
              <w:rPr>
                <w:rFonts w:cs="Arial"/>
                <w:snapToGrid w:val="0"/>
                <w:color w:val="0070C0"/>
              </w:rPr>
            </w:pPr>
            <w:r>
              <w:rPr>
                <w:rFonts w:cs="Arial"/>
                <w:snapToGrid w:val="0"/>
                <w:color w:val="0070C0"/>
              </w:rPr>
              <w:t>D</w:t>
            </w:r>
          </w:p>
          <w:p w14:paraId="11CDC52C" w14:textId="77777777" w:rsidR="00294BB6" w:rsidRDefault="00294BB6" w:rsidP="006418B7">
            <w:pPr>
              <w:widowControl w:val="0"/>
              <w:rPr>
                <w:rFonts w:cs="Arial"/>
                <w:snapToGrid w:val="0"/>
                <w:color w:val="0070C0"/>
              </w:rPr>
            </w:pPr>
          </w:p>
          <w:p w14:paraId="54F97008" w14:textId="30C65501" w:rsidR="00294BB6" w:rsidRPr="00294BB6" w:rsidRDefault="00294BB6" w:rsidP="006418B7">
            <w:pPr>
              <w:widowControl w:val="0"/>
              <w:rPr>
                <w:rFonts w:cs="Arial"/>
                <w:snapToGrid w:val="0"/>
                <w:color w:val="0070C0"/>
              </w:rPr>
            </w:pPr>
            <w:r>
              <w:rPr>
                <w:rFonts w:cs="Arial"/>
                <w:snapToGrid w:val="0"/>
                <w:color w:val="0070C0"/>
              </w:rPr>
              <w:t>D</w:t>
            </w:r>
          </w:p>
        </w:tc>
      </w:tr>
      <w:tr w:rsidR="00200FD4" w:rsidRPr="00B72498" w14:paraId="060CDEF8"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7801B6E" w14:textId="77777777" w:rsidR="00200FD4" w:rsidRPr="00615035" w:rsidRDefault="00200FD4" w:rsidP="006418B7">
            <w:pPr>
              <w:widowControl w:val="0"/>
              <w:jc w:val="center"/>
              <w:rPr>
                <w:rFonts w:cs="Arial"/>
                <w:b/>
                <w:bCs/>
                <w:snapToGrid w:val="0"/>
              </w:rPr>
            </w:pPr>
            <w:r w:rsidRPr="00615035">
              <w:rPr>
                <w:rFonts w:cs="Arial"/>
                <w:b/>
                <w:bCs/>
                <w:snapToGrid w:val="0"/>
              </w:rPr>
              <w:lastRenderedPageBreak/>
              <w:t>41430</w:t>
            </w:r>
          </w:p>
        </w:tc>
        <w:tc>
          <w:tcPr>
            <w:tcW w:w="1559" w:type="dxa"/>
            <w:tcBorders>
              <w:top w:val="single" w:sz="4" w:space="0" w:color="auto"/>
              <w:left w:val="single" w:sz="4" w:space="0" w:color="auto"/>
              <w:bottom w:val="single" w:sz="4" w:space="0" w:color="auto"/>
              <w:right w:val="single" w:sz="4" w:space="0" w:color="auto"/>
            </w:tcBorders>
          </w:tcPr>
          <w:p w14:paraId="3D8A835E" w14:textId="77777777" w:rsidR="00200FD4" w:rsidRDefault="00D45008" w:rsidP="006418B7">
            <w:pPr>
              <w:widowControl w:val="0"/>
              <w:jc w:val="both"/>
              <w:rPr>
                <w:rFonts w:cs="Arial"/>
                <w:bCs/>
                <w:snapToGrid w:val="0"/>
              </w:rPr>
            </w:pPr>
            <w:r w:rsidRPr="00D834C8">
              <w:rPr>
                <w:rFonts w:cs="Arial"/>
                <w:bCs/>
                <w:snapToGrid w:val="0"/>
              </w:rPr>
              <w:t>43</w:t>
            </w:r>
            <w:r w:rsidR="00D834C8" w:rsidRPr="00D834C8">
              <w:rPr>
                <w:rFonts w:cs="Arial"/>
                <w:bCs/>
                <w:snapToGrid w:val="0"/>
              </w:rPr>
              <w:t>003*</w:t>
            </w:r>
          </w:p>
          <w:p w14:paraId="5A25587B" w14:textId="4BCEC2FF" w:rsidR="008A1ADE" w:rsidRPr="00D45008" w:rsidRDefault="008A1ADE" w:rsidP="006418B7">
            <w:pPr>
              <w:widowControl w:val="0"/>
              <w:jc w:val="both"/>
              <w:rPr>
                <w:rFonts w:cs="Arial"/>
                <w:bCs/>
                <w:snapToGrid w:val="0"/>
                <w:color w:val="FF000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8A94D6B" w14:textId="4511E259" w:rsidR="00200FD4" w:rsidRPr="008A1ADE" w:rsidRDefault="00200FD4" w:rsidP="006418B7">
            <w:pPr>
              <w:widowControl w:val="0"/>
              <w:jc w:val="both"/>
              <w:rPr>
                <w:rFonts w:cs="Arial"/>
                <w:bCs/>
                <w:snapToGrid w:val="0"/>
                <w:u w:val="single"/>
              </w:rPr>
            </w:pPr>
            <w:r w:rsidRPr="008A1ADE">
              <w:rPr>
                <w:rFonts w:cs="Arial"/>
                <w:bCs/>
                <w:snapToGrid w:val="0"/>
                <w:u w:val="single"/>
              </w:rPr>
              <w:t>Entgelt für Verpflegung und Unterkunft (Mindestgruppierung unter GLD 221X)</w:t>
            </w:r>
          </w:p>
          <w:p w14:paraId="620BA682" w14:textId="77777777" w:rsidR="00200FD4" w:rsidRPr="008A1ADE" w:rsidRDefault="00200FD4" w:rsidP="006418B7">
            <w:pPr>
              <w:widowControl w:val="0"/>
              <w:jc w:val="both"/>
              <w:rPr>
                <w:rFonts w:cs="Arial"/>
                <w:bCs/>
                <w:snapToGrid w:val="0"/>
                <w:u w:val="single"/>
              </w:rPr>
            </w:pPr>
            <w:r w:rsidRPr="008A1ADE">
              <w:rPr>
                <w:rFonts w:cs="Arial"/>
                <w:bCs/>
                <w:snapToGrid w:val="0"/>
                <w:u w:val="single"/>
              </w:rPr>
              <w:t>Betreuung und Erziehung in Tageseinrichtungen für Kinder</w:t>
            </w:r>
          </w:p>
          <w:p w14:paraId="73FFC29C" w14:textId="77777777" w:rsidR="00200FD4" w:rsidRPr="008A1ADE" w:rsidRDefault="00200FD4" w:rsidP="006418B7">
            <w:pPr>
              <w:widowControl w:val="0"/>
              <w:jc w:val="both"/>
              <w:rPr>
                <w:rFonts w:cs="Arial"/>
                <w:bCs/>
                <w:snapToGrid w:val="0"/>
              </w:rPr>
            </w:pPr>
            <w:r w:rsidRPr="008A1ADE">
              <w:rPr>
                <w:rFonts w:cs="Arial"/>
                <w:b/>
                <w:bCs/>
                <w:snapToGrid w:val="0"/>
              </w:rPr>
              <w:t>Essensgeld</w:t>
            </w:r>
            <w:r w:rsidRPr="008A1ADE">
              <w:rPr>
                <w:rFonts w:cs="Arial"/>
                <w:bCs/>
                <w:snapToGrid w:val="0"/>
              </w:rPr>
              <w:t>: Nach Ziffer 3 der Ordnung der Tageseinrichtungen für Kinder wird ein eventuelles Essensgeld zusätzlich zum Elternbeitrag erhoben.</w:t>
            </w:r>
          </w:p>
          <w:p w14:paraId="35D9BE67" w14:textId="77777777" w:rsidR="00200FD4" w:rsidRPr="008A1ADE" w:rsidRDefault="00200FD4" w:rsidP="006418B7">
            <w:pPr>
              <w:widowControl w:val="0"/>
              <w:jc w:val="both"/>
              <w:rPr>
                <w:rFonts w:cs="Arial"/>
                <w:bCs/>
                <w:snapToGrid w:val="0"/>
              </w:rPr>
            </w:pPr>
            <w:r w:rsidRPr="008A1ADE">
              <w:rPr>
                <w:rFonts w:cs="Arial"/>
                <w:bCs/>
                <w:snapToGrid w:val="0"/>
              </w:rPr>
              <w:t>Wenn die „Verpflegung“ der Kinder nicht in die Abrechnung mit der Kommune einfließen darf, wird die Abwicklung auf einem separaten Objekt empfohlen.</w:t>
            </w:r>
          </w:p>
          <w:p w14:paraId="7D6A4643" w14:textId="3BAC9851" w:rsidR="00200FD4" w:rsidRPr="008A1ADE" w:rsidRDefault="00200FD4" w:rsidP="006418B7">
            <w:pPr>
              <w:widowControl w:val="0"/>
              <w:jc w:val="both"/>
            </w:pPr>
            <w:r w:rsidRPr="008A1ADE">
              <w:rPr>
                <w:rFonts w:cs="Arial"/>
                <w:bCs/>
                <w:snapToGrid w:val="0"/>
              </w:rPr>
              <w:t xml:space="preserve">Aufwendungen zur Essensversorgung </w:t>
            </w:r>
            <w:r w:rsidRPr="00294BB6">
              <w:rPr>
                <w:rFonts w:cs="Arial"/>
                <w:bCs/>
                <w:snapToGrid w:val="0"/>
              </w:rPr>
              <w:t xml:space="preserve">unter </w:t>
            </w:r>
            <w:r w:rsidRPr="00294BB6">
              <w:rPr>
                <w:rFonts w:cs="Arial"/>
                <w:b/>
                <w:bCs/>
                <w:snapToGrid w:val="0"/>
              </w:rPr>
              <w:t>Gruppierung 56680</w:t>
            </w:r>
            <w:r w:rsidR="0075695F" w:rsidRPr="00294BB6">
              <w:rPr>
                <w:rFonts w:cs="Arial"/>
                <w:i/>
                <w:iCs/>
                <w:snapToGrid w:val="0"/>
                <w:color w:val="0070C0"/>
              </w:rPr>
              <w:t>/ NSYS-SK 52101000</w:t>
            </w:r>
            <w:r w:rsidRPr="0075695F">
              <w:rPr>
                <w:rFonts w:cs="Arial"/>
                <w:b/>
                <w:bCs/>
                <w:snapToGrid w:val="0"/>
              </w:rPr>
              <w:t xml:space="preserve"> </w:t>
            </w:r>
            <w:r w:rsidRPr="008A1ADE">
              <w:rPr>
                <w:rFonts w:cs="Arial"/>
                <w:b/>
                <w:bCs/>
                <w:snapToGrid w:val="0"/>
              </w:rPr>
              <w:t>„Lebensmittel, Essensbezug“.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285F29" w14:textId="77777777" w:rsidR="00200FD4" w:rsidRDefault="00200FD4" w:rsidP="006418B7">
            <w:pPr>
              <w:rPr>
                <w:snapToGrid w:val="0"/>
              </w:rPr>
            </w:pPr>
          </w:p>
          <w:p w14:paraId="5016FE42" w14:textId="77777777" w:rsidR="00294BB6" w:rsidRDefault="00294BB6" w:rsidP="006418B7">
            <w:pPr>
              <w:rPr>
                <w:snapToGrid w:val="0"/>
              </w:rPr>
            </w:pPr>
          </w:p>
          <w:p w14:paraId="30DF314A" w14:textId="77777777" w:rsidR="00294BB6" w:rsidRDefault="00294BB6" w:rsidP="006418B7">
            <w:pPr>
              <w:rPr>
                <w:snapToGrid w:val="0"/>
              </w:rPr>
            </w:pPr>
          </w:p>
          <w:p w14:paraId="319B2548" w14:textId="77777777" w:rsidR="00294BB6" w:rsidRDefault="00294BB6" w:rsidP="006418B7">
            <w:pPr>
              <w:rPr>
                <w:snapToGrid w:val="0"/>
              </w:rPr>
            </w:pPr>
          </w:p>
          <w:p w14:paraId="280F9F04" w14:textId="77777777" w:rsidR="00294BB6" w:rsidRDefault="00294BB6" w:rsidP="006418B7">
            <w:pPr>
              <w:rPr>
                <w:snapToGrid w:val="0"/>
              </w:rPr>
            </w:pPr>
          </w:p>
          <w:p w14:paraId="30887225" w14:textId="77777777" w:rsidR="00294BB6" w:rsidRDefault="00294BB6" w:rsidP="006418B7">
            <w:pPr>
              <w:rPr>
                <w:snapToGrid w:val="0"/>
              </w:rPr>
            </w:pPr>
          </w:p>
          <w:p w14:paraId="7116782A" w14:textId="42D51AB8" w:rsidR="00294BB6" w:rsidRPr="00294BB6" w:rsidRDefault="00294BB6" w:rsidP="006418B7">
            <w:pPr>
              <w:rPr>
                <w:snapToGrid w:val="0"/>
                <w:color w:val="0070C0"/>
              </w:rPr>
            </w:pPr>
            <w:r>
              <w:rPr>
                <w:snapToGrid w:val="0"/>
                <w:color w:val="0070C0"/>
              </w:rPr>
              <w:t>D</w:t>
            </w:r>
          </w:p>
        </w:tc>
      </w:tr>
      <w:tr w:rsidR="00200FD4" w:rsidRPr="00B72498" w14:paraId="0D325A3C"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6D27F60"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t>41700</w:t>
            </w:r>
          </w:p>
        </w:tc>
        <w:tc>
          <w:tcPr>
            <w:tcW w:w="1559" w:type="dxa"/>
            <w:tcBorders>
              <w:top w:val="single" w:sz="4" w:space="0" w:color="auto"/>
              <w:left w:val="single" w:sz="4" w:space="0" w:color="auto"/>
              <w:bottom w:val="single" w:sz="4" w:space="0" w:color="auto"/>
              <w:right w:val="single" w:sz="4" w:space="0" w:color="auto"/>
            </w:tcBorders>
          </w:tcPr>
          <w:p w14:paraId="1E3B468A" w14:textId="68F1A79C" w:rsidR="00D834C8" w:rsidRPr="00A32E24" w:rsidRDefault="008A1ADE" w:rsidP="006418B7">
            <w:pPr>
              <w:widowControl w:val="0"/>
              <w:jc w:val="both"/>
              <w:rPr>
                <w:rFonts w:cs="Arial"/>
                <w:bCs/>
                <w:snapToGrid w:val="0"/>
              </w:rPr>
            </w:pPr>
            <w:r w:rsidRPr="00A32E24">
              <w:rPr>
                <w:rFonts w:cs="Arial"/>
                <w:bCs/>
                <w:snapToGrid w:val="0"/>
              </w:rPr>
              <w:t xml:space="preserve">56923000 – </w:t>
            </w:r>
            <w:proofErr w:type="spellStart"/>
            <w:proofErr w:type="gramStart"/>
            <w:r w:rsidRPr="00A32E24">
              <w:rPr>
                <w:rFonts w:cs="Arial"/>
                <w:bCs/>
                <w:snapToGrid w:val="0"/>
              </w:rPr>
              <w:t>erh</w:t>
            </w:r>
            <w:r w:rsidR="00E97CAD">
              <w:rPr>
                <w:rFonts w:cs="Arial"/>
                <w:bCs/>
                <w:snapToGrid w:val="0"/>
              </w:rPr>
              <w:t>.B</w:t>
            </w:r>
            <w:r w:rsidRPr="00A32E24">
              <w:rPr>
                <w:rFonts w:cs="Arial"/>
                <w:bCs/>
                <w:snapToGrid w:val="0"/>
              </w:rPr>
              <w:t>oni</w:t>
            </w:r>
            <w:proofErr w:type="spellEnd"/>
            <w:proofErr w:type="gramEnd"/>
            <w:r w:rsidRPr="00A32E24">
              <w:rPr>
                <w:rFonts w:cs="Arial"/>
                <w:bCs/>
                <w:snapToGrid w:val="0"/>
              </w:rPr>
              <w:t xml:space="preserve">, </w:t>
            </w:r>
            <w:proofErr w:type="spellStart"/>
            <w:r w:rsidRPr="00A32E24">
              <w:rPr>
                <w:rFonts w:cs="Arial"/>
                <w:bCs/>
                <w:snapToGrid w:val="0"/>
              </w:rPr>
              <w:t>Abs</w:t>
            </w:r>
            <w:r w:rsidR="00E97CAD">
              <w:rPr>
                <w:rFonts w:cs="Arial"/>
                <w:bCs/>
                <w:snapToGrid w:val="0"/>
              </w:rPr>
              <w:t>.</w:t>
            </w:r>
            <w:r w:rsidRPr="00A32E24">
              <w:rPr>
                <w:rFonts w:cs="Arial"/>
                <w:bCs/>
                <w:snapToGrid w:val="0"/>
              </w:rPr>
              <w:t>dir</w:t>
            </w:r>
            <w:r w:rsidR="00370973">
              <w:rPr>
                <w:rFonts w:cs="Arial"/>
                <w:bCs/>
                <w:snapToGrid w:val="0"/>
              </w:rPr>
              <w:t>.i</w:t>
            </w:r>
            <w:proofErr w:type="spellEnd"/>
            <w:r w:rsidR="00370973">
              <w:rPr>
                <w:rFonts w:cs="Arial"/>
                <w:bCs/>
                <w:snapToGrid w:val="0"/>
              </w:rPr>
              <w:t>.</w:t>
            </w:r>
            <w:r w:rsidRPr="00A32E24">
              <w:rPr>
                <w:rFonts w:cs="Arial"/>
                <w:bCs/>
                <w:snapToGrid w:val="0"/>
              </w:rPr>
              <w:t xml:space="preserve"> </w:t>
            </w:r>
            <w:proofErr w:type="spellStart"/>
            <w:r w:rsidRPr="00A32E24">
              <w:rPr>
                <w:rFonts w:cs="Arial"/>
                <w:bCs/>
                <w:snapToGrid w:val="0"/>
              </w:rPr>
              <w:t>Aufw</w:t>
            </w:r>
            <w:proofErr w:type="spellEnd"/>
            <w:r w:rsidR="00370973">
              <w:rPr>
                <w:rFonts w:cs="Arial"/>
                <w:bCs/>
                <w:snapToGrid w:val="0"/>
              </w:rPr>
              <w:t>.</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46D50F4" w14:textId="65C052F4" w:rsidR="00200FD4" w:rsidRPr="008A1ADE" w:rsidRDefault="00200FD4" w:rsidP="006418B7">
            <w:pPr>
              <w:widowControl w:val="0"/>
              <w:jc w:val="both"/>
              <w:rPr>
                <w:rFonts w:cs="Arial"/>
                <w:bCs/>
                <w:snapToGrid w:val="0"/>
                <w:u w:val="single"/>
              </w:rPr>
            </w:pPr>
            <w:r w:rsidRPr="008A1ADE">
              <w:rPr>
                <w:rFonts w:cs="Arial"/>
                <w:bCs/>
                <w:snapToGrid w:val="0"/>
                <w:u w:val="single"/>
              </w:rPr>
              <w:t>Vermischte Erträge</w:t>
            </w:r>
          </w:p>
          <w:p w14:paraId="30C77AA1" w14:textId="091D526E" w:rsidR="00294BB6" w:rsidRPr="008A1ADE" w:rsidRDefault="00200FD4" w:rsidP="00370973">
            <w:pPr>
              <w:widowControl w:val="0"/>
              <w:jc w:val="both"/>
              <w:rPr>
                <w:rFonts w:cs="Arial"/>
                <w:bCs/>
                <w:snapToGrid w:val="0"/>
                <w:u w:val="single"/>
              </w:rPr>
            </w:pPr>
            <w:r w:rsidRPr="008A1ADE">
              <w:rPr>
                <w:rFonts w:cs="Arial"/>
                <w:b/>
                <w:bCs/>
                <w:snapToGrid w:val="0"/>
              </w:rPr>
              <w:t>Treueprämien</w:t>
            </w:r>
            <w:r w:rsidRPr="008A1ADE">
              <w:rPr>
                <w:rFonts w:cs="Arial"/>
                <w:bCs/>
                <w:snapToGrid w:val="0"/>
              </w:rPr>
              <w:t xml:space="preserve"> aus Belohnungs- und Anreizsystemen von Anbietern z. B. der Telekommunikation oder der Energieversorgung.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B85218" w14:textId="77777777" w:rsidR="00200FD4" w:rsidRPr="00B72498" w:rsidRDefault="00200FD4" w:rsidP="006418B7">
            <w:pPr>
              <w:widowControl w:val="0"/>
              <w:rPr>
                <w:rFonts w:cs="Arial"/>
                <w:snapToGrid w:val="0"/>
                <w:color w:val="FF0000"/>
              </w:rPr>
            </w:pPr>
          </w:p>
        </w:tc>
      </w:tr>
      <w:tr w:rsidR="00200FD4" w:rsidRPr="00B72498" w14:paraId="773B66F6"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FBC587B"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t>41770</w:t>
            </w:r>
          </w:p>
        </w:tc>
        <w:tc>
          <w:tcPr>
            <w:tcW w:w="1559" w:type="dxa"/>
            <w:tcBorders>
              <w:top w:val="single" w:sz="4" w:space="0" w:color="auto"/>
              <w:left w:val="single" w:sz="4" w:space="0" w:color="auto"/>
              <w:bottom w:val="single" w:sz="4" w:space="0" w:color="auto"/>
              <w:right w:val="single" w:sz="4" w:space="0" w:color="auto"/>
            </w:tcBorders>
          </w:tcPr>
          <w:p w14:paraId="665079EA" w14:textId="7476A3E9" w:rsidR="00D0099F" w:rsidRDefault="00D0099F" w:rsidP="006418B7">
            <w:pPr>
              <w:widowControl w:val="0"/>
              <w:jc w:val="both"/>
              <w:rPr>
                <w:rFonts w:cs="Arial"/>
                <w:bCs/>
                <w:snapToGrid w:val="0"/>
              </w:rPr>
            </w:pPr>
            <w:r>
              <w:rPr>
                <w:rFonts w:cs="Arial"/>
                <w:bCs/>
                <w:snapToGrid w:val="0"/>
              </w:rPr>
              <w:t>43930000</w:t>
            </w:r>
          </w:p>
          <w:p w14:paraId="271E401A" w14:textId="4EB73A9D" w:rsidR="00200FD4" w:rsidRPr="00A75EB0" w:rsidRDefault="00A75EB0" w:rsidP="006418B7">
            <w:pPr>
              <w:widowControl w:val="0"/>
              <w:jc w:val="both"/>
              <w:rPr>
                <w:rFonts w:cs="Arial"/>
                <w:bCs/>
                <w:snapToGrid w:val="0"/>
                <w:color w:val="FF0000"/>
              </w:rPr>
            </w:pPr>
            <w:r w:rsidRPr="00D834C8">
              <w:rPr>
                <w:rFonts w:cs="Arial"/>
                <w:bCs/>
                <w:snapToGrid w:val="0"/>
              </w:rPr>
              <w:t>48901000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79B58B9" w14:textId="630DE530" w:rsidR="00200FD4" w:rsidRPr="008A1ADE" w:rsidRDefault="00200FD4" w:rsidP="006418B7">
            <w:pPr>
              <w:widowControl w:val="0"/>
              <w:jc w:val="both"/>
              <w:rPr>
                <w:rFonts w:cs="Arial"/>
                <w:bCs/>
                <w:snapToGrid w:val="0"/>
                <w:u w:val="single"/>
              </w:rPr>
            </w:pPr>
            <w:r w:rsidRPr="008A1ADE">
              <w:rPr>
                <w:rFonts w:cs="Arial"/>
                <w:bCs/>
                <w:snapToGrid w:val="0"/>
                <w:u w:val="single"/>
              </w:rPr>
              <w:t>Versicherungsleistungen und Schadensersatz</w:t>
            </w:r>
          </w:p>
          <w:p w14:paraId="7DA79C93" w14:textId="583F5192" w:rsidR="00200FD4" w:rsidRPr="008A1ADE" w:rsidRDefault="00200FD4" w:rsidP="006418B7">
            <w:pPr>
              <w:widowControl w:val="0"/>
              <w:jc w:val="both"/>
              <w:rPr>
                <w:rFonts w:cs="Arial"/>
                <w:bCs/>
                <w:snapToGrid w:val="0"/>
              </w:rPr>
            </w:pPr>
            <w:r w:rsidRPr="008A1ADE">
              <w:rPr>
                <w:rFonts w:cs="Arial"/>
                <w:bCs/>
                <w:snapToGrid w:val="0"/>
              </w:rPr>
              <w:t>Ersatz aus Betriebsschließungsversicherung /Versicherungserstattungen z.B. aus Gründen der angeordneten Schließungen aufgrund des Infektionsschutzgesetzes (Corona, Masern etc.).</w:t>
            </w:r>
          </w:p>
          <w:p w14:paraId="222EBEC5" w14:textId="7B027D41" w:rsidR="00200FD4" w:rsidRPr="008A1ADE" w:rsidRDefault="00DA5808" w:rsidP="006418B7">
            <w:pPr>
              <w:widowControl w:val="0"/>
              <w:jc w:val="both"/>
              <w:rPr>
                <w:rFonts w:cs="Arial"/>
                <w:bCs/>
                <w:snapToGrid w:val="0"/>
              </w:rPr>
            </w:pPr>
            <w:hyperlink r:id="rId15" w:history="1">
              <w:r w:rsidR="002D694E" w:rsidRPr="002D694E">
                <w:rPr>
                  <w:rStyle w:val="Hyperlink"/>
                  <w:rFonts w:cs="Arial"/>
                  <w:bCs/>
                  <w:snapToGrid w:val="0"/>
                </w:rPr>
                <w:t>https://www.service.elk-</w:t>
              </w:r>
              <w:r w:rsidR="002D694E" w:rsidRPr="002D694E">
                <w:rPr>
                  <w:rStyle w:val="Hyperlink"/>
                  <w:rFonts w:cs="Arial"/>
                  <w:bCs/>
                  <w:snapToGrid w:val="0"/>
                </w:rPr>
                <w:lastRenderedPageBreak/>
                <w:t>wue.de/suche/rundschreiben?tx_asrundschreiben_pi1%5Baction%5D=download&amp;tx_asrundschreiben_pi1%5Bcontroller%5D=Rundschreiben&amp;tx_asrundschreiben_pi1%5Bfilename%5D=%2Fuploads%2Ftx_asrundschreiben%2FAZ_13.09-4_Nr._76.8-18-V88_6a.1_-_Vers._-_Kuendigung_Sammelvertrag_Betriebsschliessung-Versicherung_.pdf&amp;tx_asrundschreiben_pi1%5Buid%5D=3297&amp;cHash=fbf372b80dfcf007bd8c25ee0f4af558</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595FB5" w14:textId="77777777" w:rsidR="00200FD4" w:rsidRPr="00042325" w:rsidRDefault="00200FD4" w:rsidP="006418B7">
            <w:pPr>
              <w:widowControl w:val="0"/>
              <w:rPr>
                <w:rFonts w:cs="Arial"/>
                <w:snapToGrid w:val="0"/>
              </w:rPr>
            </w:pPr>
          </w:p>
          <w:p w14:paraId="5DB9A248" w14:textId="6A7DBAB7" w:rsidR="00200FD4" w:rsidRPr="00042325" w:rsidRDefault="00200FD4" w:rsidP="006418B7">
            <w:pPr>
              <w:widowControl w:val="0"/>
              <w:rPr>
                <w:rFonts w:cs="Arial"/>
                <w:b/>
                <w:bCs/>
                <w:snapToGrid w:val="0"/>
              </w:rPr>
            </w:pPr>
          </w:p>
          <w:p w14:paraId="359383FE" w14:textId="59E7C314" w:rsidR="00200FD4" w:rsidRPr="00042325" w:rsidRDefault="00200FD4" w:rsidP="006418B7">
            <w:pPr>
              <w:widowControl w:val="0"/>
              <w:rPr>
                <w:rFonts w:cs="Arial"/>
                <w:b/>
                <w:bCs/>
                <w:snapToGrid w:val="0"/>
              </w:rPr>
            </w:pPr>
          </w:p>
        </w:tc>
      </w:tr>
      <w:tr w:rsidR="00200FD4" w:rsidRPr="00B72498" w14:paraId="2A7C429D"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A911229" w14:textId="0CA0AD93"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t>41790</w:t>
            </w:r>
          </w:p>
        </w:tc>
        <w:tc>
          <w:tcPr>
            <w:tcW w:w="1559" w:type="dxa"/>
            <w:tcBorders>
              <w:top w:val="single" w:sz="4" w:space="0" w:color="auto"/>
              <w:left w:val="single" w:sz="4" w:space="0" w:color="auto"/>
              <w:bottom w:val="single" w:sz="4" w:space="0" w:color="auto"/>
              <w:right w:val="single" w:sz="4" w:space="0" w:color="auto"/>
            </w:tcBorders>
          </w:tcPr>
          <w:p w14:paraId="459FAB21" w14:textId="77777777" w:rsidR="007F271B" w:rsidRDefault="007F271B" w:rsidP="006418B7">
            <w:pPr>
              <w:widowControl w:val="0"/>
              <w:jc w:val="both"/>
              <w:rPr>
                <w:rFonts w:cs="Arial"/>
                <w:bCs/>
                <w:snapToGrid w:val="0"/>
              </w:rPr>
            </w:pPr>
          </w:p>
          <w:p w14:paraId="3312640B" w14:textId="42F9365A" w:rsidR="00200FD4" w:rsidRPr="00D834C8" w:rsidRDefault="007F271B" w:rsidP="006418B7">
            <w:pPr>
              <w:widowControl w:val="0"/>
              <w:jc w:val="both"/>
              <w:rPr>
                <w:rFonts w:cs="Arial"/>
                <w:bCs/>
                <w:snapToGrid w:val="0"/>
              </w:rPr>
            </w:pPr>
            <w:r>
              <w:rPr>
                <w:rFonts w:cs="Arial"/>
                <w:bCs/>
                <w:snapToGrid w:val="0"/>
              </w:rPr>
              <w:t>46915</w:t>
            </w:r>
            <w:r w:rsidR="006465B2">
              <w:rPr>
                <w:rFonts w:cs="Arial"/>
                <w:bCs/>
                <w:snapToGrid w:val="0"/>
              </w:rPr>
              <w:t>*</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4E5C2BD" w14:textId="4E8DDADE" w:rsidR="00200FD4" w:rsidRPr="00655439" w:rsidRDefault="00200FD4" w:rsidP="006418B7">
            <w:pPr>
              <w:widowControl w:val="0"/>
              <w:jc w:val="both"/>
              <w:rPr>
                <w:rFonts w:cs="Arial"/>
                <w:bCs/>
                <w:snapToGrid w:val="0"/>
                <w:u w:val="single"/>
              </w:rPr>
            </w:pPr>
            <w:r w:rsidRPr="00655439">
              <w:rPr>
                <w:rFonts w:cs="Arial"/>
                <w:bCs/>
                <w:snapToGrid w:val="0"/>
                <w:u w:val="single"/>
              </w:rPr>
              <w:t>Sonstige vermischte Einnahmen</w:t>
            </w:r>
          </w:p>
          <w:p w14:paraId="2C462381" w14:textId="119E8D64" w:rsidR="00200FD4" w:rsidRPr="00655439" w:rsidRDefault="00200FD4" w:rsidP="006418B7">
            <w:pPr>
              <w:widowControl w:val="0"/>
              <w:jc w:val="both"/>
              <w:rPr>
                <w:rStyle w:val="Hyperlink"/>
                <w:rFonts w:cs="Arial"/>
                <w:bCs/>
                <w:snapToGrid w:val="0"/>
                <w:color w:val="auto"/>
              </w:rPr>
            </w:pPr>
            <w:r w:rsidRPr="00655439">
              <w:rPr>
                <w:rFonts w:cs="Arial"/>
                <w:bCs/>
                <w:snapToGrid w:val="0"/>
              </w:rPr>
              <w:t xml:space="preserve">Erträge aus Leistungen nach dem Infektionsschutzgesetz, Kostenerstattungen nach § 69 IfSG, Entschädigungen nach § 56 IfSG. Erträge aus Erstattungen Coronaprämie und weitere Erträge aus Leistungen nach dem Infektionsschutzgesetz, siehe Rundschreiben vom 22. Januar 2021 (AZ 25.00 Nr. 25.0-10-V73/6) </w:t>
            </w:r>
            <w:hyperlink r:id="rId16" w:history="1">
              <w:r w:rsidRPr="00655439">
                <w:rPr>
                  <w:rStyle w:val="Hyperlink"/>
                  <w:rFonts w:cs="Arial"/>
                  <w:bCs/>
                  <w:snapToGrid w:val="0"/>
                  <w:color w:val="auto"/>
                </w:rPr>
                <w:t>https://www.service.elk-wue.de/recht/okr-rundschreiben?tx_asrundschreiben_pi1%5Baction%5D=download&amp;tx_asrundschreiben_pi1%5Bcontroller%5D=Rundschreiben&amp;tx_asrundschreiben_pi1%5Bfilename%5D=%2Fuploads%2Ftx_asrundschreiben%2FAZ_25.00_Nr._25.0-10-V73_6_-_Entschaedigungsansprueche_nach____56_des_Infektionsschutzgesetzes__IfSG_.pdf&amp;tx_asrundschreiben_pi1%5Buid%5D=3237&amp;cHash=cad5345f4d15e6104b59a8f84723978f</w:t>
              </w:r>
            </w:hyperlink>
          </w:p>
          <w:p w14:paraId="1B149619" w14:textId="77777777" w:rsidR="00200FD4" w:rsidRPr="00655439" w:rsidRDefault="00200FD4" w:rsidP="006418B7">
            <w:pPr>
              <w:widowControl w:val="0"/>
              <w:jc w:val="both"/>
              <w:rPr>
                <w:rStyle w:val="Hyperlink"/>
                <w:color w:val="auto"/>
              </w:rPr>
            </w:pPr>
          </w:p>
          <w:p w14:paraId="7A7255EE" w14:textId="49B038C7" w:rsidR="00200FD4" w:rsidRPr="00B72498" w:rsidRDefault="00200FD4" w:rsidP="006418B7">
            <w:pPr>
              <w:widowControl w:val="0"/>
              <w:jc w:val="both"/>
              <w:rPr>
                <w:rFonts w:cs="Arial"/>
                <w:bCs/>
                <w:snapToGrid w:val="0"/>
                <w:color w:val="FF0000"/>
              </w:rPr>
            </w:pPr>
            <w:r w:rsidRPr="00655439">
              <w:rPr>
                <w:rStyle w:val="Hyperlink"/>
                <w:color w:val="auto"/>
                <w:u w:val="none"/>
              </w:rPr>
              <w:t>Auch Einnahmen aus der Corona-Überbrückungshilfe III, die nach der Ausweitung der Antragsberechtigung durch die Bundesregierung auch von kirchlichen Unternehmen in Anspruch genommen werden kann, die bis zum 31.10.2020 gegründet worden waren, sind hier zu verbuchen. Anspruchsberechtigt sind Betriebe gewerblicher Art (</w:t>
            </w:r>
            <w:proofErr w:type="spellStart"/>
            <w:r w:rsidRPr="00655439">
              <w:rPr>
                <w:rStyle w:val="Hyperlink"/>
                <w:color w:val="auto"/>
                <w:u w:val="none"/>
              </w:rPr>
              <w:t>BgA</w:t>
            </w:r>
            <w:proofErr w:type="spellEnd"/>
            <w:r w:rsidRPr="00655439">
              <w:rPr>
                <w:rStyle w:val="Hyperlink"/>
                <w:color w:val="auto"/>
                <w:u w:val="none"/>
              </w:rPr>
              <w:t xml:space="preserve">) sowie kirchliche Einrichtungen / Hoheitsbetriebe. Antragsberechtigung, Antragsverfahren, Länge des Förderzeitraums und die Höhe der Förderung sind im Rundschreiben vom 08. Juli 2021 zu entnehmen (AZ 13.100 Nr. 75.6-19-09-02-V04/7.1) </w:t>
            </w:r>
            <w:hyperlink r:id="rId17" w:history="1">
              <w:r w:rsidRPr="00655439">
                <w:rPr>
                  <w:rStyle w:val="Hyperlink"/>
                  <w:color w:val="auto"/>
                </w:rPr>
                <w:t>https://www.service.elk-wue.de/recht/okr-rundschreiben?tx_asrundschreiben_pi1%5Baction%5D=download&amp;tx_asrundschreiben_pi1%5Bcontroller%5D=Rundschreiben&amp;tx_asrundschreiben_pi1%5Bfilename%5D=%2Fuploads%2Ftx_asrundschreiben%2FAZ_13.100_Nr._75.6-19-09-02-V04_7.1_-_UEberbrueckungshilfe_III__01.pdf&amp;tx_asrundschreiben_pi1%5Buid%5D=3288&amp;cHash=a66a337f5099485e742a9cff83a9de9e</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577DA8" w14:textId="5051B647" w:rsidR="00200FD4" w:rsidRPr="00042325" w:rsidRDefault="00200FD4" w:rsidP="006418B7">
            <w:pPr>
              <w:widowControl w:val="0"/>
              <w:rPr>
                <w:rFonts w:cs="Arial"/>
                <w:b/>
                <w:bCs/>
                <w:snapToGrid w:val="0"/>
              </w:rPr>
            </w:pPr>
          </w:p>
        </w:tc>
      </w:tr>
      <w:tr w:rsidR="00200FD4" w:rsidRPr="00B72498" w14:paraId="60DCE2C8"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CE9D458"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t>41920</w:t>
            </w:r>
          </w:p>
        </w:tc>
        <w:tc>
          <w:tcPr>
            <w:tcW w:w="1559" w:type="dxa"/>
            <w:tcBorders>
              <w:top w:val="single" w:sz="4" w:space="0" w:color="auto"/>
              <w:left w:val="single" w:sz="4" w:space="0" w:color="auto"/>
              <w:bottom w:val="single" w:sz="4" w:space="0" w:color="auto"/>
              <w:right w:val="single" w:sz="4" w:space="0" w:color="auto"/>
            </w:tcBorders>
          </w:tcPr>
          <w:p w14:paraId="04C0D2D1" w14:textId="77777777" w:rsidR="00200FD4" w:rsidRDefault="00A75EB0" w:rsidP="006418B7">
            <w:pPr>
              <w:widowControl w:val="0"/>
              <w:rPr>
                <w:rFonts w:cs="Arial"/>
                <w:bCs/>
                <w:snapToGrid w:val="0"/>
              </w:rPr>
            </w:pPr>
            <w:r w:rsidRPr="00D834C8">
              <w:rPr>
                <w:rFonts w:cs="Arial"/>
                <w:bCs/>
                <w:snapToGrid w:val="0"/>
              </w:rPr>
              <w:t>44101300</w:t>
            </w:r>
          </w:p>
          <w:p w14:paraId="60AEFD7B" w14:textId="7E5AC284" w:rsidR="00676A0C" w:rsidRPr="00D834C8" w:rsidRDefault="00676A0C" w:rsidP="006418B7">
            <w:pPr>
              <w:widowControl w:val="0"/>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183F9E0" w14:textId="6394DB53" w:rsidR="00200FD4" w:rsidRPr="00DA330B" w:rsidRDefault="00200FD4" w:rsidP="006418B7">
            <w:pPr>
              <w:widowControl w:val="0"/>
              <w:rPr>
                <w:rFonts w:cs="Arial"/>
                <w:snapToGrid w:val="0"/>
                <w:u w:val="single"/>
              </w:rPr>
            </w:pPr>
            <w:r w:rsidRPr="00DA330B">
              <w:rPr>
                <w:rFonts w:cs="Arial"/>
                <w:bCs/>
                <w:snapToGrid w:val="0"/>
                <w:u w:val="single"/>
              </w:rPr>
              <w:t xml:space="preserve">Ersatz vom Kirchenbezirk: </w:t>
            </w:r>
            <w:r w:rsidRPr="00DA330B">
              <w:rPr>
                <w:rFonts w:cs="Arial"/>
                <w:snapToGrid w:val="0"/>
                <w:u w:val="single"/>
              </w:rPr>
              <w:t>Ausbildung für den Pfarrdienst</w:t>
            </w:r>
          </w:p>
          <w:p w14:paraId="6F15F245" w14:textId="368049B3" w:rsidR="00200FD4" w:rsidRPr="00DA330B" w:rsidRDefault="00200FD4" w:rsidP="0075695F">
            <w:pPr>
              <w:widowControl w:val="0"/>
              <w:rPr>
                <w:rFonts w:cs="Arial"/>
                <w:b/>
                <w:bCs/>
                <w:snapToGrid w:val="0"/>
              </w:rPr>
            </w:pPr>
            <w:r w:rsidRPr="00DA330B">
              <w:rPr>
                <w:rFonts w:cs="Arial"/>
                <w:snapToGrid w:val="0"/>
              </w:rPr>
              <w:t xml:space="preserve">Sachkostenersatz für </w:t>
            </w:r>
            <w:r w:rsidRPr="00DA330B">
              <w:rPr>
                <w:rFonts w:cs="Arial"/>
                <w:b/>
                <w:bCs/>
                <w:snapToGrid w:val="0"/>
              </w:rPr>
              <w:t>Ausbildungsvikariat</w:t>
            </w:r>
            <w:r w:rsidRPr="00DA330B">
              <w:rPr>
                <w:rFonts w:cs="Arial"/>
                <w:snapToGrid w:val="0"/>
              </w:rPr>
              <w:t xml:space="preserve"> (</w:t>
            </w:r>
            <w:r w:rsidR="00DA330B" w:rsidRPr="00DA330B">
              <w:rPr>
                <w:rFonts w:cs="Arial"/>
                <w:snapToGrid w:val="0"/>
              </w:rPr>
              <w:t xml:space="preserve">Buchung </w:t>
            </w:r>
            <w:r w:rsidRPr="00DA330B">
              <w:rPr>
                <w:rFonts w:cs="Arial"/>
                <w:snapToGrid w:val="0"/>
              </w:rPr>
              <w:t>beim Kirchenbezirk</w:t>
            </w:r>
            <w:r w:rsidR="00DA330B" w:rsidRPr="00042325">
              <w:rPr>
                <w:rFonts w:cs="Arial"/>
                <w:snapToGrid w:val="0"/>
              </w:rPr>
              <w:t xml:space="preserve">: </w:t>
            </w:r>
            <w:r w:rsidRPr="00042325">
              <w:rPr>
                <w:rFonts w:cs="Arial"/>
                <w:b/>
                <w:snapToGrid w:val="0"/>
              </w:rPr>
              <w:t>Gruppierung 56910</w:t>
            </w:r>
            <w:r w:rsidR="00DA330B" w:rsidRPr="00042325">
              <w:rPr>
                <w:rFonts w:cs="Arial"/>
                <w:b/>
                <w:snapToGrid w:val="0"/>
              </w:rPr>
              <w:t xml:space="preserve"> </w:t>
            </w:r>
            <w:r w:rsidR="00DA330B" w:rsidRPr="00042325">
              <w:rPr>
                <w:rFonts w:cs="Arial"/>
                <w:bCs/>
                <w:i/>
                <w:iCs/>
                <w:snapToGrid w:val="0"/>
                <w:color w:val="0070C0"/>
              </w:rPr>
              <w:t>/ NSYS 55101400</w:t>
            </w:r>
            <w:r w:rsidRPr="0075695F">
              <w:rPr>
                <w:rFonts w:cs="Arial"/>
                <w:b/>
                <w:snapToGrid w:val="0"/>
                <w:color w:val="0070C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184B9D" w14:textId="77777777" w:rsidR="00200FD4" w:rsidRPr="00042325" w:rsidRDefault="00200FD4" w:rsidP="006418B7">
            <w:pPr>
              <w:widowControl w:val="0"/>
              <w:rPr>
                <w:rFonts w:cs="Arial"/>
                <w:snapToGrid w:val="0"/>
              </w:rPr>
            </w:pPr>
          </w:p>
          <w:p w14:paraId="37FC307C" w14:textId="2EB61C53" w:rsidR="00042325" w:rsidRPr="00042325" w:rsidRDefault="00042325" w:rsidP="006418B7">
            <w:pPr>
              <w:widowControl w:val="0"/>
              <w:rPr>
                <w:rFonts w:cs="Arial"/>
                <w:snapToGrid w:val="0"/>
                <w:color w:val="0070C0"/>
              </w:rPr>
            </w:pPr>
            <w:r w:rsidRPr="00042325">
              <w:rPr>
                <w:rFonts w:cs="Arial"/>
                <w:snapToGrid w:val="0"/>
                <w:color w:val="0070C0"/>
              </w:rPr>
              <w:t>D</w:t>
            </w:r>
          </w:p>
        </w:tc>
      </w:tr>
      <w:tr w:rsidR="00200FD4" w:rsidRPr="00B72498" w14:paraId="1394984C"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4F4F56A"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t>41921</w:t>
            </w:r>
          </w:p>
        </w:tc>
        <w:tc>
          <w:tcPr>
            <w:tcW w:w="1559" w:type="dxa"/>
            <w:tcBorders>
              <w:top w:val="single" w:sz="4" w:space="0" w:color="auto"/>
              <w:left w:val="single" w:sz="4" w:space="0" w:color="auto"/>
              <w:bottom w:val="single" w:sz="4" w:space="0" w:color="auto"/>
              <w:right w:val="single" w:sz="4" w:space="0" w:color="auto"/>
            </w:tcBorders>
          </w:tcPr>
          <w:p w14:paraId="5580AF77" w14:textId="430D092B" w:rsidR="00D834C8" w:rsidRDefault="00A75EB0" w:rsidP="006418B7">
            <w:pPr>
              <w:widowControl w:val="0"/>
              <w:jc w:val="both"/>
              <w:rPr>
                <w:rFonts w:cs="Arial"/>
                <w:bCs/>
                <w:snapToGrid w:val="0"/>
              </w:rPr>
            </w:pPr>
            <w:r w:rsidRPr="00D834C8">
              <w:rPr>
                <w:rFonts w:cs="Arial"/>
                <w:bCs/>
                <w:snapToGrid w:val="0"/>
              </w:rPr>
              <w:t>44101300</w:t>
            </w:r>
            <w:r w:rsidR="00676A0C">
              <w:rPr>
                <w:rFonts w:cs="Arial"/>
                <w:bCs/>
                <w:snapToGrid w:val="0"/>
              </w:rPr>
              <w:t xml:space="preserve"> </w:t>
            </w:r>
            <w:r w:rsidR="00795676">
              <w:rPr>
                <w:rFonts w:cs="Arial"/>
                <w:bCs/>
                <w:snapToGrid w:val="0"/>
              </w:rPr>
              <w:t>/</w:t>
            </w:r>
          </w:p>
          <w:p w14:paraId="78C5E30E" w14:textId="7938F443" w:rsidR="00D834C8" w:rsidRPr="00D834C8" w:rsidRDefault="00D834C8" w:rsidP="006418B7">
            <w:pPr>
              <w:widowControl w:val="0"/>
              <w:jc w:val="both"/>
              <w:rPr>
                <w:rFonts w:cs="Arial"/>
                <w:bCs/>
                <w:snapToGrid w:val="0"/>
              </w:rPr>
            </w:pPr>
            <w:r>
              <w:rPr>
                <w:rFonts w:cs="Arial"/>
                <w:bCs/>
                <w:snapToGrid w:val="0"/>
              </w:rPr>
              <w:t>46911000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477A66C" w14:textId="343F3AF7" w:rsidR="00200FD4" w:rsidRPr="005757B3" w:rsidRDefault="00200FD4" w:rsidP="006418B7">
            <w:pPr>
              <w:widowControl w:val="0"/>
              <w:jc w:val="both"/>
              <w:rPr>
                <w:rFonts w:cs="Arial"/>
                <w:snapToGrid w:val="0"/>
                <w:u w:val="single"/>
              </w:rPr>
            </w:pPr>
            <w:r w:rsidRPr="005757B3">
              <w:rPr>
                <w:rFonts w:cs="Arial"/>
                <w:bCs/>
                <w:snapToGrid w:val="0"/>
                <w:u w:val="single"/>
              </w:rPr>
              <w:t xml:space="preserve">Personalkostenersätze vom Kirchenbezirk </w:t>
            </w:r>
            <w:r w:rsidRPr="005757B3">
              <w:rPr>
                <w:rFonts w:cs="Arial"/>
                <w:snapToGrid w:val="0"/>
                <w:u w:val="single"/>
              </w:rPr>
              <w:t>(Mindestgruppierung)</w:t>
            </w:r>
          </w:p>
          <w:p w14:paraId="67ECFA3F" w14:textId="77777777" w:rsidR="00200FD4" w:rsidRDefault="00200FD4" w:rsidP="00795676">
            <w:pPr>
              <w:widowControl w:val="0"/>
              <w:jc w:val="both"/>
              <w:rPr>
                <w:rFonts w:cs="Arial"/>
                <w:snapToGrid w:val="0"/>
              </w:rPr>
            </w:pPr>
            <w:r w:rsidRPr="005757B3">
              <w:rPr>
                <w:rFonts w:cs="Arial"/>
                <w:snapToGrid w:val="0"/>
              </w:rPr>
              <w:t>Auch für</w:t>
            </w:r>
            <w:r w:rsidRPr="005757B3">
              <w:rPr>
                <w:rFonts w:cs="Arial"/>
                <w:b/>
                <w:bCs/>
                <w:snapToGrid w:val="0"/>
              </w:rPr>
              <w:t xml:space="preserve"> Freistellung zur MAV</w:t>
            </w:r>
            <w:r w:rsidRPr="005757B3">
              <w:rPr>
                <w:rFonts w:cs="Arial"/>
                <w:snapToGrid w:val="0"/>
              </w:rPr>
              <w:t xml:space="preserve"> (</w:t>
            </w:r>
            <w:r w:rsidRPr="00042325">
              <w:rPr>
                <w:rFonts w:cs="Arial"/>
                <w:snapToGrid w:val="0"/>
              </w:rPr>
              <w:t xml:space="preserve">siehe </w:t>
            </w:r>
            <w:r w:rsidRPr="00042325">
              <w:rPr>
                <w:rFonts w:cs="Arial"/>
                <w:b/>
                <w:snapToGrid w:val="0"/>
              </w:rPr>
              <w:t>Gruppierung 54230</w:t>
            </w:r>
            <w:r w:rsidR="005757B3" w:rsidRPr="00042325">
              <w:rPr>
                <w:rFonts w:cs="Arial"/>
                <w:b/>
                <w:snapToGrid w:val="0"/>
              </w:rPr>
              <w:t xml:space="preserve"> </w:t>
            </w:r>
            <w:r w:rsidR="005757B3" w:rsidRPr="00042325">
              <w:rPr>
                <w:rFonts w:cs="Arial"/>
                <w:bCs/>
                <w:i/>
                <w:iCs/>
                <w:snapToGrid w:val="0"/>
                <w:color w:val="0070C0"/>
              </w:rPr>
              <w:t>/ NSYS SK 50101</w:t>
            </w:r>
            <w:r w:rsidR="005757B3" w:rsidRPr="0075695F">
              <w:rPr>
                <w:rFonts w:cs="Arial"/>
                <w:b/>
                <w:snapToGrid w:val="0"/>
                <w:color w:val="0070C0"/>
              </w:rPr>
              <w:t>*</w:t>
            </w:r>
            <w:r w:rsidRPr="005757B3">
              <w:rPr>
                <w:rFonts w:cs="Arial"/>
                <w:snapToGrid w:val="0"/>
              </w:rPr>
              <w:t>).</w:t>
            </w:r>
          </w:p>
          <w:p w14:paraId="4D383894" w14:textId="620EAC18" w:rsidR="007F2505" w:rsidRPr="005757B3" w:rsidRDefault="007F2505" w:rsidP="00795676">
            <w:pPr>
              <w:widowControl w:val="0"/>
              <w:jc w:val="both"/>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37FF79" w14:textId="77777777" w:rsidR="00200FD4" w:rsidRPr="00042325" w:rsidRDefault="00200FD4" w:rsidP="006418B7">
            <w:pPr>
              <w:widowControl w:val="0"/>
              <w:rPr>
                <w:rFonts w:cs="Arial"/>
                <w:snapToGrid w:val="0"/>
              </w:rPr>
            </w:pPr>
          </w:p>
          <w:p w14:paraId="00DF5A37" w14:textId="27319991" w:rsidR="00042325" w:rsidRPr="00042325" w:rsidRDefault="00042325" w:rsidP="006418B7">
            <w:pPr>
              <w:widowControl w:val="0"/>
              <w:rPr>
                <w:rFonts w:cs="Arial"/>
                <w:snapToGrid w:val="0"/>
                <w:color w:val="0070C0"/>
              </w:rPr>
            </w:pPr>
            <w:r w:rsidRPr="00042325">
              <w:rPr>
                <w:rFonts w:cs="Arial"/>
                <w:snapToGrid w:val="0"/>
                <w:color w:val="0070C0"/>
              </w:rPr>
              <w:t>D</w:t>
            </w:r>
          </w:p>
        </w:tc>
      </w:tr>
      <w:tr w:rsidR="00200FD4" w:rsidRPr="00B72498" w14:paraId="06BF64A2"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6A34472"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t>41931</w:t>
            </w:r>
          </w:p>
        </w:tc>
        <w:tc>
          <w:tcPr>
            <w:tcW w:w="1559" w:type="dxa"/>
            <w:tcBorders>
              <w:top w:val="single" w:sz="4" w:space="0" w:color="auto"/>
              <w:left w:val="single" w:sz="4" w:space="0" w:color="auto"/>
              <w:bottom w:val="single" w:sz="4" w:space="0" w:color="auto"/>
              <w:right w:val="single" w:sz="4" w:space="0" w:color="auto"/>
            </w:tcBorders>
          </w:tcPr>
          <w:p w14:paraId="7C26C29E" w14:textId="77777777" w:rsidR="00200FD4" w:rsidRPr="00D834C8" w:rsidRDefault="00D834C8" w:rsidP="006418B7">
            <w:pPr>
              <w:widowControl w:val="0"/>
              <w:jc w:val="both"/>
              <w:rPr>
                <w:rFonts w:cs="Arial"/>
                <w:bCs/>
                <w:snapToGrid w:val="0"/>
              </w:rPr>
            </w:pPr>
            <w:r w:rsidRPr="00D834C8">
              <w:rPr>
                <w:rFonts w:cs="Arial"/>
                <w:bCs/>
                <w:snapToGrid w:val="0"/>
              </w:rPr>
              <w:t>46911000, sonst</w:t>
            </w:r>
          </w:p>
          <w:p w14:paraId="50ACA45F" w14:textId="77777777" w:rsidR="00D834C8" w:rsidRPr="00D834C8" w:rsidRDefault="00D834C8" w:rsidP="006418B7">
            <w:pPr>
              <w:widowControl w:val="0"/>
              <w:jc w:val="both"/>
              <w:rPr>
                <w:rFonts w:cs="Arial"/>
                <w:bCs/>
                <w:snapToGrid w:val="0"/>
              </w:rPr>
            </w:pPr>
            <w:r w:rsidRPr="00D834C8">
              <w:rPr>
                <w:rFonts w:cs="Arial"/>
                <w:bCs/>
                <w:snapToGrid w:val="0"/>
              </w:rPr>
              <w:t>44101100 oder</w:t>
            </w:r>
          </w:p>
          <w:p w14:paraId="731B5CD7" w14:textId="75A98105" w:rsidR="00D834C8" w:rsidRPr="00D834C8" w:rsidRDefault="00D834C8" w:rsidP="006418B7">
            <w:pPr>
              <w:widowControl w:val="0"/>
              <w:jc w:val="both"/>
              <w:rPr>
                <w:rFonts w:cs="Arial"/>
                <w:bCs/>
                <w:snapToGrid w:val="0"/>
              </w:rPr>
            </w:pPr>
            <w:r w:rsidRPr="00D834C8">
              <w:rPr>
                <w:rFonts w:cs="Arial"/>
                <w:bCs/>
                <w:snapToGrid w:val="0"/>
              </w:rPr>
              <w:t>44101900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085AE89" w14:textId="5AA47B4F" w:rsidR="00200FD4" w:rsidRPr="005757B3" w:rsidRDefault="00200FD4" w:rsidP="006418B7">
            <w:pPr>
              <w:widowControl w:val="0"/>
              <w:jc w:val="both"/>
              <w:rPr>
                <w:rFonts w:cs="Arial"/>
                <w:snapToGrid w:val="0"/>
                <w:u w:val="single"/>
              </w:rPr>
            </w:pPr>
            <w:r w:rsidRPr="005757B3">
              <w:rPr>
                <w:rFonts w:cs="Arial"/>
                <w:bCs/>
                <w:snapToGrid w:val="0"/>
                <w:u w:val="single"/>
              </w:rPr>
              <w:t>Personalkostenersätze von der Landeskirche</w:t>
            </w:r>
            <w:r w:rsidRPr="005757B3">
              <w:rPr>
                <w:rFonts w:cs="Arial"/>
                <w:snapToGrid w:val="0"/>
                <w:u w:val="single"/>
              </w:rPr>
              <w:t xml:space="preserve"> (Mindestgruppierung): Religionsunterricht</w:t>
            </w:r>
          </w:p>
          <w:p w14:paraId="238562C9" w14:textId="77777777" w:rsidR="00200FD4" w:rsidRPr="005757B3" w:rsidRDefault="00200FD4" w:rsidP="006418B7">
            <w:pPr>
              <w:widowControl w:val="0"/>
              <w:jc w:val="both"/>
              <w:rPr>
                <w:rFonts w:cs="Arial"/>
                <w:snapToGrid w:val="0"/>
              </w:rPr>
            </w:pPr>
            <w:r w:rsidRPr="005757B3">
              <w:rPr>
                <w:rFonts w:cs="Arial"/>
                <w:snapToGrid w:val="0"/>
              </w:rPr>
              <w:t xml:space="preserve">Die anteiligen Personalaufwendungen, für die in den Kirchenbezirken oder Kirchengemeinden angestellten Religionspädagogen/innen und Diakone/innen mit einem </w:t>
            </w:r>
            <w:r w:rsidRPr="005757B3">
              <w:rPr>
                <w:rFonts w:cs="Arial"/>
                <w:b/>
                <w:snapToGrid w:val="0"/>
              </w:rPr>
              <w:t>Religionsdeputat</w:t>
            </w:r>
            <w:r w:rsidRPr="005757B3">
              <w:rPr>
                <w:rFonts w:cs="Arial"/>
                <w:snapToGrid w:val="0"/>
              </w:rPr>
              <w:t>:</w:t>
            </w:r>
          </w:p>
          <w:p w14:paraId="4F2B8885" w14:textId="77777777" w:rsidR="00200FD4" w:rsidRPr="005757B3" w:rsidRDefault="00200FD4" w:rsidP="006418B7">
            <w:pPr>
              <w:widowControl w:val="0"/>
              <w:jc w:val="both"/>
              <w:rPr>
                <w:rFonts w:cs="Arial"/>
                <w:snapToGrid w:val="0"/>
              </w:rPr>
            </w:pPr>
            <w:r w:rsidRPr="005757B3">
              <w:rPr>
                <w:rFonts w:cs="Arial"/>
                <w:snapToGrid w:val="0"/>
              </w:rPr>
              <w:t>Umlage KVBW (Versorgung, Beihilfe), Beiträge an gesetzliche Berufsgenossenschaft, personalbezogene Sachaufwendungen, z. B. Schwerbehindertenabgabe.</w:t>
            </w:r>
          </w:p>
          <w:p w14:paraId="542130F1" w14:textId="77777777" w:rsidR="00200FD4" w:rsidRPr="005757B3" w:rsidRDefault="00200FD4" w:rsidP="006418B7">
            <w:pPr>
              <w:widowControl w:val="0"/>
              <w:jc w:val="both"/>
              <w:rPr>
                <w:rFonts w:cs="Arial"/>
                <w:snapToGrid w:val="0"/>
              </w:rPr>
            </w:pPr>
            <w:r w:rsidRPr="005757B3">
              <w:rPr>
                <w:rFonts w:cs="Arial"/>
                <w:snapToGrid w:val="0"/>
              </w:rPr>
              <w:t xml:space="preserve">Deputatsänderungen bei diesem Personenkreis bedürfen der vorherigen, schriftlichen Genehmigung des </w:t>
            </w:r>
            <w:r w:rsidRPr="005757B3">
              <w:rPr>
                <w:rFonts w:cs="Arial"/>
                <w:snapToGrid w:val="0"/>
              </w:rPr>
              <w:lastRenderedPageBreak/>
              <w:t>Oberkirchenrats.</w:t>
            </w:r>
            <w:r w:rsidRPr="005757B3">
              <w:t xml:space="preserve"> </w:t>
            </w:r>
            <w:r w:rsidRPr="005757B3">
              <w:rPr>
                <w:rFonts w:cs="Arial"/>
                <w:snapToGrid w:val="0"/>
              </w:rPr>
              <w:t>Weitere Vertragsänderungen, Kündigungen oder Krankheitsfälle sind der Geschäftsstelle 2 im Oberkirchenrat unmittelbar zu melden.</w:t>
            </w:r>
          </w:p>
          <w:p w14:paraId="140B0B70" w14:textId="77777777" w:rsidR="00200FD4" w:rsidRDefault="00200FD4" w:rsidP="006418B7">
            <w:pPr>
              <w:widowControl w:val="0"/>
              <w:jc w:val="both"/>
              <w:rPr>
                <w:rFonts w:cs="Arial"/>
                <w:snapToGrid w:val="0"/>
              </w:rPr>
            </w:pPr>
            <w:r w:rsidRPr="005757B3">
              <w:rPr>
                <w:rFonts w:cs="Arial"/>
                <w:snapToGrid w:val="0"/>
              </w:rPr>
              <w:t>Die Einzelabrechnung mit dem Oberkirchenrat erfolgt jährlich bis 31. Dezember.</w:t>
            </w:r>
          </w:p>
          <w:p w14:paraId="185F6ECF" w14:textId="463FAE35" w:rsidR="00370973" w:rsidRPr="005757B3" w:rsidRDefault="00370973" w:rsidP="006418B7">
            <w:pPr>
              <w:widowControl w:val="0"/>
              <w:jc w:val="both"/>
              <w:rPr>
                <w:rFonts w:cs="Arial"/>
                <w:b/>
                <w:bCs/>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2ACC33" w14:textId="77777777" w:rsidR="00200FD4" w:rsidRPr="00042325" w:rsidRDefault="00200FD4" w:rsidP="006418B7">
            <w:pPr>
              <w:rPr>
                <w:snapToGrid w:val="0"/>
              </w:rPr>
            </w:pPr>
          </w:p>
          <w:p w14:paraId="24E88191" w14:textId="77777777" w:rsidR="00200FD4" w:rsidRPr="00042325" w:rsidRDefault="00200FD4" w:rsidP="006418B7">
            <w:pPr>
              <w:widowControl w:val="0"/>
              <w:rPr>
                <w:rFonts w:cs="Arial"/>
                <w:snapToGrid w:val="0"/>
                <w:sz w:val="16"/>
                <w:szCs w:val="16"/>
              </w:rPr>
            </w:pPr>
          </w:p>
        </w:tc>
      </w:tr>
      <w:tr w:rsidR="00200FD4" w:rsidRPr="00B72498" w14:paraId="293E7231" w14:textId="77777777" w:rsidTr="00795676">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7843CDE" w14:textId="77777777" w:rsidR="00200FD4" w:rsidRPr="00615035" w:rsidRDefault="00200FD4" w:rsidP="006418B7">
            <w:pPr>
              <w:widowControl w:val="0"/>
              <w:jc w:val="center"/>
              <w:rPr>
                <w:rFonts w:cs="Arial"/>
                <w:b/>
                <w:bCs/>
                <w:snapToGrid w:val="0"/>
              </w:rPr>
            </w:pPr>
            <w:r w:rsidRPr="00615035">
              <w:rPr>
                <w:rFonts w:cs="Arial"/>
                <w:b/>
                <w:bCs/>
                <w:snapToGrid w:val="0"/>
              </w:rPr>
              <w:t>41960</w:t>
            </w:r>
          </w:p>
        </w:tc>
        <w:tc>
          <w:tcPr>
            <w:tcW w:w="1559" w:type="dxa"/>
            <w:tcBorders>
              <w:top w:val="single" w:sz="4" w:space="0" w:color="auto"/>
              <w:left w:val="single" w:sz="4" w:space="0" w:color="auto"/>
              <w:bottom w:val="single" w:sz="4" w:space="0" w:color="auto"/>
              <w:right w:val="single" w:sz="4" w:space="0" w:color="auto"/>
            </w:tcBorders>
          </w:tcPr>
          <w:p w14:paraId="36DF546A" w14:textId="77777777" w:rsidR="00200FD4" w:rsidRPr="00676A0C" w:rsidRDefault="00A75EB0" w:rsidP="006418B7">
            <w:pPr>
              <w:widowControl w:val="0"/>
              <w:jc w:val="both"/>
              <w:rPr>
                <w:rFonts w:cs="Arial"/>
                <w:bCs/>
                <w:snapToGrid w:val="0"/>
              </w:rPr>
            </w:pPr>
            <w:r w:rsidRPr="00676A0C">
              <w:rPr>
                <w:rFonts w:cs="Arial"/>
                <w:bCs/>
                <w:snapToGrid w:val="0"/>
              </w:rPr>
              <w:t>49201000</w:t>
            </w:r>
          </w:p>
          <w:p w14:paraId="59C6F3E7" w14:textId="7B93B07A" w:rsidR="00A75EB0" w:rsidRPr="00676A0C" w:rsidRDefault="00D834C8" w:rsidP="006418B7">
            <w:pPr>
              <w:widowControl w:val="0"/>
              <w:jc w:val="both"/>
              <w:rPr>
                <w:rFonts w:cs="Arial"/>
                <w:bCs/>
                <w:snapToGrid w:val="0"/>
              </w:rPr>
            </w:pPr>
            <w:r w:rsidRPr="00676A0C">
              <w:rPr>
                <w:rFonts w:cs="Arial"/>
                <w:bCs/>
                <w:snapToGrid w:val="0"/>
              </w:rPr>
              <w:t>49</w:t>
            </w:r>
            <w:r w:rsidR="00857406">
              <w:rPr>
                <w:rFonts w:cs="Arial"/>
                <w:bCs/>
                <w:snapToGrid w:val="0"/>
              </w:rPr>
              <w:t>3</w:t>
            </w:r>
            <w:r w:rsidRPr="00676A0C">
              <w:rPr>
                <w:rFonts w:cs="Arial"/>
                <w:bCs/>
                <w:snapToGrid w:val="0"/>
              </w:rPr>
              <w:t>01000 /</w:t>
            </w:r>
          </w:p>
          <w:p w14:paraId="63EA8E4F" w14:textId="50CADFA6" w:rsidR="00676A0C" w:rsidRPr="00676A0C" w:rsidRDefault="00676A0C" w:rsidP="006418B7">
            <w:pPr>
              <w:widowControl w:val="0"/>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71FFC52" w14:textId="7BC58775" w:rsidR="00200FD4" w:rsidRPr="00857406" w:rsidRDefault="00200FD4" w:rsidP="006418B7">
            <w:pPr>
              <w:widowControl w:val="0"/>
              <w:jc w:val="both"/>
              <w:rPr>
                <w:rFonts w:cs="Arial"/>
                <w:bCs/>
                <w:snapToGrid w:val="0"/>
                <w:u w:val="single"/>
              </w:rPr>
            </w:pPr>
            <w:r w:rsidRPr="00857406">
              <w:rPr>
                <w:rFonts w:cs="Arial"/>
                <w:bCs/>
                <w:snapToGrid w:val="0"/>
                <w:u w:val="single"/>
              </w:rPr>
              <w:t>Innere Verrechnung (Mindestgruppierung)</w:t>
            </w:r>
          </w:p>
          <w:p w14:paraId="111FB061" w14:textId="70E19A58" w:rsidR="00200FD4" w:rsidRPr="00857406" w:rsidRDefault="00200FD4" w:rsidP="006418B7">
            <w:pPr>
              <w:widowControl w:val="0"/>
              <w:jc w:val="both"/>
              <w:rPr>
                <w:rFonts w:cs="Arial"/>
                <w:snapToGrid w:val="0"/>
              </w:rPr>
            </w:pPr>
            <w:r w:rsidRPr="00857406">
              <w:rPr>
                <w:rFonts w:cs="Arial"/>
                <w:snapToGrid w:val="0"/>
              </w:rPr>
              <w:t xml:space="preserve">Verrechnung von Versicherungsprämien aus der Sammelversicherung (Gebäude- einschließlich Leitungswasserversicherung), </w:t>
            </w:r>
            <w:r w:rsidRPr="00857406">
              <w:rPr>
                <w:rFonts w:cs="Arial"/>
                <w:b/>
                <w:snapToGrid w:val="0"/>
              </w:rPr>
              <w:t xml:space="preserve">Aufwand bei </w:t>
            </w:r>
            <w:r w:rsidRPr="00042325">
              <w:rPr>
                <w:rFonts w:cs="Arial"/>
                <w:b/>
                <w:snapToGrid w:val="0"/>
              </w:rPr>
              <w:t>Gruppierung 56960</w:t>
            </w:r>
            <w:r w:rsidR="00857406" w:rsidRPr="00042325">
              <w:rPr>
                <w:rFonts w:cs="Arial"/>
                <w:b/>
                <w:snapToGrid w:val="0"/>
              </w:rPr>
              <w:t xml:space="preserve"> </w:t>
            </w:r>
            <w:r w:rsidR="00857406" w:rsidRPr="0075695F">
              <w:rPr>
                <w:rFonts w:cs="Arial"/>
                <w:b/>
                <w:snapToGrid w:val="0"/>
                <w:color w:val="0070C0"/>
              </w:rPr>
              <w:t>(</w:t>
            </w:r>
            <w:r w:rsidR="00857406" w:rsidRPr="00042325">
              <w:rPr>
                <w:rFonts w:cs="Arial"/>
                <w:bCs/>
                <w:i/>
                <w:iCs/>
                <w:snapToGrid w:val="0"/>
                <w:color w:val="0070C0"/>
              </w:rPr>
              <w:t>NSYS: 59201000 oder 59301000</w:t>
            </w:r>
            <w:r w:rsidR="00857406" w:rsidRPr="0075695F">
              <w:rPr>
                <w:rFonts w:cs="Arial"/>
                <w:b/>
                <w:snapToGrid w:val="0"/>
                <w:color w:val="0070C0"/>
              </w:rPr>
              <w:t>)</w:t>
            </w:r>
            <w:r w:rsidRPr="0075695F">
              <w:rPr>
                <w:rFonts w:cs="Arial"/>
                <w:b/>
                <w:snapToGrid w:val="0"/>
                <w:color w:val="0070C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C4D350" w14:textId="77777777" w:rsidR="00200FD4" w:rsidRDefault="00200FD4" w:rsidP="006418B7">
            <w:pPr>
              <w:widowControl w:val="0"/>
              <w:rPr>
                <w:rFonts w:cs="Arial"/>
                <w:snapToGrid w:val="0"/>
                <w:sz w:val="16"/>
                <w:szCs w:val="16"/>
              </w:rPr>
            </w:pPr>
          </w:p>
          <w:p w14:paraId="62CB228C" w14:textId="77777777" w:rsidR="00042325" w:rsidRDefault="00042325" w:rsidP="006418B7">
            <w:pPr>
              <w:widowControl w:val="0"/>
              <w:rPr>
                <w:rFonts w:cs="Arial"/>
                <w:snapToGrid w:val="0"/>
                <w:sz w:val="16"/>
                <w:szCs w:val="16"/>
              </w:rPr>
            </w:pPr>
          </w:p>
          <w:p w14:paraId="07BE43DF" w14:textId="04667910" w:rsidR="00042325" w:rsidRPr="00042325" w:rsidRDefault="00042325" w:rsidP="006418B7">
            <w:pPr>
              <w:widowControl w:val="0"/>
              <w:rPr>
                <w:rFonts w:cs="Arial"/>
                <w:snapToGrid w:val="0"/>
                <w:color w:val="0070C0"/>
              </w:rPr>
            </w:pPr>
            <w:r>
              <w:rPr>
                <w:rFonts w:cs="Arial"/>
                <w:snapToGrid w:val="0"/>
                <w:color w:val="0070C0"/>
              </w:rPr>
              <w:t>D</w:t>
            </w:r>
          </w:p>
        </w:tc>
      </w:tr>
      <w:tr w:rsidR="00200FD4" w:rsidRPr="00B72498" w14:paraId="70C20ACE"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BAF93C5" w14:textId="77777777" w:rsidR="00200FD4" w:rsidRPr="00615035" w:rsidRDefault="00200FD4" w:rsidP="006418B7">
            <w:pPr>
              <w:widowControl w:val="0"/>
              <w:jc w:val="center"/>
              <w:rPr>
                <w:rFonts w:cs="Arial"/>
                <w:b/>
                <w:bCs/>
                <w:snapToGrid w:val="0"/>
              </w:rPr>
            </w:pPr>
            <w:r w:rsidRPr="00615035">
              <w:rPr>
                <w:rFonts w:cs="Arial"/>
                <w:b/>
                <w:bCs/>
                <w:snapToGrid w:val="0"/>
              </w:rPr>
              <w:t>41963</w:t>
            </w:r>
          </w:p>
        </w:tc>
        <w:tc>
          <w:tcPr>
            <w:tcW w:w="1559" w:type="dxa"/>
            <w:tcBorders>
              <w:top w:val="single" w:sz="4" w:space="0" w:color="auto"/>
              <w:left w:val="single" w:sz="4" w:space="0" w:color="auto"/>
              <w:bottom w:val="single" w:sz="4" w:space="0" w:color="auto"/>
              <w:right w:val="single" w:sz="4" w:space="0" w:color="auto"/>
            </w:tcBorders>
          </w:tcPr>
          <w:p w14:paraId="314F3EBB" w14:textId="591573B2" w:rsidR="00676A0C" w:rsidRPr="00676A0C" w:rsidRDefault="00A75EB0" w:rsidP="006418B7">
            <w:pPr>
              <w:widowControl w:val="0"/>
              <w:jc w:val="both"/>
              <w:rPr>
                <w:rFonts w:cs="Arial"/>
                <w:bCs/>
                <w:snapToGrid w:val="0"/>
              </w:rPr>
            </w:pPr>
            <w:r w:rsidRPr="00676A0C">
              <w:rPr>
                <w:rFonts w:cs="Arial"/>
                <w:bCs/>
                <w:snapToGrid w:val="0"/>
              </w:rPr>
              <w:t>49301000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106C681" w14:textId="77777777" w:rsidR="00857406" w:rsidRPr="00857406" w:rsidRDefault="00200FD4" w:rsidP="006418B7">
            <w:pPr>
              <w:widowControl w:val="0"/>
              <w:jc w:val="both"/>
              <w:rPr>
                <w:rFonts w:cs="Arial"/>
                <w:snapToGrid w:val="0"/>
                <w:u w:val="single"/>
              </w:rPr>
            </w:pPr>
            <w:r w:rsidRPr="00857406">
              <w:rPr>
                <w:rFonts w:cs="Arial"/>
                <w:bCs/>
                <w:snapToGrid w:val="0"/>
                <w:u w:val="single"/>
              </w:rPr>
              <w:t>Innere Verrechnung von Gebäudekosten</w:t>
            </w:r>
            <w:r w:rsidRPr="00857406">
              <w:rPr>
                <w:rFonts w:cs="Arial"/>
                <w:snapToGrid w:val="0"/>
                <w:u w:val="single"/>
              </w:rPr>
              <w:t xml:space="preserve"> (Mindestgruppierung</w:t>
            </w:r>
            <w:r w:rsidR="00857406" w:rsidRPr="00857406">
              <w:rPr>
                <w:rFonts w:cs="Arial"/>
                <w:snapToGrid w:val="0"/>
                <w:u w:val="single"/>
              </w:rPr>
              <w:t>)</w:t>
            </w:r>
          </w:p>
          <w:p w14:paraId="79C4E1D3" w14:textId="6DAEDF36" w:rsidR="00200FD4" w:rsidRPr="00857406" w:rsidRDefault="00200FD4" w:rsidP="006418B7">
            <w:pPr>
              <w:widowControl w:val="0"/>
              <w:jc w:val="both"/>
              <w:rPr>
                <w:rFonts w:cs="Arial"/>
                <w:snapToGrid w:val="0"/>
              </w:rPr>
            </w:pPr>
            <w:r w:rsidRPr="00857406">
              <w:rPr>
                <w:rFonts w:cs="Arial"/>
                <w:snapToGrid w:val="0"/>
              </w:rPr>
              <w:t xml:space="preserve">Gegenbuchung </w:t>
            </w:r>
            <w:r w:rsidRPr="00042325">
              <w:rPr>
                <w:rFonts w:cs="Arial"/>
                <w:b/>
                <w:bCs/>
                <w:snapToGrid w:val="0"/>
              </w:rPr>
              <w:t>bei Gruppierung 56963</w:t>
            </w:r>
            <w:r w:rsidR="00857406" w:rsidRPr="00042325">
              <w:rPr>
                <w:rFonts w:cs="Arial"/>
                <w:snapToGrid w:val="0"/>
              </w:rPr>
              <w:t xml:space="preserve"> </w:t>
            </w:r>
            <w:r w:rsidR="00857406" w:rsidRPr="0075695F">
              <w:rPr>
                <w:rFonts w:cs="Arial"/>
                <w:snapToGrid w:val="0"/>
                <w:color w:val="0070C0"/>
              </w:rPr>
              <w:t xml:space="preserve">/ </w:t>
            </w:r>
            <w:r w:rsidR="00857406" w:rsidRPr="00042325">
              <w:rPr>
                <w:rFonts w:cs="Arial"/>
                <w:i/>
                <w:iCs/>
                <w:snapToGrid w:val="0"/>
                <w:color w:val="0070C0"/>
              </w:rPr>
              <w:t>NSYS SK 59301000</w:t>
            </w:r>
          </w:p>
          <w:p w14:paraId="118E9D96" w14:textId="77777777" w:rsidR="00857406" w:rsidRPr="00857406" w:rsidRDefault="00200FD4" w:rsidP="006418B7">
            <w:pPr>
              <w:widowControl w:val="0"/>
              <w:jc w:val="both"/>
              <w:rPr>
                <w:rFonts w:cs="Arial"/>
                <w:snapToGrid w:val="0"/>
              </w:rPr>
            </w:pPr>
            <w:r w:rsidRPr="00857406">
              <w:rPr>
                <w:rFonts w:cs="Arial"/>
                <w:snapToGrid w:val="0"/>
              </w:rPr>
              <w:t>Spezifische Alternative zur Inneren Verrechnung von Deckungsmitteln</w:t>
            </w:r>
            <w:r w:rsidR="00857406" w:rsidRPr="00857406">
              <w:rPr>
                <w:rFonts w:cs="Arial"/>
                <w:snapToGrid w:val="0"/>
              </w:rPr>
              <w:t>:</w:t>
            </w:r>
          </w:p>
          <w:p w14:paraId="70128083" w14:textId="00D3ED7B" w:rsidR="00200FD4" w:rsidRPr="00B72498" w:rsidRDefault="00200FD4" w:rsidP="006418B7">
            <w:pPr>
              <w:widowControl w:val="0"/>
              <w:jc w:val="both"/>
              <w:rPr>
                <w:rFonts w:cs="Arial"/>
                <w:snapToGrid w:val="0"/>
                <w:color w:val="FF0000"/>
              </w:rPr>
            </w:pPr>
            <w:r w:rsidRPr="00042325">
              <w:rPr>
                <w:rFonts w:cs="Arial"/>
                <w:b/>
                <w:snapToGrid w:val="0"/>
              </w:rPr>
              <w:t>Gruppierung 41944/56944</w:t>
            </w:r>
            <w:r w:rsidR="00857406" w:rsidRPr="00042325">
              <w:rPr>
                <w:rFonts w:cs="Arial"/>
                <w:b/>
                <w:snapToGrid w:val="0"/>
              </w:rPr>
              <w:t xml:space="preserve"> </w:t>
            </w:r>
            <w:r w:rsidR="00857406" w:rsidRPr="00042325">
              <w:rPr>
                <w:rFonts w:cs="Arial"/>
                <w:bCs/>
                <w:snapToGrid w:val="0"/>
              </w:rPr>
              <w:t xml:space="preserve">oder </w:t>
            </w:r>
            <w:r w:rsidR="00857406" w:rsidRPr="00042325">
              <w:rPr>
                <w:rFonts w:cs="Arial"/>
                <w:bCs/>
                <w:i/>
                <w:iCs/>
                <w:snapToGrid w:val="0"/>
                <w:color w:val="0070C0"/>
              </w:rPr>
              <w:t>NSYS SK 49201000/59201000</w:t>
            </w:r>
            <w:r w:rsidRPr="00B72498">
              <w:rPr>
                <w:rFonts w:cs="Arial"/>
                <w:snapToGrid w:val="0"/>
                <w:color w:val="FF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BE4D02" w14:textId="77777777" w:rsidR="00200FD4" w:rsidRDefault="00200FD4" w:rsidP="006418B7">
            <w:pPr>
              <w:widowControl w:val="0"/>
              <w:rPr>
                <w:rFonts w:cs="Arial"/>
                <w:snapToGrid w:val="0"/>
                <w:color w:val="FF0000"/>
              </w:rPr>
            </w:pPr>
          </w:p>
          <w:p w14:paraId="104D3A08" w14:textId="77777777" w:rsidR="00042325" w:rsidRDefault="00042325" w:rsidP="006418B7">
            <w:pPr>
              <w:widowControl w:val="0"/>
              <w:rPr>
                <w:rFonts w:cs="Arial"/>
                <w:snapToGrid w:val="0"/>
                <w:color w:val="0070C0"/>
              </w:rPr>
            </w:pPr>
            <w:r>
              <w:rPr>
                <w:rFonts w:cs="Arial"/>
                <w:snapToGrid w:val="0"/>
                <w:color w:val="0070C0"/>
              </w:rPr>
              <w:t>D</w:t>
            </w:r>
          </w:p>
          <w:p w14:paraId="629DADA9" w14:textId="77777777" w:rsidR="00042325" w:rsidRDefault="00042325" w:rsidP="006418B7">
            <w:pPr>
              <w:widowControl w:val="0"/>
              <w:rPr>
                <w:rFonts w:cs="Arial"/>
                <w:snapToGrid w:val="0"/>
                <w:color w:val="0070C0"/>
              </w:rPr>
            </w:pPr>
          </w:p>
          <w:p w14:paraId="10D905D9" w14:textId="561C17C4" w:rsidR="00042325" w:rsidRPr="00042325" w:rsidDel="00E33485" w:rsidRDefault="00042325" w:rsidP="006418B7">
            <w:pPr>
              <w:widowControl w:val="0"/>
              <w:rPr>
                <w:rFonts w:cs="Arial"/>
                <w:snapToGrid w:val="0"/>
                <w:color w:val="0070C0"/>
              </w:rPr>
            </w:pPr>
            <w:r>
              <w:rPr>
                <w:rFonts w:cs="Arial"/>
                <w:snapToGrid w:val="0"/>
                <w:color w:val="0070C0"/>
              </w:rPr>
              <w:t>D</w:t>
            </w:r>
          </w:p>
        </w:tc>
      </w:tr>
      <w:tr w:rsidR="00200FD4" w:rsidRPr="00B72498" w14:paraId="37405A29"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F256AC8" w14:textId="77777777" w:rsidR="00200FD4" w:rsidRPr="00615035" w:rsidRDefault="00200FD4" w:rsidP="006418B7">
            <w:pPr>
              <w:widowControl w:val="0"/>
              <w:jc w:val="center"/>
              <w:rPr>
                <w:rFonts w:cs="Arial"/>
                <w:bCs/>
                <w:snapToGrid w:val="0"/>
              </w:rPr>
            </w:pPr>
            <w:r w:rsidRPr="00615035">
              <w:rPr>
                <w:rFonts w:cs="Arial"/>
                <w:bCs/>
                <w:snapToGrid w:val="0"/>
              </w:rPr>
              <w:t>41963</w:t>
            </w:r>
          </w:p>
        </w:tc>
        <w:tc>
          <w:tcPr>
            <w:tcW w:w="1559" w:type="dxa"/>
            <w:tcBorders>
              <w:top w:val="single" w:sz="4" w:space="0" w:color="auto"/>
              <w:left w:val="single" w:sz="4" w:space="0" w:color="auto"/>
              <w:bottom w:val="single" w:sz="4" w:space="0" w:color="auto"/>
              <w:right w:val="single" w:sz="4" w:space="0" w:color="auto"/>
            </w:tcBorders>
          </w:tcPr>
          <w:p w14:paraId="0374761B" w14:textId="4468BED0" w:rsidR="00200FD4" w:rsidRPr="00676A0C" w:rsidRDefault="00676A0C" w:rsidP="006418B7">
            <w:pPr>
              <w:widowControl w:val="0"/>
              <w:jc w:val="both"/>
              <w:rPr>
                <w:rFonts w:cs="Arial"/>
                <w:snapToGrid w:val="0"/>
              </w:rPr>
            </w:pPr>
            <w:r w:rsidRPr="00676A0C">
              <w:rPr>
                <w:rFonts w:cs="Arial"/>
                <w:snapToGrid w:val="0"/>
              </w:rPr>
              <w:t>49301000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97E74DD" w14:textId="4826616D" w:rsidR="00200FD4" w:rsidRPr="00857406" w:rsidRDefault="00200FD4" w:rsidP="006418B7">
            <w:pPr>
              <w:widowControl w:val="0"/>
              <w:jc w:val="both"/>
              <w:rPr>
                <w:rFonts w:cs="Arial"/>
                <w:snapToGrid w:val="0"/>
                <w:u w:val="single"/>
              </w:rPr>
            </w:pPr>
            <w:r w:rsidRPr="00857406">
              <w:rPr>
                <w:rFonts w:cs="Arial"/>
                <w:snapToGrid w:val="0"/>
                <w:u w:val="single"/>
              </w:rPr>
              <w:t>Betreuung und Erziehung in Tageseinrichtungen für Kinder (Mindestgruppierung)</w:t>
            </w:r>
          </w:p>
          <w:p w14:paraId="435625F1" w14:textId="77777777" w:rsidR="00200FD4" w:rsidRPr="00857406" w:rsidRDefault="00200FD4" w:rsidP="006418B7">
            <w:pPr>
              <w:widowControl w:val="0"/>
              <w:jc w:val="both"/>
            </w:pPr>
            <w:r w:rsidRPr="00857406">
              <w:rPr>
                <w:rFonts w:cs="Arial"/>
                <w:snapToGrid w:val="0"/>
              </w:rPr>
              <w:t>Direkte Verrechnung der abrechnungsfähigen Gebäudekosten (8150) auf Baustein 2210; siehe auch Anlage 2 Ziffer 2 Absatz 5 des Haushaltserlasses.</w:t>
            </w:r>
          </w:p>
          <w:p w14:paraId="511C71AD" w14:textId="542E5FBA" w:rsidR="00200FD4" w:rsidRPr="00857406" w:rsidRDefault="00200FD4" w:rsidP="006418B7">
            <w:pPr>
              <w:widowControl w:val="0"/>
              <w:jc w:val="both"/>
              <w:rPr>
                <w:rFonts w:cs="Arial"/>
                <w:b/>
                <w:bCs/>
                <w:snapToGrid w:val="0"/>
              </w:rPr>
            </w:pPr>
            <w:r w:rsidRPr="00857406">
              <w:rPr>
                <w:rFonts w:cs="Arial"/>
                <w:snapToGrid w:val="0"/>
              </w:rPr>
              <w:t xml:space="preserve">Hier wird bewusst verrechnet, </w:t>
            </w:r>
            <w:r w:rsidRPr="00857406">
              <w:rPr>
                <w:rFonts w:cs="Arial"/>
                <w:b/>
                <w:bCs/>
                <w:snapToGrid w:val="0"/>
              </w:rPr>
              <w:t>keine Umlage</w:t>
            </w:r>
            <w:r w:rsidRPr="00857406">
              <w:rPr>
                <w:rFonts w:cs="Arial"/>
                <w:snapToGrid w:val="0"/>
              </w:rPr>
              <w:t xml:space="preserve"> zwischen Kostenstelle und Baustein.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41D2CA" w14:textId="77777777" w:rsidR="00200FD4" w:rsidRPr="00B72498" w:rsidDel="000D16E1" w:rsidRDefault="00200FD4" w:rsidP="006418B7">
            <w:pPr>
              <w:widowControl w:val="0"/>
              <w:rPr>
                <w:rFonts w:cs="Arial"/>
                <w:snapToGrid w:val="0"/>
                <w:color w:val="FF0000"/>
              </w:rPr>
            </w:pPr>
          </w:p>
        </w:tc>
      </w:tr>
      <w:tr w:rsidR="00200FD4" w:rsidRPr="00B72498" w14:paraId="59EDBFC4"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ACFBB60" w14:textId="77777777" w:rsidR="00200FD4" w:rsidRPr="00615035" w:rsidRDefault="00200FD4" w:rsidP="006418B7">
            <w:pPr>
              <w:widowControl w:val="0"/>
              <w:jc w:val="center"/>
              <w:rPr>
                <w:rFonts w:cs="Arial"/>
                <w:b/>
                <w:bCs/>
                <w:snapToGrid w:val="0"/>
              </w:rPr>
            </w:pPr>
            <w:r w:rsidRPr="00615035">
              <w:rPr>
                <w:rFonts w:cs="Arial"/>
                <w:b/>
                <w:bCs/>
                <w:snapToGrid w:val="0"/>
              </w:rPr>
              <w:t>41964</w:t>
            </w:r>
          </w:p>
        </w:tc>
        <w:tc>
          <w:tcPr>
            <w:tcW w:w="1559" w:type="dxa"/>
            <w:tcBorders>
              <w:top w:val="single" w:sz="4" w:space="0" w:color="auto"/>
              <w:left w:val="single" w:sz="4" w:space="0" w:color="auto"/>
              <w:bottom w:val="single" w:sz="4" w:space="0" w:color="auto"/>
              <w:right w:val="single" w:sz="4" w:space="0" w:color="auto"/>
            </w:tcBorders>
          </w:tcPr>
          <w:p w14:paraId="1C6D6324" w14:textId="77777777" w:rsidR="00200FD4" w:rsidRPr="00676A0C" w:rsidRDefault="00AE3D27" w:rsidP="006418B7">
            <w:pPr>
              <w:widowControl w:val="0"/>
              <w:jc w:val="both"/>
              <w:rPr>
                <w:rFonts w:cs="Arial"/>
                <w:bCs/>
                <w:snapToGrid w:val="0"/>
              </w:rPr>
            </w:pPr>
            <w:r w:rsidRPr="00676A0C">
              <w:rPr>
                <w:rFonts w:cs="Arial"/>
                <w:bCs/>
                <w:snapToGrid w:val="0"/>
              </w:rPr>
              <w:t>49999000</w:t>
            </w:r>
          </w:p>
          <w:p w14:paraId="45DA6682" w14:textId="77777777" w:rsidR="00AE3D27" w:rsidRPr="00676A0C" w:rsidRDefault="00AE3D27" w:rsidP="006418B7">
            <w:pPr>
              <w:widowControl w:val="0"/>
              <w:jc w:val="both"/>
              <w:rPr>
                <w:rFonts w:cs="Arial"/>
                <w:bCs/>
                <w:snapToGrid w:val="0"/>
              </w:rPr>
            </w:pPr>
          </w:p>
          <w:p w14:paraId="2957BCB5" w14:textId="6CFD343B" w:rsidR="00AE3D27" w:rsidRPr="00676A0C" w:rsidRDefault="00AE3D27" w:rsidP="006418B7">
            <w:pPr>
              <w:widowControl w:val="0"/>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E541B9B" w14:textId="25E3A5AE" w:rsidR="00200FD4" w:rsidRPr="00857406" w:rsidRDefault="00200FD4" w:rsidP="006418B7">
            <w:pPr>
              <w:widowControl w:val="0"/>
              <w:jc w:val="both"/>
              <w:rPr>
                <w:rFonts w:cs="Arial"/>
                <w:bCs/>
                <w:snapToGrid w:val="0"/>
                <w:u w:val="single"/>
              </w:rPr>
            </w:pPr>
            <w:r w:rsidRPr="00857406">
              <w:rPr>
                <w:rFonts w:cs="Arial"/>
                <w:bCs/>
                <w:snapToGrid w:val="0"/>
                <w:u w:val="single"/>
              </w:rPr>
              <w:t>Innere Verrechnung Verwaltungskosten (Mindestgruppierung)</w:t>
            </w:r>
          </w:p>
          <w:p w14:paraId="0BB3D8F6" w14:textId="77777777" w:rsidR="00200FD4" w:rsidRPr="00857406" w:rsidRDefault="00200FD4" w:rsidP="006418B7">
            <w:pPr>
              <w:widowControl w:val="0"/>
              <w:jc w:val="both"/>
              <w:rPr>
                <w:rFonts w:cs="Arial"/>
                <w:snapToGrid w:val="0"/>
              </w:rPr>
            </w:pPr>
            <w:r w:rsidRPr="00857406">
              <w:rPr>
                <w:rFonts w:cs="Arial"/>
                <w:snapToGrid w:val="0"/>
                <w:u w:val="single"/>
              </w:rPr>
              <w:t>Kirchenpflege</w:t>
            </w:r>
            <w:r w:rsidRPr="00857406">
              <w:rPr>
                <w:rFonts w:cs="Arial"/>
                <w:snapToGrid w:val="0"/>
              </w:rPr>
              <w:t xml:space="preserve">, teilweise ergänzend auch </w:t>
            </w:r>
            <w:r w:rsidRPr="00857406">
              <w:rPr>
                <w:rFonts w:cs="Arial"/>
                <w:snapToGrid w:val="0"/>
                <w:u w:val="single"/>
              </w:rPr>
              <w:t xml:space="preserve">Pfarrdienst </w:t>
            </w:r>
            <w:r w:rsidRPr="00857406">
              <w:rPr>
                <w:rFonts w:cs="Arial"/>
                <w:snapToGrid w:val="0"/>
              </w:rPr>
              <w:t>Verwaltungskostenersatz.</w:t>
            </w:r>
          </w:p>
          <w:p w14:paraId="0D970C11" w14:textId="744C0C70" w:rsidR="00200FD4" w:rsidRPr="00B72498" w:rsidRDefault="00200FD4" w:rsidP="006418B7">
            <w:pPr>
              <w:widowControl w:val="0"/>
              <w:jc w:val="both"/>
              <w:rPr>
                <w:rFonts w:cs="Arial"/>
                <w:b/>
                <w:bCs/>
                <w:snapToGrid w:val="0"/>
                <w:color w:val="FF0000"/>
              </w:rPr>
            </w:pPr>
            <w:r w:rsidRPr="0075695F">
              <w:rPr>
                <w:rFonts w:cs="Arial"/>
                <w:snapToGrid w:val="0"/>
              </w:rPr>
              <w:t xml:space="preserve">Gegenbuchung </w:t>
            </w:r>
            <w:r w:rsidRPr="00042325">
              <w:rPr>
                <w:rFonts w:cs="Arial"/>
                <w:snapToGrid w:val="0"/>
              </w:rPr>
              <w:t xml:space="preserve">bei </w:t>
            </w:r>
            <w:r w:rsidRPr="00042325">
              <w:rPr>
                <w:rFonts w:cs="Arial"/>
                <w:b/>
                <w:snapToGrid w:val="0"/>
              </w:rPr>
              <w:t>Gruppierung 56964</w:t>
            </w:r>
            <w:r w:rsidRPr="00042325">
              <w:rPr>
                <w:rFonts w:cs="Arial"/>
                <w:snapToGrid w:val="0"/>
              </w:rPr>
              <w:t xml:space="preserve"> </w:t>
            </w:r>
            <w:r w:rsidR="00857406" w:rsidRPr="0075695F">
              <w:rPr>
                <w:rFonts w:cs="Arial"/>
                <w:snapToGrid w:val="0"/>
                <w:color w:val="0070C0"/>
              </w:rPr>
              <w:t xml:space="preserve">/ </w:t>
            </w:r>
            <w:r w:rsidR="00857406" w:rsidRPr="00042325">
              <w:rPr>
                <w:rFonts w:cs="Arial"/>
                <w:i/>
                <w:iCs/>
                <w:snapToGrid w:val="0"/>
                <w:color w:val="0070C0"/>
              </w:rPr>
              <w:t>NSYS SK 59999000</w:t>
            </w:r>
            <w:r w:rsidR="00857406" w:rsidRPr="0075695F">
              <w:rPr>
                <w:rFonts w:cs="Arial"/>
                <w:b/>
                <w:bCs/>
                <w:snapToGrid w:val="0"/>
                <w:color w:val="0070C0"/>
              </w:rPr>
              <w:t xml:space="preserve"> </w:t>
            </w:r>
            <w:r w:rsidRPr="0075695F">
              <w:rPr>
                <w:rFonts w:cs="Arial"/>
                <w:snapToGrid w:val="0"/>
              </w:rPr>
              <w:t xml:space="preserve">unter </w:t>
            </w:r>
            <w:r w:rsidRPr="0075695F">
              <w:rPr>
                <w:rFonts w:cs="Arial"/>
                <w:snapToGrid w:val="0"/>
                <w:u w:val="single"/>
              </w:rPr>
              <w:t>Betreuung und Erziehung in Tageseinrichtungen für Kinder</w:t>
            </w:r>
            <w:r w:rsidRPr="0075695F">
              <w:rPr>
                <w:rFonts w:cs="Arial"/>
                <w:snapToGrid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B35CD9" w14:textId="77777777" w:rsidR="00200FD4" w:rsidRPr="00042325" w:rsidRDefault="00200FD4" w:rsidP="006418B7">
            <w:pPr>
              <w:widowControl w:val="0"/>
              <w:rPr>
                <w:rFonts w:cs="Arial"/>
                <w:snapToGrid w:val="0"/>
                <w:color w:val="FF0000"/>
              </w:rPr>
            </w:pPr>
          </w:p>
          <w:p w14:paraId="349C28E2" w14:textId="77777777" w:rsidR="00042325" w:rsidRPr="00042325" w:rsidRDefault="00042325" w:rsidP="006418B7">
            <w:pPr>
              <w:widowControl w:val="0"/>
              <w:rPr>
                <w:rFonts w:cs="Arial"/>
                <w:snapToGrid w:val="0"/>
                <w:color w:val="FF0000"/>
              </w:rPr>
            </w:pPr>
          </w:p>
          <w:p w14:paraId="76B6B294" w14:textId="12266543" w:rsidR="00042325" w:rsidRPr="00042325" w:rsidRDefault="00042325" w:rsidP="006418B7">
            <w:pPr>
              <w:widowControl w:val="0"/>
              <w:rPr>
                <w:rFonts w:cs="Arial"/>
                <w:snapToGrid w:val="0"/>
                <w:color w:val="0070C0"/>
              </w:rPr>
            </w:pPr>
            <w:r w:rsidRPr="00042325">
              <w:rPr>
                <w:rFonts w:cs="Arial"/>
                <w:snapToGrid w:val="0"/>
                <w:color w:val="0070C0"/>
              </w:rPr>
              <w:t>D</w:t>
            </w:r>
          </w:p>
        </w:tc>
      </w:tr>
      <w:tr w:rsidR="00200FD4" w:rsidRPr="00B72498" w14:paraId="0ADAE6B3"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0E2A08B" w14:textId="77777777" w:rsidR="00200FD4" w:rsidRPr="00615035" w:rsidRDefault="00200FD4" w:rsidP="006418B7">
            <w:pPr>
              <w:widowControl w:val="0"/>
              <w:jc w:val="center"/>
              <w:rPr>
                <w:rFonts w:cs="Arial"/>
                <w:b/>
                <w:bCs/>
                <w:snapToGrid w:val="0"/>
              </w:rPr>
            </w:pPr>
            <w:r w:rsidRPr="00615035">
              <w:rPr>
                <w:rFonts w:cs="Arial"/>
                <w:b/>
                <w:bCs/>
                <w:snapToGrid w:val="0"/>
              </w:rPr>
              <w:t>41970</w:t>
            </w:r>
          </w:p>
        </w:tc>
        <w:tc>
          <w:tcPr>
            <w:tcW w:w="1559" w:type="dxa"/>
            <w:tcBorders>
              <w:top w:val="single" w:sz="4" w:space="0" w:color="auto"/>
              <w:left w:val="single" w:sz="4" w:space="0" w:color="auto"/>
              <w:bottom w:val="single" w:sz="4" w:space="0" w:color="auto"/>
              <w:right w:val="single" w:sz="4" w:space="0" w:color="auto"/>
            </w:tcBorders>
          </w:tcPr>
          <w:p w14:paraId="47796203" w14:textId="77777777" w:rsidR="00200FD4" w:rsidRDefault="00AE3D27" w:rsidP="006418B7">
            <w:pPr>
              <w:widowControl w:val="0"/>
              <w:jc w:val="both"/>
              <w:rPr>
                <w:rFonts w:cs="Arial"/>
                <w:bCs/>
                <w:snapToGrid w:val="0"/>
              </w:rPr>
            </w:pPr>
            <w:r w:rsidRPr="00676A0C">
              <w:rPr>
                <w:rFonts w:cs="Arial"/>
                <w:bCs/>
                <w:snapToGrid w:val="0"/>
              </w:rPr>
              <w:t>44</w:t>
            </w:r>
            <w:r w:rsidR="00676A0C" w:rsidRPr="00676A0C">
              <w:rPr>
                <w:rFonts w:cs="Arial"/>
                <w:bCs/>
                <w:snapToGrid w:val="0"/>
              </w:rPr>
              <w:t>999000</w:t>
            </w:r>
            <w:r w:rsidRPr="00676A0C">
              <w:rPr>
                <w:rFonts w:cs="Arial"/>
                <w:bCs/>
                <w:snapToGrid w:val="0"/>
              </w:rPr>
              <w:t xml:space="preserve"> </w:t>
            </w:r>
          </w:p>
          <w:p w14:paraId="670E6CBC" w14:textId="72820BFF" w:rsidR="00DF4400" w:rsidRPr="00676A0C" w:rsidRDefault="00DF4400" w:rsidP="006418B7">
            <w:pPr>
              <w:widowControl w:val="0"/>
              <w:jc w:val="both"/>
              <w:rPr>
                <w:rFonts w:cs="Arial"/>
                <w:bCs/>
                <w:snapToGrid w:val="0"/>
              </w:rPr>
            </w:pPr>
            <w:r>
              <w:rPr>
                <w:rFonts w:cs="Arial"/>
                <w:bCs/>
                <w:snapToGrid w:val="0"/>
              </w:rPr>
              <w:t>44109000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1359BE8" w14:textId="25EF43F2" w:rsidR="00200FD4" w:rsidRPr="00457E73" w:rsidRDefault="00200FD4" w:rsidP="006418B7">
            <w:pPr>
              <w:widowControl w:val="0"/>
              <w:jc w:val="both"/>
              <w:rPr>
                <w:rFonts w:cs="Arial"/>
                <w:bCs/>
                <w:snapToGrid w:val="0"/>
                <w:u w:val="single"/>
              </w:rPr>
            </w:pPr>
            <w:r w:rsidRPr="00457E73">
              <w:rPr>
                <w:rFonts w:cs="Arial"/>
                <w:bCs/>
                <w:snapToGrid w:val="0"/>
                <w:u w:val="single"/>
              </w:rPr>
              <w:t xml:space="preserve">Ersatz von Körperschaften außerhalb der evangelisch verfassten Kirche </w:t>
            </w:r>
            <w:r w:rsidRPr="00457E73">
              <w:rPr>
                <w:rFonts w:cs="Arial"/>
                <w:bCs/>
                <w:snapToGrid w:val="0"/>
                <w:sz w:val="18"/>
                <w:szCs w:val="18"/>
                <w:u w:val="single"/>
              </w:rPr>
              <w:t>(Mindestgruppierung)</w:t>
            </w:r>
          </w:p>
          <w:p w14:paraId="60AB01F3" w14:textId="77777777" w:rsidR="00200FD4" w:rsidRPr="00457E73" w:rsidRDefault="00200FD4" w:rsidP="006418B7">
            <w:pPr>
              <w:widowControl w:val="0"/>
              <w:jc w:val="both"/>
              <w:rPr>
                <w:rFonts w:cs="Arial"/>
                <w:bCs/>
                <w:snapToGrid w:val="0"/>
              </w:rPr>
            </w:pPr>
            <w:r w:rsidRPr="00457E73">
              <w:rPr>
                <w:rFonts w:cs="Arial"/>
                <w:bCs/>
                <w:snapToGrid w:val="0"/>
              </w:rPr>
              <w:t>Ersatzleistungen von z. B. Staat, Kommune, Katholische Kirche.</w:t>
            </w:r>
          </w:p>
          <w:p w14:paraId="1B76ABFC" w14:textId="77E10B2F" w:rsidR="00200FD4" w:rsidRPr="00457E73" w:rsidRDefault="00200FD4" w:rsidP="006418B7">
            <w:pPr>
              <w:widowControl w:val="0"/>
              <w:jc w:val="both"/>
              <w:rPr>
                <w:rFonts w:cs="Arial"/>
                <w:snapToGrid w:val="0"/>
              </w:rPr>
            </w:pPr>
            <w:r w:rsidRPr="0075695F">
              <w:rPr>
                <w:rFonts w:cs="Arial"/>
                <w:bCs/>
                <w:snapToGrid w:val="0"/>
              </w:rPr>
              <w:t xml:space="preserve">Auch Ausfallbeträge bei Elternbeiträgen unter Landesrichtsatz; siehe </w:t>
            </w:r>
            <w:r w:rsidRPr="00042325">
              <w:rPr>
                <w:rFonts w:cs="Arial"/>
                <w:b/>
                <w:bCs/>
                <w:snapToGrid w:val="0"/>
              </w:rPr>
              <w:t>Gruppierung 41411</w:t>
            </w:r>
            <w:r w:rsidR="00857406" w:rsidRPr="0075695F">
              <w:rPr>
                <w:rFonts w:cs="Arial"/>
                <w:b/>
                <w:bCs/>
                <w:snapToGrid w:val="0"/>
                <w:color w:val="0070C0"/>
              </w:rPr>
              <w:t>/</w:t>
            </w:r>
            <w:r w:rsidR="00857406" w:rsidRPr="00042325">
              <w:rPr>
                <w:rFonts w:cs="Arial"/>
                <w:i/>
                <w:iCs/>
                <w:snapToGrid w:val="0"/>
                <w:color w:val="0070C0"/>
              </w:rPr>
              <w:t>NSYS SK 43001000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B09AD2" w14:textId="77777777" w:rsidR="00200FD4" w:rsidRPr="00042325" w:rsidRDefault="00200FD4" w:rsidP="006418B7">
            <w:pPr>
              <w:widowControl w:val="0"/>
              <w:rPr>
                <w:rFonts w:cs="Arial"/>
                <w:snapToGrid w:val="0"/>
                <w:color w:val="0070C0"/>
              </w:rPr>
            </w:pPr>
          </w:p>
          <w:p w14:paraId="3C302D93" w14:textId="77777777" w:rsidR="00200FD4" w:rsidRPr="00042325" w:rsidRDefault="00200FD4" w:rsidP="006418B7">
            <w:pPr>
              <w:widowControl w:val="0"/>
              <w:rPr>
                <w:rFonts w:cs="Arial"/>
                <w:snapToGrid w:val="0"/>
                <w:color w:val="0070C0"/>
              </w:rPr>
            </w:pPr>
          </w:p>
          <w:p w14:paraId="1F513E97" w14:textId="55F9CE7D" w:rsidR="00200FD4" w:rsidRPr="00042325" w:rsidRDefault="00042325" w:rsidP="006418B7">
            <w:pPr>
              <w:widowControl w:val="0"/>
              <w:rPr>
                <w:rFonts w:cs="Arial"/>
                <w:snapToGrid w:val="0"/>
                <w:color w:val="0070C0"/>
              </w:rPr>
            </w:pPr>
            <w:r w:rsidRPr="00042325">
              <w:rPr>
                <w:rFonts w:cs="Arial"/>
                <w:snapToGrid w:val="0"/>
                <w:color w:val="0070C0"/>
              </w:rPr>
              <w:t>D</w:t>
            </w:r>
          </w:p>
        </w:tc>
      </w:tr>
      <w:tr w:rsidR="00200FD4" w:rsidRPr="00B72498" w14:paraId="0B204409"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AD10B37" w14:textId="77777777" w:rsidR="00200FD4" w:rsidRPr="00615035" w:rsidRDefault="00200FD4" w:rsidP="006418B7">
            <w:pPr>
              <w:widowControl w:val="0"/>
              <w:jc w:val="center"/>
              <w:rPr>
                <w:rFonts w:cs="Arial"/>
                <w:b/>
                <w:bCs/>
                <w:snapToGrid w:val="0"/>
              </w:rPr>
            </w:pPr>
            <w:r w:rsidRPr="00615035">
              <w:rPr>
                <w:rFonts w:cs="Arial"/>
                <w:b/>
                <w:bCs/>
                <w:snapToGrid w:val="0"/>
              </w:rPr>
              <w:t>41984</w:t>
            </w:r>
          </w:p>
        </w:tc>
        <w:tc>
          <w:tcPr>
            <w:tcW w:w="1559" w:type="dxa"/>
            <w:tcBorders>
              <w:top w:val="single" w:sz="4" w:space="0" w:color="auto"/>
              <w:left w:val="single" w:sz="4" w:space="0" w:color="auto"/>
              <w:bottom w:val="single" w:sz="4" w:space="0" w:color="auto"/>
              <w:right w:val="single" w:sz="4" w:space="0" w:color="auto"/>
            </w:tcBorders>
          </w:tcPr>
          <w:p w14:paraId="35F1731C" w14:textId="549D3BDB" w:rsidR="00200FD4" w:rsidRPr="00676A0C" w:rsidRDefault="00676A0C" w:rsidP="006418B7">
            <w:pPr>
              <w:widowControl w:val="0"/>
              <w:rPr>
                <w:rFonts w:cs="Arial"/>
                <w:bCs/>
                <w:snapToGrid w:val="0"/>
              </w:rPr>
            </w:pPr>
            <w:r w:rsidRPr="00676A0C">
              <w:rPr>
                <w:rFonts w:cs="Arial"/>
                <w:bCs/>
                <w:snapToGrid w:val="0"/>
              </w:rPr>
              <w:t>44109000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0A7FA93" w14:textId="2F6E4FA0" w:rsidR="00200FD4" w:rsidRPr="00795676" w:rsidRDefault="00200FD4" w:rsidP="006418B7">
            <w:pPr>
              <w:widowControl w:val="0"/>
              <w:rPr>
                <w:rFonts w:cs="Arial"/>
                <w:snapToGrid w:val="0"/>
                <w:u w:val="single"/>
              </w:rPr>
            </w:pPr>
            <w:r w:rsidRPr="00795676">
              <w:rPr>
                <w:rFonts w:cs="Arial"/>
                <w:bCs/>
                <w:snapToGrid w:val="0"/>
                <w:u w:val="single"/>
              </w:rPr>
              <w:t>Fernmeldekostenersätze</w:t>
            </w:r>
            <w:r w:rsidRPr="00795676">
              <w:rPr>
                <w:rFonts w:cs="Arial"/>
                <w:snapToGrid w:val="0"/>
                <w:u w:val="single"/>
              </w:rPr>
              <w:t xml:space="preserve"> für pauschalierte Sachkosten</w:t>
            </w:r>
          </w:p>
          <w:p w14:paraId="3DA390FA" w14:textId="447E7DE1" w:rsidR="00200FD4" w:rsidRPr="00795676" w:rsidRDefault="00200FD4" w:rsidP="006418B7">
            <w:pPr>
              <w:widowControl w:val="0"/>
              <w:rPr>
                <w:rFonts w:cs="Arial"/>
                <w:bCs/>
                <w:snapToGrid w:val="0"/>
              </w:rPr>
            </w:pPr>
            <w:r w:rsidRPr="00795676">
              <w:rPr>
                <w:rFonts w:cs="Arial"/>
                <w:snapToGrid w:val="0"/>
              </w:rPr>
              <w:t xml:space="preserve">Siehe </w:t>
            </w:r>
            <w:r w:rsidRPr="00042325">
              <w:rPr>
                <w:rFonts w:cs="Arial"/>
                <w:snapToGrid w:val="0"/>
              </w:rPr>
              <w:t xml:space="preserve">auch </w:t>
            </w:r>
            <w:r w:rsidRPr="00042325">
              <w:rPr>
                <w:rFonts w:cs="Arial"/>
                <w:b/>
                <w:snapToGrid w:val="0"/>
              </w:rPr>
              <w:t>Gruppierung 41994</w:t>
            </w:r>
            <w:r w:rsidR="0075695F" w:rsidRPr="00042325">
              <w:rPr>
                <w:rFonts w:cs="Arial"/>
                <w:bCs/>
                <w:snapToGrid w:val="0"/>
                <w:color w:val="0070C0"/>
              </w:rPr>
              <w:t>/</w:t>
            </w:r>
            <w:r w:rsidR="0075695F" w:rsidRPr="00042325">
              <w:rPr>
                <w:rFonts w:cs="Arial"/>
                <w:bCs/>
                <w:i/>
                <w:iCs/>
                <w:snapToGrid w:val="0"/>
                <w:color w:val="0070C0"/>
              </w:rPr>
              <w:t xml:space="preserve"> NSYS-SK 44101100</w:t>
            </w:r>
            <w:r w:rsidRPr="00795676">
              <w:rPr>
                <w:rFonts w:cs="Arial"/>
                <w:snapToGrid w:val="0"/>
                <w:color w:val="0070C0"/>
              </w:rPr>
              <w:t xml:space="preserve"> </w:t>
            </w:r>
            <w:r w:rsidRPr="00795676">
              <w:rPr>
                <w:rFonts w:cs="Arial"/>
                <w:snapToGrid w:val="0"/>
              </w:rPr>
              <w:t xml:space="preserve">und </w:t>
            </w:r>
            <w:r w:rsidRPr="00042325">
              <w:rPr>
                <w:rFonts w:cs="Arial"/>
                <w:b/>
                <w:snapToGrid w:val="0"/>
              </w:rPr>
              <w:t>Gruppierung 56217</w:t>
            </w:r>
            <w:r w:rsidR="00827962" w:rsidRPr="00042325">
              <w:rPr>
                <w:rFonts w:cs="Arial"/>
                <w:bCs/>
                <w:snapToGrid w:val="0"/>
                <w:color w:val="0070C0"/>
              </w:rPr>
              <w:t>/</w:t>
            </w:r>
            <w:r w:rsidR="00827962" w:rsidRPr="00042325">
              <w:rPr>
                <w:rFonts w:cs="Arial"/>
                <w:bCs/>
                <w:i/>
                <w:iCs/>
                <w:snapToGrid w:val="0"/>
                <w:color w:val="0070C0"/>
              </w:rPr>
              <w:t xml:space="preserve"> NSYS SK 52405000</w:t>
            </w:r>
            <w:r w:rsidRPr="00795676">
              <w:rPr>
                <w:rFonts w:cs="Arial"/>
                <w:snapToGrid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98E76D" w14:textId="77777777" w:rsidR="00200FD4" w:rsidRDefault="00200FD4" w:rsidP="006418B7">
            <w:pPr>
              <w:widowControl w:val="0"/>
              <w:rPr>
                <w:rFonts w:cs="Arial"/>
                <w:bCs/>
              </w:rPr>
            </w:pPr>
            <w:r w:rsidRPr="00302AD6">
              <w:rPr>
                <w:rFonts w:cs="Arial"/>
                <w:bCs/>
              </w:rPr>
              <w:t>SKP</w:t>
            </w:r>
          </w:p>
          <w:p w14:paraId="46FDA142" w14:textId="25F2F460" w:rsidR="00042325" w:rsidRPr="00B72498" w:rsidRDefault="00042325" w:rsidP="006418B7">
            <w:pPr>
              <w:widowControl w:val="0"/>
              <w:rPr>
                <w:rFonts w:cs="Arial"/>
                <w:snapToGrid w:val="0"/>
                <w:color w:val="FF0000"/>
              </w:rPr>
            </w:pPr>
            <w:r w:rsidRPr="00042325">
              <w:rPr>
                <w:rFonts w:cs="Arial"/>
                <w:bCs/>
                <w:color w:val="0070C0"/>
              </w:rPr>
              <w:t>D</w:t>
            </w:r>
          </w:p>
        </w:tc>
      </w:tr>
      <w:tr w:rsidR="00200FD4" w:rsidRPr="00B72498" w14:paraId="37454A84"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6FDEC5B0" w14:textId="77777777" w:rsidR="00200FD4" w:rsidRPr="00615035" w:rsidRDefault="00200FD4" w:rsidP="006418B7">
            <w:pPr>
              <w:widowControl w:val="0"/>
              <w:jc w:val="center"/>
              <w:rPr>
                <w:rFonts w:cs="Arial"/>
                <w:b/>
                <w:bCs/>
                <w:snapToGrid w:val="0"/>
              </w:rPr>
            </w:pPr>
            <w:r w:rsidRPr="00615035">
              <w:rPr>
                <w:rFonts w:cs="Arial"/>
                <w:b/>
                <w:bCs/>
                <w:snapToGrid w:val="0"/>
              </w:rPr>
              <w:t>41992</w:t>
            </w:r>
          </w:p>
        </w:tc>
        <w:tc>
          <w:tcPr>
            <w:tcW w:w="1559" w:type="dxa"/>
            <w:tcBorders>
              <w:top w:val="single" w:sz="4" w:space="0" w:color="auto"/>
              <w:left w:val="single" w:sz="4" w:space="0" w:color="auto"/>
              <w:bottom w:val="single" w:sz="4" w:space="0" w:color="auto"/>
              <w:right w:val="single" w:sz="4" w:space="0" w:color="auto"/>
            </w:tcBorders>
          </w:tcPr>
          <w:p w14:paraId="39546242" w14:textId="77777777" w:rsidR="00E77E5D" w:rsidRPr="00E77E5D" w:rsidRDefault="00E77E5D" w:rsidP="006418B7">
            <w:pPr>
              <w:widowControl w:val="0"/>
              <w:tabs>
                <w:tab w:val="left" w:pos="355"/>
              </w:tabs>
              <w:jc w:val="both"/>
              <w:rPr>
                <w:rFonts w:cs="Arial"/>
                <w:bCs/>
                <w:snapToGrid w:val="0"/>
              </w:rPr>
            </w:pPr>
          </w:p>
          <w:p w14:paraId="5F8142C8" w14:textId="0D1D550C" w:rsidR="00200FD4" w:rsidRPr="00E77E5D" w:rsidRDefault="00AE3D27" w:rsidP="006418B7">
            <w:pPr>
              <w:widowControl w:val="0"/>
              <w:tabs>
                <w:tab w:val="left" w:pos="355"/>
              </w:tabs>
              <w:jc w:val="both"/>
              <w:rPr>
                <w:rFonts w:cs="Arial"/>
                <w:bCs/>
                <w:snapToGrid w:val="0"/>
              </w:rPr>
            </w:pPr>
            <w:r w:rsidRPr="00E77E5D">
              <w:rPr>
                <w:rFonts w:cs="Arial"/>
                <w:bCs/>
                <w:snapToGrid w:val="0"/>
              </w:rPr>
              <w:t>44101* innerhalb Landeskirche</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052E886" w14:textId="0AD9C5AD" w:rsidR="00200FD4" w:rsidRPr="00457E73" w:rsidRDefault="00200FD4" w:rsidP="006418B7">
            <w:pPr>
              <w:widowControl w:val="0"/>
              <w:tabs>
                <w:tab w:val="left" w:pos="355"/>
              </w:tabs>
              <w:jc w:val="both"/>
              <w:rPr>
                <w:rFonts w:cs="Arial"/>
                <w:bCs/>
                <w:snapToGrid w:val="0"/>
                <w:u w:val="single"/>
              </w:rPr>
            </w:pPr>
            <w:r w:rsidRPr="00457E73">
              <w:rPr>
                <w:rFonts w:cs="Arial"/>
                <w:bCs/>
                <w:snapToGrid w:val="0"/>
                <w:u w:val="single"/>
              </w:rPr>
              <w:t>Bewirtschaftungskostenersätze (z.B. Heizung, Wasser, Strom; Mindestgruppierung - ohne Steuer)</w:t>
            </w:r>
          </w:p>
          <w:p w14:paraId="17AF32A0" w14:textId="77777777" w:rsidR="00200FD4" w:rsidRPr="00457E73" w:rsidRDefault="00200FD4" w:rsidP="006418B7">
            <w:pPr>
              <w:widowControl w:val="0"/>
              <w:tabs>
                <w:tab w:val="left" w:pos="355"/>
              </w:tabs>
              <w:jc w:val="both"/>
              <w:rPr>
                <w:rFonts w:cs="Arial"/>
                <w:snapToGrid w:val="0"/>
              </w:rPr>
            </w:pPr>
            <w:r w:rsidRPr="00457E73">
              <w:rPr>
                <w:rFonts w:cs="Arial"/>
                <w:b/>
                <w:bCs/>
                <w:snapToGrid w:val="0"/>
              </w:rPr>
              <w:t xml:space="preserve">Ersätze </w:t>
            </w:r>
            <w:r w:rsidRPr="00457E73">
              <w:rPr>
                <w:rFonts w:cs="Arial"/>
                <w:snapToGrid w:val="0"/>
              </w:rPr>
              <w:t>sind voll zu erfassen und zu veranschlagen.</w:t>
            </w:r>
          </w:p>
          <w:p w14:paraId="3735E4B7" w14:textId="77777777" w:rsidR="00200FD4" w:rsidRPr="00457E73" w:rsidRDefault="00200FD4" w:rsidP="006418B7">
            <w:pPr>
              <w:widowControl w:val="0"/>
              <w:tabs>
                <w:tab w:val="left" w:pos="355"/>
              </w:tabs>
              <w:jc w:val="both"/>
              <w:rPr>
                <w:rFonts w:cs="Arial"/>
                <w:snapToGrid w:val="0"/>
              </w:rPr>
            </w:pPr>
            <w:r w:rsidRPr="00457E73">
              <w:rPr>
                <w:rFonts w:cs="Arial"/>
                <w:snapToGrid w:val="0"/>
              </w:rPr>
              <w:t>Die Kostenverteilung beim Betrieb zentraler Heizungsanlagen richtet sich nach der Verordnung über Heizkostenabrechnung (HeizkostenV) in der Fassung der Bekanntmachung vom 5. Oktober 2009 BGBl. I S. 3250.</w:t>
            </w:r>
          </w:p>
          <w:p w14:paraId="299409FD" w14:textId="77777777" w:rsidR="00200FD4" w:rsidRPr="00457E73" w:rsidRDefault="00200FD4" w:rsidP="006418B7">
            <w:pPr>
              <w:widowControl w:val="0"/>
              <w:tabs>
                <w:tab w:val="left" w:pos="355"/>
              </w:tabs>
              <w:jc w:val="both"/>
              <w:rPr>
                <w:rFonts w:cs="Arial"/>
                <w:snapToGrid w:val="0"/>
              </w:rPr>
            </w:pPr>
            <w:r w:rsidRPr="00457E73">
              <w:rPr>
                <w:rFonts w:cs="Arial"/>
                <w:snapToGrid w:val="0"/>
              </w:rPr>
              <w:t xml:space="preserve">Wenn </w:t>
            </w:r>
            <w:r w:rsidRPr="00457E73">
              <w:rPr>
                <w:rFonts w:cs="Arial"/>
                <w:b/>
                <w:bCs/>
                <w:snapToGrid w:val="0"/>
              </w:rPr>
              <w:t>ausnahmsweise</w:t>
            </w:r>
            <w:r w:rsidRPr="00457E73">
              <w:rPr>
                <w:rFonts w:cs="Arial"/>
                <w:snapToGrid w:val="0"/>
              </w:rPr>
              <w:t xml:space="preserve"> nach § 11 Absatz 1 HeizkostenV eine </w:t>
            </w:r>
            <w:r w:rsidRPr="00457E73">
              <w:rPr>
                <w:rFonts w:cs="Arial"/>
                <w:b/>
                <w:bCs/>
                <w:snapToGrid w:val="0"/>
              </w:rPr>
              <w:t>Pauschalierung</w:t>
            </w:r>
            <w:r w:rsidRPr="00457E73">
              <w:rPr>
                <w:rFonts w:cs="Arial"/>
                <w:snapToGrid w:val="0"/>
              </w:rPr>
              <w:t xml:space="preserve"> der </w:t>
            </w:r>
            <w:r w:rsidRPr="00457E73">
              <w:rPr>
                <w:rFonts w:cs="Arial"/>
                <w:b/>
                <w:bCs/>
                <w:snapToGrid w:val="0"/>
              </w:rPr>
              <w:t>Heizkosten</w:t>
            </w:r>
            <w:r w:rsidRPr="00457E73">
              <w:rPr>
                <w:rFonts w:cs="Arial"/>
                <w:snapToGrid w:val="0"/>
              </w:rPr>
              <w:t xml:space="preserve"> zulässig ist, können die Heizkostenbeiträge des Landes angewendet werden.</w:t>
            </w:r>
          </w:p>
          <w:p w14:paraId="27C39518" w14:textId="212A3D0E" w:rsidR="00200FD4" w:rsidRDefault="00200FD4" w:rsidP="006418B7">
            <w:pPr>
              <w:widowControl w:val="0"/>
              <w:tabs>
                <w:tab w:val="left" w:pos="355"/>
              </w:tabs>
              <w:jc w:val="both"/>
              <w:rPr>
                <w:rStyle w:val="Hyperlink"/>
                <w:rFonts w:cs="Arial"/>
                <w:snapToGrid w:val="0"/>
              </w:rPr>
            </w:pPr>
            <w:r w:rsidRPr="00B72498">
              <w:rPr>
                <w:rFonts w:cs="Arial"/>
                <w:snapToGrid w:val="0"/>
              </w:rPr>
              <w:t>Die fortgeschriebenen Entgelte bzw. Verbrauchsmengen für den Abrechnungszeitraum 1. Oktober 202</w:t>
            </w:r>
            <w:r>
              <w:rPr>
                <w:rFonts w:cs="Arial"/>
                <w:snapToGrid w:val="0"/>
              </w:rPr>
              <w:t>1</w:t>
            </w:r>
            <w:r w:rsidRPr="00B72498">
              <w:rPr>
                <w:rFonts w:cs="Arial"/>
                <w:snapToGrid w:val="0"/>
              </w:rPr>
              <w:t xml:space="preserve"> bis 30. September 202</w:t>
            </w:r>
            <w:r>
              <w:rPr>
                <w:rFonts w:cs="Arial"/>
                <w:snapToGrid w:val="0"/>
              </w:rPr>
              <w:t>2</w:t>
            </w:r>
            <w:r w:rsidRPr="00B72498">
              <w:rPr>
                <w:rFonts w:cs="Arial"/>
                <w:snapToGrid w:val="0"/>
              </w:rPr>
              <w:t xml:space="preserve"> wurden vom Ministerium für Finanzen Baden-Württemberg veröffentlicht. Die „Festsetzung der Verbrauchsmengen und Entgelte für Heizung für die Heizperiode 202</w:t>
            </w:r>
            <w:r>
              <w:rPr>
                <w:rFonts w:cs="Arial"/>
                <w:snapToGrid w:val="0"/>
              </w:rPr>
              <w:t>1</w:t>
            </w:r>
            <w:r w:rsidRPr="00B72498">
              <w:rPr>
                <w:rFonts w:cs="Arial"/>
                <w:snapToGrid w:val="0"/>
              </w:rPr>
              <w:t>/202</w:t>
            </w:r>
            <w:r>
              <w:rPr>
                <w:rFonts w:cs="Arial"/>
                <w:snapToGrid w:val="0"/>
              </w:rPr>
              <w:t>2</w:t>
            </w:r>
            <w:r w:rsidRPr="00B72498">
              <w:rPr>
                <w:rFonts w:cs="Arial"/>
                <w:snapToGrid w:val="0"/>
              </w:rPr>
              <w:t>“ wurden am 30. September 202</w:t>
            </w:r>
            <w:r>
              <w:rPr>
                <w:rFonts w:cs="Arial"/>
                <w:snapToGrid w:val="0"/>
              </w:rPr>
              <w:t>1</w:t>
            </w:r>
            <w:r w:rsidRPr="00B72498">
              <w:rPr>
                <w:rFonts w:cs="Arial"/>
                <w:snapToGrid w:val="0"/>
              </w:rPr>
              <w:t xml:space="preserve"> im GABl Nr. </w:t>
            </w:r>
            <w:r>
              <w:rPr>
                <w:rFonts w:cs="Arial"/>
                <w:snapToGrid w:val="0"/>
              </w:rPr>
              <w:t>9</w:t>
            </w:r>
            <w:r w:rsidRPr="00B72498">
              <w:rPr>
                <w:rFonts w:cs="Arial"/>
                <w:snapToGrid w:val="0"/>
              </w:rPr>
              <w:t>, S </w:t>
            </w:r>
            <w:r>
              <w:rPr>
                <w:rFonts w:cs="Arial"/>
                <w:snapToGrid w:val="0"/>
              </w:rPr>
              <w:t>427</w:t>
            </w:r>
            <w:r w:rsidRPr="00B72498">
              <w:rPr>
                <w:rFonts w:cs="Arial"/>
                <w:snapToGrid w:val="0"/>
              </w:rPr>
              <w:t> veröffentlicht</w:t>
            </w:r>
            <w:r w:rsidRPr="00B72498">
              <w:rPr>
                <w:rFonts w:cs="Arial"/>
                <w:snapToGrid w:val="0"/>
                <w:color w:val="FF0000"/>
              </w:rPr>
              <w:t> </w:t>
            </w:r>
            <w:hyperlink r:id="rId18" w:anchor="focuspoint" w:history="1">
              <w:r w:rsidRPr="00B72498">
                <w:rPr>
                  <w:rStyle w:val="Hyperlink"/>
                  <w:rFonts w:cs="Arial"/>
                  <w:snapToGrid w:val="0"/>
                </w:rPr>
                <w:t>https://www.landesrecht-bw.de/jportal/portal/t/91k/page/bsbawueprod.psml?doc.hl=1&amp;doc.id=VB-BW-</w:t>
              </w:r>
              <w:r w:rsidRPr="00B72498">
                <w:rPr>
                  <w:rStyle w:val="Hyperlink"/>
                  <w:rFonts w:cs="Arial"/>
                  <w:snapToGrid w:val="0"/>
                </w:rPr>
                <w:lastRenderedPageBreak/>
                <w:t>GABl2021425-G&amp;documentnumber=1&amp;numberofresults=363&amp;doctyp=Verkuendungsblatt%3Abw-gabl&amp;showdoccase=1&amp;doc.part=D&amp;paramfromHL=true#focuspoint</w:t>
              </w:r>
            </w:hyperlink>
          </w:p>
          <w:p w14:paraId="6C74F45C" w14:textId="5DCF690D" w:rsidR="00370973" w:rsidRDefault="00370973" w:rsidP="006418B7">
            <w:pPr>
              <w:widowControl w:val="0"/>
              <w:tabs>
                <w:tab w:val="left" w:pos="355"/>
              </w:tabs>
              <w:jc w:val="both"/>
              <w:rPr>
                <w:rStyle w:val="Hyperlink"/>
                <w:rFonts w:cs="Arial"/>
                <w:snapToGrid w:val="0"/>
              </w:rPr>
            </w:pPr>
          </w:p>
          <w:p w14:paraId="78FE0CD5" w14:textId="77777777" w:rsidR="00370973" w:rsidRPr="00B72498" w:rsidRDefault="00370973" w:rsidP="006418B7">
            <w:pPr>
              <w:widowControl w:val="0"/>
              <w:tabs>
                <w:tab w:val="left" w:pos="355"/>
              </w:tabs>
              <w:jc w:val="both"/>
              <w:rPr>
                <w:rFonts w:cs="Arial"/>
                <w:snapToGrid w:val="0"/>
                <w:color w:val="FF0000"/>
              </w:rPr>
            </w:pPr>
          </w:p>
          <w:p w14:paraId="566A44DC" w14:textId="6A41E937" w:rsidR="00200FD4" w:rsidRPr="002C3A8B" w:rsidRDefault="00200FD4" w:rsidP="006418B7">
            <w:pPr>
              <w:widowControl w:val="0"/>
              <w:tabs>
                <w:tab w:val="left" w:pos="355"/>
              </w:tabs>
              <w:jc w:val="both"/>
              <w:rPr>
                <w:rFonts w:cs="Arial"/>
                <w:snapToGrid w:val="0"/>
              </w:rPr>
            </w:pPr>
            <w:r w:rsidRPr="00457E73">
              <w:rPr>
                <w:rFonts w:cs="Arial"/>
                <w:snapToGrid w:val="0"/>
                <w:highlight w:val="yellow"/>
              </w:rPr>
              <w:t>Für den Zeitraum 1. Oktober 2021 bis 30. September 2022 wurden folgende Werte festgesetzt:</w:t>
            </w:r>
            <w:r w:rsidRPr="002C3A8B">
              <w:rPr>
                <w:rFonts w:cs="Arial"/>
                <w:snapToGrid w:val="0"/>
              </w:rPr>
              <w:t xml:space="preserve"> </w:t>
            </w:r>
          </w:p>
          <w:p w14:paraId="075CA13C" w14:textId="750CFD62" w:rsidR="00200FD4" w:rsidRPr="002C3A8B" w:rsidRDefault="00200FD4" w:rsidP="006418B7">
            <w:pPr>
              <w:widowControl w:val="0"/>
              <w:tabs>
                <w:tab w:val="left" w:pos="427"/>
              </w:tabs>
              <w:ind w:left="432" w:hanging="432"/>
              <w:jc w:val="both"/>
              <w:rPr>
                <w:rFonts w:cs="Arial"/>
                <w:snapToGrid w:val="0"/>
              </w:rPr>
            </w:pPr>
            <w:r w:rsidRPr="002C3A8B">
              <w:rPr>
                <w:rFonts w:cs="Arial"/>
                <w:snapToGrid w:val="0"/>
              </w:rPr>
              <w:t>1.</w:t>
            </w:r>
            <w:r w:rsidRPr="002C3A8B">
              <w:rPr>
                <w:rFonts w:cs="Arial"/>
                <w:snapToGrid w:val="0"/>
              </w:rPr>
              <w:tab/>
              <w:t xml:space="preserve">Für Wohnungen, die an eine Ölheizung angeschlossen sind, 9,94 Euro je m² </w:t>
            </w:r>
            <w:r w:rsidRPr="002C3A8B">
              <w:rPr>
                <w:rFonts w:cs="Arial"/>
                <w:snapToGrid w:val="0"/>
              </w:rPr>
              <w:br/>
              <w:t>Wohnfläche und Jahr. (1. Oktober 20</w:t>
            </w:r>
            <w:r>
              <w:rPr>
                <w:rFonts w:cs="Arial"/>
                <w:snapToGrid w:val="0"/>
              </w:rPr>
              <w:t>20</w:t>
            </w:r>
            <w:r w:rsidRPr="002C3A8B">
              <w:rPr>
                <w:rFonts w:cs="Arial"/>
                <w:snapToGrid w:val="0"/>
              </w:rPr>
              <w:t xml:space="preserve"> bis 30. September 202</w:t>
            </w:r>
            <w:r>
              <w:rPr>
                <w:rFonts w:cs="Arial"/>
                <w:snapToGrid w:val="0"/>
              </w:rPr>
              <w:t>1</w:t>
            </w:r>
            <w:r w:rsidRPr="002C3A8B">
              <w:rPr>
                <w:rFonts w:cs="Arial"/>
                <w:snapToGrid w:val="0"/>
              </w:rPr>
              <w:t xml:space="preserve"> </w:t>
            </w:r>
            <w:r>
              <w:rPr>
                <w:rFonts w:cs="Arial"/>
                <w:snapToGrid w:val="0"/>
              </w:rPr>
              <w:t>12,78</w:t>
            </w:r>
            <w:r w:rsidRPr="002C3A8B">
              <w:rPr>
                <w:rFonts w:cs="Arial"/>
                <w:snapToGrid w:val="0"/>
              </w:rPr>
              <w:t> EUR/m²/Jahr).</w:t>
            </w:r>
          </w:p>
          <w:p w14:paraId="07A240A2" w14:textId="77777777" w:rsidR="00200FD4" w:rsidRPr="002C3A8B" w:rsidRDefault="00200FD4" w:rsidP="006418B7">
            <w:pPr>
              <w:widowControl w:val="0"/>
              <w:tabs>
                <w:tab w:val="left" w:pos="427"/>
              </w:tabs>
              <w:ind w:left="427" w:hanging="427"/>
              <w:jc w:val="both"/>
              <w:rPr>
                <w:rFonts w:cs="Arial"/>
                <w:snapToGrid w:val="0"/>
              </w:rPr>
            </w:pPr>
            <w:r w:rsidRPr="002C3A8B">
              <w:rPr>
                <w:rFonts w:cs="Arial"/>
                <w:snapToGrid w:val="0"/>
              </w:rPr>
              <w:t>2.</w:t>
            </w:r>
            <w:r w:rsidRPr="002C3A8B">
              <w:rPr>
                <w:rFonts w:cs="Arial"/>
                <w:snapToGrid w:val="0"/>
              </w:rPr>
              <w:tab/>
              <w:t>Für Wohnungen, die mit Gas oder Fernwärme beheizt werden, gilt der jeweilige Gasbezugs- oder Fernwärmepreis auf der Grundlage einer Verbrauchsmenge von 173 kWh je m² Wohnfläche und Jahr bei Gas und von 156 kWh je m² Wohnfläche und Jahr bei Fernheizung.</w:t>
            </w:r>
          </w:p>
          <w:p w14:paraId="02E9BF14" w14:textId="600F8116" w:rsidR="00200FD4" w:rsidRPr="00E87C79" w:rsidRDefault="00200FD4" w:rsidP="006418B7">
            <w:pPr>
              <w:widowControl w:val="0"/>
              <w:tabs>
                <w:tab w:val="left" w:pos="355"/>
              </w:tabs>
              <w:jc w:val="both"/>
              <w:rPr>
                <w:rFonts w:cs="Arial"/>
                <w:snapToGrid w:val="0"/>
              </w:rPr>
            </w:pPr>
            <w:r w:rsidRPr="00E87C79">
              <w:rPr>
                <w:rFonts w:cs="Arial"/>
                <w:snapToGrid w:val="0"/>
              </w:rPr>
              <w:t xml:space="preserve">Für </w:t>
            </w:r>
            <w:r w:rsidRPr="00E87C79">
              <w:rPr>
                <w:rFonts w:cs="Arial"/>
                <w:b/>
                <w:snapToGrid w:val="0"/>
              </w:rPr>
              <w:t>Pelletsheizungen</w:t>
            </w:r>
            <w:r w:rsidRPr="00E87C79">
              <w:rPr>
                <w:rFonts w:cs="Arial"/>
                <w:snapToGrid w:val="0"/>
              </w:rPr>
              <w:t xml:space="preserve"> gibt es keine Regelung in der Verwaltungsvorschrift des Finanzministeriums. Zur Ermöglichung einer einheitlichen Verwaltungspraxis wird, wenn ausnahmsweise eine Heizkostenpauschalierung zulässig ist, in Ableitung vom Gasverbrauch folgende Berechnung empfohlen:</w:t>
            </w:r>
          </w:p>
          <w:p w14:paraId="5C542121" w14:textId="7E52D26B" w:rsidR="00200FD4" w:rsidRPr="00457E73" w:rsidRDefault="00200FD4" w:rsidP="006418B7">
            <w:pPr>
              <w:widowControl w:val="0"/>
              <w:tabs>
                <w:tab w:val="left" w:pos="427"/>
              </w:tabs>
              <w:ind w:left="427" w:hanging="427"/>
              <w:jc w:val="both"/>
              <w:rPr>
                <w:rFonts w:cs="Arial"/>
                <w:snapToGrid w:val="0"/>
              </w:rPr>
            </w:pPr>
            <w:r w:rsidRPr="00457E73">
              <w:rPr>
                <w:rFonts w:cs="Arial"/>
                <w:snapToGrid w:val="0"/>
              </w:rPr>
              <w:t>a.</w:t>
            </w:r>
            <w:r w:rsidRPr="00457E73">
              <w:rPr>
                <w:rFonts w:cs="Arial"/>
                <w:snapToGrid w:val="0"/>
              </w:rPr>
              <w:tab/>
              <w:t>Quadratmeter der Wohnung x 173 kWh/qm/Jahr = Gesamtverbrauch der Wohnung in kWh/Jahr</w:t>
            </w:r>
          </w:p>
          <w:p w14:paraId="2287D80B" w14:textId="77777777" w:rsidR="00200FD4" w:rsidRPr="00457E73" w:rsidRDefault="00200FD4" w:rsidP="006418B7">
            <w:pPr>
              <w:widowControl w:val="0"/>
              <w:tabs>
                <w:tab w:val="left" w:pos="427"/>
              </w:tabs>
              <w:ind w:left="427" w:hanging="427"/>
              <w:jc w:val="both"/>
              <w:rPr>
                <w:rFonts w:cs="Arial"/>
                <w:snapToGrid w:val="0"/>
              </w:rPr>
            </w:pPr>
            <w:r w:rsidRPr="00457E73">
              <w:rPr>
                <w:rFonts w:cs="Arial"/>
                <w:snapToGrid w:val="0"/>
              </w:rPr>
              <w:t>b.</w:t>
            </w:r>
            <w:r w:rsidRPr="00457E73">
              <w:rPr>
                <w:rFonts w:cs="Arial"/>
                <w:snapToGrid w:val="0"/>
              </w:rPr>
              <w:tab/>
              <w:t>Gesamtverbrauch der Wohnung in kWh/Jahr: 5 kWh/kg = Pelletsverbrauch der Wohnung in kg/Jahr</w:t>
            </w:r>
          </w:p>
          <w:p w14:paraId="5077DB70" w14:textId="77777777" w:rsidR="00200FD4" w:rsidRPr="00457E73" w:rsidRDefault="00200FD4" w:rsidP="006418B7">
            <w:pPr>
              <w:widowControl w:val="0"/>
              <w:tabs>
                <w:tab w:val="left" w:pos="427"/>
              </w:tabs>
              <w:ind w:left="427" w:hanging="427"/>
              <w:jc w:val="both"/>
              <w:rPr>
                <w:rFonts w:cs="Arial"/>
                <w:snapToGrid w:val="0"/>
              </w:rPr>
            </w:pPr>
            <w:r w:rsidRPr="00457E73">
              <w:rPr>
                <w:rFonts w:cs="Arial"/>
                <w:snapToGrid w:val="0"/>
              </w:rPr>
              <w:t>c.</w:t>
            </w:r>
            <w:r w:rsidRPr="00457E73">
              <w:rPr>
                <w:rFonts w:cs="Arial"/>
                <w:snapToGrid w:val="0"/>
              </w:rPr>
              <w:tab/>
              <w:t>Pelletsverbrauch der Wohnung in kg/Jahr x Preis/kg aus Pelletsrechnung = Heizkosten der Wohnung/Jahr</w:t>
            </w:r>
          </w:p>
          <w:p w14:paraId="212A2F6E" w14:textId="77777777" w:rsidR="00200FD4" w:rsidRPr="00457E73" w:rsidRDefault="00200FD4" w:rsidP="006418B7">
            <w:pPr>
              <w:widowControl w:val="0"/>
              <w:tabs>
                <w:tab w:val="left" w:pos="355"/>
              </w:tabs>
              <w:jc w:val="both"/>
              <w:rPr>
                <w:rFonts w:cs="Arial"/>
                <w:snapToGrid w:val="0"/>
              </w:rPr>
            </w:pPr>
            <w:r w:rsidRPr="00457E73">
              <w:rPr>
                <w:rFonts w:cs="Arial"/>
                <w:snapToGrid w:val="0"/>
              </w:rPr>
              <w:t>Der Heizwert der Holzpellets mit 5 kWh/kg richtet sich hier nach § 9 Absatz 3 Ziffer 2 HeizkostenV.</w:t>
            </w:r>
          </w:p>
          <w:p w14:paraId="6A6A5D55" w14:textId="77777777" w:rsidR="00200FD4" w:rsidRPr="00457E73" w:rsidRDefault="00200FD4" w:rsidP="006418B7">
            <w:pPr>
              <w:widowControl w:val="0"/>
              <w:tabs>
                <w:tab w:val="left" w:pos="355"/>
              </w:tabs>
              <w:jc w:val="both"/>
              <w:rPr>
                <w:rFonts w:cs="Arial"/>
                <w:snapToGrid w:val="0"/>
              </w:rPr>
            </w:pPr>
          </w:p>
          <w:p w14:paraId="0D8B85EF" w14:textId="77777777" w:rsidR="00200FD4" w:rsidRPr="00457E73" w:rsidRDefault="00200FD4" w:rsidP="006418B7">
            <w:pPr>
              <w:widowControl w:val="0"/>
              <w:tabs>
                <w:tab w:val="left" w:pos="355"/>
              </w:tabs>
              <w:jc w:val="both"/>
              <w:rPr>
                <w:rFonts w:cs="Arial"/>
                <w:snapToGrid w:val="0"/>
              </w:rPr>
            </w:pPr>
            <w:r w:rsidRPr="00457E73">
              <w:rPr>
                <w:rFonts w:cs="Arial"/>
                <w:snapToGrid w:val="0"/>
              </w:rPr>
              <w:t>Unabhängig vom Brennstoff gilt:</w:t>
            </w:r>
          </w:p>
          <w:p w14:paraId="3C9DE58F" w14:textId="77777777" w:rsidR="00200FD4" w:rsidRPr="00457E73" w:rsidRDefault="00200FD4" w:rsidP="006418B7">
            <w:pPr>
              <w:widowControl w:val="0"/>
              <w:tabs>
                <w:tab w:val="left" w:pos="355"/>
              </w:tabs>
              <w:jc w:val="both"/>
              <w:rPr>
                <w:rFonts w:cs="Arial"/>
                <w:snapToGrid w:val="0"/>
              </w:rPr>
            </w:pPr>
            <w:r w:rsidRPr="00457E73">
              <w:rPr>
                <w:rFonts w:cs="Arial"/>
                <w:b/>
                <w:snapToGrid w:val="0"/>
              </w:rPr>
              <w:t>Betriebskosten</w:t>
            </w:r>
            <w:r w:rsidRPr="00457E73">
              <w:rPr>
                <w:rFonts w:cs="Arial"/>
                <w:snapToGrid w:val="0"/>
              </w:rPr>
              <w:t xml:space="preserve">: Mit der Pauschalierung sind neben den Kosten der verbrauchten Brennstoffe und ihrer Lieferung u.a. auch die Kosten des Betriebsstroms, der Bedienung, Überwachung, Pflege der Anlage, regelmäßigen Prüfung ihrer Betriebsbereitschaft einschließlich der Einstellung durch einen Fachmann, der Reinigung und der Immissionsschutz-Messungen (vgl. auch Anlage 3 zu § 27 Absatz 1 Zweite Berechnungsverordnung vom 12. Oktober 1990 BGBl. I </w:t>
            </w:r>
            <w:proofErr w:type="gramStart"/>
            <w:r w:rsidRPr="00457E73">
              <w:rPr>
                <w:rFonts w:cs="Arial"/>
                <w:snapToGrid w:val="0"/>
              </w:rPr>
              <w:t>1990</w:t>
            </w:r>
            <w:proofErr w:type="gramEnd"/>
            <w:r w:rsidRPr="00457E73">
              <w:rPr>
                <w:rFonts w:cs="Arial"/>
                <w:snapToGrid w:val="0"/>
              </w:rPr>
              <w:t xml:space="preserve"> S. 2178) abgegolten.</w:t>
            </w:r>
          </w:p>
          <w:p w14:paraId="107C8096" w14:textId="57142DB9" w:rsidR="00DA3A69" w:rsidRPr="00B72498" w:rsidRDefault="00200FD4" w:rsidP="001424D2">
            <w:pPr>
              <w:widowControl w:val="0"/>
              <w:jc w:val="both"/>
              <w:rPr>
                <w:rFonts w:cs="Arial"/>
                <w:b/>
                <w:bCs/>
                <w:snapToGrid w:val="0"/>
                <w:color w:val="FF0000"/>
              </w:rPr>
            </w:pPr>
            <w:r w:rsidRPr="00457E73">
              <w:rPr>
                <w:rFonts w:cs="Arial"/>
                <w:snapToGrid w:val="0"/>
              </w:rPr>
              <w:t xml:space="preserve">Für die </w:t>
            </w:r>
            <w:r w:rsidRPr="00457E73">
              <w:rPr>
                <w:rFonts w:cs="Arial"/>
                <w:b/>
                <w:bCs/>
                <w:snapToGrid w:val="0"/>
              </w:rPr>
              <w:t>Warmwasserversorgung</w:t>
            </w:r>
            <w:r w:rsidRPr="00457E73">
              <w:rPr>
                <w:rFonts w:cs="Arial"/>
                <w:snapToGrid w:val="0"/>
              </w:rPr>
              <w:t xml:space="preserve"> wird darüber hinaus, wenn die für die Erwärmung des Wassers erforderliche Energie nicht gemessen werden kann (Ausnahme nach § 11 Absatz 2 HeizkostenV), ein Betrag von bisher </w:t>
            </w:r>
            <w:r w:rsidRPr="00457E73">
              <w:rPr>
                <w:rFonts w:cs="Arial"/>
                <w:b/>
                <w:snapToGrid w:val="0"/>
              </w:rPr>
              <w:t>22 %</w:t>
            </w:r>
            <w:r w:rsidRPr="00457E73">
              <w:rPr>
                <w:rFonts w:cs="Arial"/>
                <w:snapToGrid w:val="0"/>
              </w:rPr>
              <w:t xml:space="preserve"> (unverändert) des festgesetzten Heizkostenentgelts erhoben. Unter Ziffer 3 der „Festsetzung der Verbrauchsmengen und Entgelte für Heizung für die Heizperiode 20</w:t>
            </w:r>
            <w:r w:rsidR="00457E73" w:rsidRPr="00457E73">
              <w:rPr>
                <w:rFonts w:cs="Arial"/>
                <w:snapToGrid w:val="0"/>
              </w:rPr>
              <w:t>21</w:t>
            </w:r>
            <w:r w:rsidRPr="00457E73">
              <w:rPr>
                <w:rFonts w:cs="Arial"/>
                <w:snapToGrid w:val="0"/>
              </w:rPr>
              <w:t>/202</w:t>
            </w:r>
            <w:r w:rsidR="00457E73" w:rsidRPr="00457E73">
              <w:rPr>
                <w:rFonts w:cs="Arial"/>
                <w:snapToGrid w:val="0"/>
              </w:rPr>
              <w:t>2</w:t>
            </w:r>
            <w:r w:rsidRPr="00457E73">
              <w:rPr>
                <w:rFonts w:cs="Arial"/>
                <w:snapToGrid w:val="0"/>
              </w:rPr>
              <w:t>“ wurde Ende September 202</w:t>
            </w:r>
            <w:r w:rsidR="00457E73" w:rsidRPr="00457E73">
              <w:rPr>
                <w:rFonts w:cs="Arial"/>
                <w:snapToGrid w:val="0"/>
              </w:rPr>
              <w:t>1</w:t>
            </w:r>
            <w:r w:rsidRPr="00457E73">
              <w:rPr>
                <w:rFonts w:cs="Arial"/>
                <w:snapToGrid w:val="0"/>
              </w:rPr>
              <w:t xml:space="preserve"> der Prozentsatz für den Zeitraum 1. Oktober 202</w:t>
            </w:r>
            <w:r w:rsidR="00457E73" w:rsidRPr="00457E73">
              <w:rPr>
                <w:rFonts w:cs="Arial"/>
                <w:snapToGrid w:val="0"/>
              </w:rPr>
              <w:t>1</w:t>
            </w:r>
            <w:r w:rsidRPr="00457E73">
              <w:rPr>
                <w:rFonts w:cs="Arial"/>
                <w:snapToGrid w:val="0"/>
              </w:rPr>
              <w:t xml:space="preserve"> bis 30. September 202</w:t>
            </w:r>
            <w:r w:rsidR="00457E73" w:rsidRPr="00457E73">
              <w:rPr>
                <w:rFonts w:cs="Arial"/>
                <w:snapToGrid w:val="0"/>
              </w:rPr>
              <w:t>2</w:t>
            </w:r>
            <w:r w:rsidRPr="00457E73">
              <w:rPr>
                <w:rFonts w:cs="Arial"/>
                <w:snapToGrid w:val="0"/>
              </w:rPr>
              <w:t xml:space="preserve"> veröffentlicht (Link siehe unter Heizkostenpauschalierung, oben).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5DA19C" w14:textId="77777777" w:rsidR="00200FD4" w:rsidRPr="00B72498" w:rsidRDefault="00200FD4" w:rsidP="006418B7">
            <w:pPr>
              <w:widowControl w:val="0"/>
              <w:rPr>
                <w:rFonts w:cs="Arial"/>
                <w:snapToGrid w:val="0"/>
                <w:color w:val="FF0000"/>
              </w:rPr>
            </w:pPr>
          </w:p>
          <w:p w14:paraId="0A0D8A1C" w14:textId="77777777" w:rsidR="00200FD4" w:rsidRPr="00B72498" w:rsidRDefault="00200FD4" w:rsidP="006418B7">
            <w:pPr>
              <w:widowControl w:val="0"/>
              <w:rPr>
                <w:rFonts w:cs="Arial"/>
                <w:snapToGrid w:val="0"/>
                <w:color w:val="FF0000"/>
              </w:rPr>
            </w:pPr>
          </w:p>
          <w:p w14:paraId="4477FCA2" w14:textId="77777777" w:rsidR="00200FD4" w:rsidRPr="00B72498" w:rsidRDefault="00200FD4" w:rsidP="006418B7">
            <w:pPr>
              <w:widowControl w:val="0"/>
              <w:rPr>
                <w:rFonts w:cs="Arial"/>
                <w:snapToGrid w:val="0"/>
                <w:color w:val="FF0000"/>
              </w:rPr>
            </w:pPr>
          </w:p>
          <w:p w14:paraId="4A23AFFD" w14:textId="77777777" w:rsidR="00200FD4" w:rsidRPr="00B72498" w:rsidRDefault="00200FD4" w:rsidP="006418B7">
            <w:pPr>
              <w:widowControl w:val="0"/>
              <w:rPr>
                <w:rFonts w:cs="Arial"/>
                <w:snapToGrid w:val="0"/>
                <w:color w:val="FF0000"/>
              </w:rPr>
            </w:pPr>
          </w:p>
          <w:p w14:paraId="56234E48" w14:textId="77777777" w:rsidR="00200FD4" w:rsidRPr="00B72498" w:rsidRDefault="00200FD4" w:rsidP="006418B7">
            <w:pPr>
              <w:widowControl w:val="0"/>
              <w:rPr>
                <w:rFonts w:cs="Arial"/>
                <w:snapToGrid w:val="0"/>
                <w:color w:val="FF0000"/>
              </w:rPr>
            </w:pPr>
          </w:p>
          <w:p w14:paraId="237F040A" w14:textId="77777777" w:rsidR="00200FD4" w:rsidRPr="00B72498" w:rsidRDefault="00200FD4" w:rsidP="006418B7">
            <w:pPr>
              <w:widowControl w:val="0"/>
              <w:rPr>
                <w:rFonts w:cs="Arial"/>
                <w:snapToGrid w:val="0"/>
                <w:color w:val="FF0000"/>
              </w:rPr>
            </w:pPr>
          </w:p>
          <w:p w14:paraId="5ACAABFA" w14:textId="77777777" w:rsidR="00200FD4" w:rsidRPr="00B72498" w:rsidRDefault="00200FD4" w:rsidP="006418B7">
            <w:pPr>
              <w:widowControl w:val="0"/>
              <w:rPr>
                <w:rFonts w:cs="Arial"/>
                <w:snapToGrid w:val="0"/>
                <w:color w:val="FF0000"/>
              </w:rPr>
            </w:pPr>
          </w:p>
          <w:p w14:paraId="48EE06D2" w14:textId="77777777" w:rsidR="00200FD4" w:rsidRPr="00B72498" w:rsidRDefault="00200FD4" w:rsidP="006418B7">
            <w:pPr>
              <w:widowControl w:val="0"/>
              <w:rPr>
                <w:rFonts w:cs="Arial"/>
                <w:b/>
                <w:snapToGrid w:val="0"/>
                <w:color w:val="FF0000"/>
                <w:highlight w:val="yellow"/>
              </w:rPr>
            </w:pPr>
          </w:p>
          <w:p w14:paraId="2C348670" w14:textId="40215C0D" w:rsidR="00200FD4" w:rsidRPr="00B72498" w:rsidRDefault="00200FD4" w:rsidP="006418B7">
            <w:pPr>
              <w:widowControl w:val="0"/>
              <w:rPr>
                <w:rFonts w:cs="Arial"/>
                <w:b/>
                <w:snapToGrid w:val="0"/>
                <w:color w:val="FF0000"/>
              </w:rPr>
            </w:pPr>
          </w:p>
          <w:p w14:paraId="761650C0" w14:textId="22133CF7" w:rsidR="00200FD4" w:rsidRDefault="00200FD4" w:rsidP="006418B7">
            <w:pPr>
              <w:rPr>
                <w:color w:val="FF0000"/>
              </w:rPr>
            </w:pPr>
          </w:p>
          <w:p w14:paraId="5716835B" w14:textId="15BA19AC" w:rsidR="00370973" w:rsidRDefault="00370973" w:rsidP="006418B7">
            <w:pPr>
              <w:rPr>
                <w:color w:val="FF0000"/>
              </w:rPr>
            </w:pPr>
          </w:p>
          <w:p w14:paraId="1F778645" w14:textId="77777777" w:rsidR="00370973" w:rsidRPr="00B72498" w:rsidRDefault="00370973" w:rsidP="006418B7">
            <w:pPr>
              <w:rPr>
                <w:color w:val="FF0000"/>
              </w:rPr>
            </w:pPr>
          </w:p>
          <w:p w14:paraId="5124BC53" w14:textId="77777777" w:rsidR="00200FD4" w:rsidRPr="00B72498" w:rsidRDefault="00200FD4" w:rsidP="006418B7">
            <w:pPr>
              <w:rPr>
                <w:color w:val="FF0000"/>
              </w:rPr>
            </w:pPr>
          </w:p>
          <w:p w14:paraId="0959AF9F" w14:textId="77777777" w:rsidR="00200FD4" w:rsidRPr="00B72498" w:rsidRDefault="00200FD4" w:rsidP="006418B7">
            <w:pPr>
              <w:rPr>
                <w:color w:val="FF0000"/>
              </w:rPr>
            </w:pPr>
          </w:p>
          <w:p w14:paraId="50B316B7" w14:textId="38751384" w:rsidR="00200FD4" w:rsidRPr="00B72498" w:rsidRDefault="00200FD4" w:rsidP="006418B7">
            <w:pPr>
              <w:rPr>
                <w:b/>
                <w:bCs/>
              </w:rPr>
            </w:pPr>
            <w:r w:rsidRPr="00B72498">
              <w:rPr>
                <w:b/>
                <w:bCs/>
                <w:highlight w:val="yellow"/>
              </w:rPr>
              <w:t>Ä</w:t>
            </w:r>
          </w:p>
          <w:p w14:paraId="017B4DEA" w14:textId="77777777" w:rsidR="00200FD4" w:rsidRPr="00B72498" w:rsidRDefault="00200FD4" w:rsidP="006418B7">
            <w:pPr>
              <w:rPr>
                <w:color w:val="FF0000"/>
              </w:rPr>
            </w:pPr>
          </w:p>
          <w:p w14:paraId="7268BEE8" w14:textId="77777777" w:rsidR="00200FD4" w:rsidRPr="00B72498" w:rsidRDefault="00200FD4" w:rsidP="006418B7">
            <w:pPr>
              <w:rPr>
                <w:color w:val="FF0000"/>
              </w:rPr>
            </w:pPr>
          </w:p>
          <w:p w14:paraId="3770AD43" w14:textId="77777777" w:rsidR="00200FD4" w:rsidRPr="00B72498" w:rsidRDefault="00200FD4" w:rsidP="006418B7">
            <w:pPr>
              <w:rPr>
                <w:color w:val="FF0000"/>
              </w:rPr>
            </w:pPr>
          </w:p>
          <w:p w14:paraId="78B3C6C4" w14:textId="77777777" w:rsidR="00200FD4" w:rsidRPr="00B72498" w:rsidRDefault="00200FD4" w:rsidP="006418B7">
            <w:pPr>
              <w:rPr>
                <w:color w:val="FF0000"/>
              </w:rPr>
            </w:pPr>
          </w:p>
          <w:p w14:paraId="23DD4ED5" w14:textId="77777777" w:rsidR="00200FD4" w:rsidRPr="00B72498" w:rsidRDefault="00200FD4" w:rsidP="006418B7">
            <w:pPr>
              <w:rPr>
                <w:color w:val="FF0000"/>
              </w:rPr>
            </w:pPr>
          </w:p>
          <w:p w14:paraId="7C25FE24" w14:textId="77777777" w:rsidR="00200FD4" w:rsidRPr="00B72498" w:rsidRDefault="00200FD4" w:rsidP="006418B7">
            <w:pPr>
              <w:rPr>
                <w:color w:val="FF0000"/>
              </w:rPr>
            </w:pPr>
          </w:p>
          <w:p w14:paraId="5893B731" w14:textId="3ACD73CC" w:rsidR="00200FD4" w:rsidRPr="00B72498" w:rsidRDefault="00200FD4" w:rsidP="006418B7">
            <w:pPr>
              <w:rPr>
                <w:color w:val="FF0000"/>
              </w:rPr>
            </w:pPr>
          </w:p>
          <w:p w14:paraId="35E7C66B" w14:textId="77777777" w:rsidR="00200FD4" w:rsidRPr="00B72498" w:rsidRDefault="00200FD4" w:rsidP="006418B7">
            <w:pPr>
              <w:rPr>
                <w:color w:val="FF0000"/>
              </w:rPr>
            </w:pPr>
          </w:p>
          <w:p w14:paraId="17B3B4C4" w14:textId="77777777" w:rsidR="00200FD4" w:rsidRPr="00B72498" w:rsidRDefault="00200FD4" w:rsidP="006418B7">
            <w:pPr>
              <w:rPr>
                <w:color w:val="FF0000"/>
              </w:rPr>
            </w:pPr>
          </w:p>
          <w:p w14:paraId="642A7807" w14:textId="77777777" w:rsidR="00200FD4" w:rsidRPr="00B72498" w:rsidRDefault="00200FD4" w:rsidP="006418B7">
            <w:pPr>
              <w:rPr>
                <w:color w:val="FF0000"/>
              </w:rPr>
            </w:pPr>
          </w:p>
          <w:p w14:paraId="4C4B808E" w14:textId="77777777" w:rsidR="00200FD4" w:rsidRPr="00B72498" w:rsidRDefault="00200FD4" w:rsidP="006418B7">
            <w:pPr>
              <w:rPr>
                <w:color w:val="FF0000"/>
              </w:rPr>
            </w:pPr>
          </w:p>
          <w:p w14:paraId="078FA387" w14:textId="77777777" w:rsidR="00200FD4" w:rsidRPr="00B72498" w:rsidRDefault="00200FD4" w:rsidP="006418B7">
            <w:pPr>
              <w:rPr>
                <w:color w:val="FF0000"/>
              </w:rPr>
            </w:pPr>
          </w:p>
          <w:p w14:paraId="6F66011B" w14:textId="6139447D" w:rsidR="00200FD4" w:rsidRPr="00B72498" w:rsidRDefault="00200FD4" w:rsidP="007F2505">
            <w:pPr>
              <w:rPr>
                <w:b/>
                <w:bCs/>
                <w:color w:val="FF0000"/>
              </w:rPr>
            </w:pPr>
          </w:p>
        </w:tc>
      </w:tr>
      <w:tr w:rsidR="00200FD4" w:rsidRPr="00B72498" w14:paraId="4216DB15"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8487E65"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lastRenderedPageBreak/>
              <w:t>41993</w:t>
            </w:r>
          </w:p>
        </w:tc>
        <w:tc>
          <w:tcPr>
            <w:tcW w:w="1559" w:type="dxa"/>
            <w:tcBorders>
              <w:top w:val="single" w:sz="4" w:space="0" w:color="auto"/>
              <w:left w:val="single" w:sz="4" w:space="0" w:color="auto"/>
              <w:bottom w:val="single" w:sz="4" w:space="0" w:color="auto"/>
              <w:right w:val="single" w:sz="4" w:space="0" w:color="auto"/>
            </w:tcBorders>
          </w:tcPr>
          <w:p w14:paraId="7DB1EE90" w14:textId="7A63AFE0" w:rsidR="00200FD4" w:rsidRPr="00E77E5D" w:rsidRDefault="0023208D" w:rsidP="006418B7">
            <w:pPr>
              <w:widowControl w:val="0"/>
              <w:jc w:val="both"/>
              <w:rPr>
                <w:rFonts w:cs="Arial"/>
                <w:bCs/>
                <w:snapToGrid w:val="0"/>
              </w:rPr>
            </w:pPr>
            <w:r w:rsidRPr="00E77E5D">
              <w:rPr>
                <w:rFonts w:cs="Arial"/>
                <w:bCs/>
                <w:snapToGrid w:val="0"/>
              </w:rPr>
              <w:t>44101</w:t>
            </w:r>
            <w:proofErr w:type="gramStart"/>
            <w:r w:rsidRPr="00E77E5D">
              <w:rPr>
                <w:rFonts w:cs="Arial"/>
                <w:bCs/>
                <w:snapToGrid w:val="0"/>
              </w:rPr>
              <w:t>*</w:t>
            </w:r>
            <w:proofErr w:type="gramEnd"/>
            <w:r w:rsidRPr="00E77E5D">
              <w:rPr>
                <w:rFonts w:cs="Arial"/>
                <w:bCs/>
                <w:snapToGrid w:val="0"/>
              </w:rPr>
              <w:t xml:space="preserve"> wenn </w:t>
            </w:r>
            <w:proofErr w:type="spellStart"/>
            <w:r w:rsidRPr="00E77E5D">
              <w:rPr>
                <w:rFonts w:cs="Arial"/>
                <w:bCs/>
                <w:snapToGrid w:val="0"/>
              </w:rPr>
              <w:t>innerh</w:t>
            </w:r>
            <w:proofErr w:type="spellEnd"/>
            <w:r w:rsidRPr="00E77E5D">
              <w:rPr>
                <w:rFonts w:cs="Arial"/>
                <w:bCs/>
                <w:snapToGrid w:val="0"/>
              </w:rPr>
              <w:t xml:space="preserve">. </w:t>
            </w:r>
            <w:proofErr w:type="spellStart"/>
            <w:r w:rsidRPr="00E77E5D">
              <w:rPr>
                <w:rFonts w:cs="Arial"/>
                <w:bCs/>
                <w:snapToGrid w:val="0"/>
              </w:rPr>
              <w:t>Laki</w:t>
            </w:r>
            <w:proofErr w:type="spellEnd"/>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025DDBC" w14:textId="7CEBD0B0" w:rsidR="00200FD4" w:rsidRPr="00457E73" w:rsidRDefault="00200FD4" w:rsidP="006418B7">
            <w:pPr>
              <w:widowControl w:val="0"/>
              <w:jc w:val="both"/>
              <w:rPr>
                <w:rFonts w:cs="Arial"/>
                <w:bCs/>
                <w:snapToGrid w:val="0"/>
                <w:u w:val="single"/>
              </w:rPr>
            </w:pPr>
            <w:r w:rsidRPr="00457E73">
              <w:rPr>
                <w:rFonts w:cs="Arial"/>
                <w:bCs/>
                <w:snapToGrid w:val="0"/>
                <w:u w:val="single"/>
              </w:rPr>
              <w:t>Hausgebührenersätze, Nebenkostenersätze</w:t>
            </w:r>
          </w:p>
          <w:p w14:paraId="17B81E49" w14:textId="77777777" w:rsidR="00200FD4" w:rsidRPr="00457E73" w:rsidRDefault="00200FD4" w:rsidP="006418B7">
            <w:pPr>
              <w:widowControl w:val="0"/>
              <w:tabs>
                <w:tab w:val="left" w:pos="355"/>
              </w:tabs>
              <w:rPr>
                <w:rFonts w:cs="Arial"/>
                <w:snapToGrid w:val="0"/>
                <w:u w:val="single"/>
              </w:rPr>
            </w:pPr>
            <w:r w:rsidRPr="00457E73">
              <w:rPr>
                <w:rFonts w:cs="Arial"/>
                <w:snapToGrid w:val="0"/>
                <w:u w:val="single"/>
              </w:rPr>
              <w:t>Pfarrhäuser Gliederung 8140</w:t>
            </w:r>
          </w:p>
          <w:p w14:paraId="0C491C97" w14:textId="77777777" w:rsidR="00200FD4" w:rsidRDefault="00200FD4" w:rsidP="006418B7">
            <w:pPr>
              <w:widowControl w:val="0"/>
              <w:tabs>
                <w:tab w:val="left" w:pos="355"/>
              </w:tabs>
              <w:rPr>
                <w:rFonts w:cs="Arial"/>
                <w:snapToGrid w:val="0"/>
                <w:color w:val="FF0000"/>
              </w:rPr>
            </w:pPr>
            <w:r w:rsidRPr="00457E73">
              <w:rPr>
                <w:rFonts w:cs="Arial"/>
                <w:snapToGrid w:val="0"/>
              </w:rPr>
              <w:t xml:space="preserve">anteilige Versicherungskosten (Sammelversicherung) </w:t>
            </w:r>
            <w:r w:rsidRPr="0075695F">
              <w:rPr>
                <w:rFonts w:cs="Arial"/>
                <w:snapToGrid w:val="0"/>
              </w:rPr>
              <w:t>siehe</w:t>
            </w:r>
            <w:r w:rsidRPr="00B72498">
              <w:rPr>
                <w:rFonts w:cs="Arial"/>
                <w:snapToGrid w:val="0"/>
                <w:color w:val="FF0000"/>
              </w:rPr>
              <w:t xml:space="preserve"> </w:t>
            </w:r>
            <w:r w:rsidRPr="00042325">
              <w:rPr>
                <w:rFonts w:cs="Arial"/>
                <w:b/>
                <w:snapToGrid w:val="0"/>
              </w:rPr>
              <w:t>Gr</w:t>
            </w:r>
            <w:r w:rsidR="001424D2">
              <w:rPr>
                <w:rFonts w:cs="Arial"/>
                <w:b/>
                <w:snapToGrid w:val="0"/>
              </w:rPr>
              <w:t>uppierung</w:t>
            </w:r>
            <w:r w:rsidRPr="00042325">
              <w:rPr>
                <w:rFonts w:cs="Arial"/>
                <w:b/>
                <w:snapToGrid w:val="0"/>
              </w:rPr>
              <w:t xml:space="preserve"> 56960</w:t>
            </w:r>
            <w:r w:rsidR="00457E73" w:rsidRPr="0075695F">
              <w:rPr>
                <w:rFonts w:cs="Arial"/>
                <w:b/>
                <w:snapToGrid w:val="0"/>
                <w:color w:val="0070C0"/>
              </w:rPr>
              <w:t xml:space="preserve">/ </w:t>
            </w:r>
            <w:r w:rsidR="00457E73" w:rsidRPr="00042325">
              <w:rPr>
                <w:rFonts w:cs="Arial"/>
                <w:bCs/>
                <w:i/>
                <w:iCs/>
                <w:snapToGrid w:val="0"/>
                <w:color w:val="0070C0"/>
              </w:rPr>
              <w:t>NSYS SK 55101</w:t>
            </w:r>
            <w:r w:rsidR="00457E73" w:rsidRPr="0075695F">
              <w:rPr>
                <w:rFonts w:cs="Arial"/>
                <w:b/>
                <w:snapToGrid w:val="0"/>
              </w:rPr>
              <w:t>*</w:t>
            </w:r>
            <w:r w:rsidRPr="0075695F">
              <w:rPr>
                <w:rFonts w:cs="Arial"/>
                <w:snapToGrid w:val="0"/>
              </w:rPr>
              <w:t>; Pauschale möglich</w:t>
            </w:r>
            <w:r w:rsidRPr="00B72498">
              <w:rPr>
                <w:rFonts w:cs="Arial"/>
                <w:snapToGrid w:val="0"/>
                <w:color w:val="FF0000"/>
              </w:rPr>
              <w:t>.</w:t>
            </w:r>
          </w:p>
          <w:p w14:paraId="0D6E97B6" w14:textId="31C27682" w:rsidR="00370973" w:rsidRPr="00B72498" w:rsidRDefault="00370973" w:rsidP="006418B7">
            <w:pPr>
              <w:widowControl w:val="0"/>
              <w:tabs>
                <w:tab w:val="left" w:pos="355"/>
              </w:tabs>
              <w:rPr>
                <w:rFonts w:cs="Arial"/>
                <w:b/>
                <w:bCs/>
                <w:snapToGrid w:val="0"/>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5A9EEC" w14:textId="77777777" w:rsidR="00200FD4" w:rsidRDefault="00200FD4" w:rsidP="006418B7">
            <w:pPr>
              <w:widowControl w:val="0"/>
              <w:rPr>
                <w:rFonts w:cs="Arial"/>
                <w:snapToGrid w:val="0"/>
                <w:color w:val="FF0000"/>
              </w:rPr>
            </w:pPr>
          </w:p>
          <w:p w14:paraId="1B3B2679" w14:textId="77777777" w:rsidR="00042325" w:rsidRDefault="00042325" w:rsidP="006418B7">
            <w:pPr>
              <w:widowControl w:val="0"/>
              <w:rPr>
                <w:rFonts w:cs="Arial"/>
                <w:snapToGrid w:val="0"/>
                <w:color w:val="FF0000"/>
              </w:rPr>
            </w:pPr>
          </w:p>
          <w:p w14:paraId="66BED5A4" w14:textId="277D7E2A" w:rsidR="00042325" w:rsidRPr="00042325" w:rsidRDefault="00042325" w:rsidP="006418B7">
            <w:pPr>
              <w:widowControl w:val="0"/>
              <w:rPr>
                <w:rFonts w:cs="Arial"/>
                <w:snapToGrid w:val="0"/>
                <w:color w:val="0070C0"/>
              </w:rPr>
            </w:pPr>
            <w:r>
              <w:rPr>
                <w:rFonts w:cs="Arial"/>
                <w:snapToGrid w:val="0"/>
                <w:color w:val="0070C0"/>
              </w:rPr>
              <w:t>D</w:t>
            </w:r>
          </w:p>
        </w:tc>
      </w:tr>
      <w:tr w:rsidR="00200FD4" w:rsidRPr="00B72498" w14:paraId="287EF73C"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1DF7AB1" w14:textId="77777777" w:rsidR="00200FD4" w:rsidRPr="00615035" w:rsidRDefault="00200FD4" w:rsidP="006418B7">
            <w:pPr>
              <w:widowControl w:val="0"/>
              <w:jc w:val="center"/>
              <w:rPr>
                <w:rFonts w:cs="Arial"/>
                <w:b/>
                <w:bCs/>
                <w:snapToGrid w:val="0"/>
              </w:rPr>
            </w:pPr>
            <w:r w:rsidRPr="00615035">
              <w:rPr>
                <w:rFonts w:cs="Arial"/>
                <w:b/>
                <w:bCs/>
                <w:snapToGrid w:val="0"/>
              </w:rPr>
              <w:lastRenderedPageBreak/>
              <w:t>41994</w:t>
            </w:r>
          </w:p>
        </w:tc>
        <w:tc>
          <w:tcPr>
            <w:tcW w:w="1559" w:type="dxa"/>
            <w:tcBorders>
              <w:top w:val="single" w:sz="4" w:space="0" w:color="auto"/>
              <w:left w:val="single" w:sz="4" w:space="0" w:color="auto"/>
              <w:bottom w:val="single" w:sz="4" w:space="0" w:color="auto"/>
              <w:right w:val="single" w:sz="4" w:space="0" w:color="auto"/>
            </w:tcBorders>
          </w:tcPr>
          <w:p w14:paraId="37EFBD41" w14:textId="5BAE8D86" w:rsidR="00200FD4" w:rsidRPr="00BF38D4" w:rsidRDefault="00DF4400" w:rsidP="006418B7">
            <w:pPr>
              <w:widowControl w:val="0"/>
              <w:jc w:val="both"/>
              <w:rPr>
                <w:rFonts w:cs="Arial"/>
                <w:bCs/>
                <w:snapToGrid w:val="0"/>
              </w:rPr>
            </w:pPr>
            <w:r>
              <w:rPr>
                <w:rFonts w:cs="Arial"/>
                <w:bCs/>
                <w:snapToGrid w:val="0"/>
              </w:rPr>
              <w:t>44204000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5728568" w14:textId="2E1A099E" w:rsidR="00200FD4" w:rsidRPr="00827962" w:rsidRDefault="00200FD4" w:rsidP="006418B7">
            <w:pPr>
              <w:widowControl w:val="0"/>
              <w:jc w:val="both"/>
              <w:rPr>
                <w:rFonts w:cs="Arial"/>
                <w:bCs/>
                <w:snapToGrid w:val="0"/>
                <w:u w:val="single"/>
              </w:rPr>
            </w:pPr>
            <w:r w:rsidRPr="00827962">
              <w:rPr>
                <w:rFonts w:cs="Arial"/>
                <w:bCs/>
                <w:snapToGrid w:val="0"/>
                <w:u w:val="single"/>
              </w:rPr>
              <w:t>Fernmeldekostenersätze</w:t>
            </w:r>
          </w:p>
          <w:p w14:paraId="4574CDF6" w14:textId="77777777" w:rsidR="00200FD4" w:rsidRPr="00827962" w:rsidRDefault="00200FD4" w:rsidP="006418B7">
            <w:pPr>
              <w:widowControl w:val="0"/>
              <w:rPr>
                <w:rFonts w:cs="Arial"/>
                <w:snapToGrid w:val="0"/>
                <w:u w:val="single"/>
              </w:rPr>
            </w:pPr>
            <w:r w:rsidRPr="00827962">
              <w:rPr>
                <w:rFonts w:cs="Arial"/>
                <w:snapToGrid w:val="0"/>
                <w:u w:val="single"/>
              </w:rPr>
              <w:t>Pfarrdienst</w:t>
            </w:r>
          </w:p>
          <w:p w14:paraId="545368BB" w14:textId="77777777" w:rsidR="00200FD4" w:rsidRDefault="00200FD4" w:rsidP="006418B7">
            <w:pPr>
              <w:widowControl w:val="0"/>
              <w:rPr>
                <w:rFonts w:cs="Arial"/>
                <w:snapToGrid w:val="0"/>
                <w:color w:val="FF0000"/>
              </w:rPr>
            </w:pPr>
            <w:r w:rsidRPr="0075695F">
              <w:rPr>
                <w:rFonts w:cs="Arial"/>
                <w:snapToGrid w:val="0"/>
              </w:rPr>
              <w:t>Siehe</w:t>
            </w:r>
            <w:r w:rsidRPr="00B72498">
              <w:rPr>
                <w:rFonts w:cs="Arial"/>
                <w:snapToGrid w:val="0"/>
                <w:color w:val="FF0000"/>
              </w:rPr>
              <w:t xml:space="preserve"> </w:t>
            </w:r>
            <w:r w:rsidRPr="00042325">
              <w:rPr>
                <w:rFonts w:cs="Arial"/>
                <w:b/>
                <w:bCs/>
                <w:snapToGrid w:val="0"/>
              </w:rPr>
              <w:t>Gruppierung</w:t>
            </w:r>
            <w:r w:rsidRPr="00042325">
              <w:rPr>
                <w:rFonts w:cs="Arial"/>
                <w:b/>
                <w:snapToGrid w:val="0"/>
              </w:rPr>
              <w:t xml:space="preserve"> 56200</w:t>
            </w:r>
            <w:r w:rsidR="00457E73" w:rsidRPr="0075695F">
              <w:rPr>
                <w:rFonts w:cs="Arial"/>
                <w:b/>
                <w:snapToGrid w:val="0"/>
                <w:color w:val="0070C0"/>
              </w:rPr>
              <w:t xml:space="preserve">/ </w:t>
            </w:r>
            <w:r w:rsidR="00457E73" w:rsidRPr="00042325">
              <w:rPr>
                <w:rFonts w:cs="Arial"/>
                <w:b/>
                <w:i/>
                <w:iCs/>
                <w:snapToGrid w:val="0"/>
                <w:color w:val="0070C0"/>
              </w:rPr>
              <w:t>NSYS SK 52405000</w:t>
            </w:r>
            <w:r w:rsidRPr="00B72498">
              <w:rPr>
                <w:rFonts w:cs="Arial"/>
                <w:snapToGrid w:val="0"/>
                <w:color w:val="FF0000"/>
              </w:rPr>
              <w:t>.</w:t>
            </w:r>
          </w:p>
          <w:p w14:paraId="2D0E256B" w14:textId="3960DEE2" w:rsidR="00370973" w:rsidRPr="00B72498" w:rsidRDefault="00370973" w:rsidP="006418B7">
            <w:pPr>
              <w:widowControl w:val="0"/>
              <w:rPr>
                <w:rFonts w:cs="Arial"/>
                <w:snapToGrid w:val="0"/>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404FB8" w14:textId="77777777" w:rsidR="00200FD4" w:rsidRDefault="00200FD4" w:rsidP="006418B7">
            <w:pPr>
              <w:widowControl w:val="0"/>
              <w:rPr>
                <w:rFonts w:cs="Arial"/>
                <w:snapToGrid w:val="0"/>
                <w:color w:val="FF0000"/>
              </w:rPr>
            </w:pPr>
          </w:p>
          <w:p w14:paraId="5B8AD3CE" w14:textId="77777777" w:rsidR="00042325" w:rsidRDefault="00042325" w:rsidP="006418B7">
            <w:pPr>
              <w:widowControl w:val="0"/>
              <w:rPr>
                <w:rFonts w:cs="Arial"/>
                <w:snapToGrid w:val="0"/>
                <w:color w:val="FF0000"/>
              </w:rPr>
            </w:pPr>
          </w:p>
          <w:p w14:paraId="12BE458D" w14:textId="77EC69CA" w:rsidR="00042325" w:rsidRPr="00042325" w:rsidRDefault="00042325" w:rsidP="006418B7">
            <w:pPr>
              <w:widowControl w:val="0"/>
              <w:rPr>
                <w:rFonts w:cs="Arial"/>
                <w:snapToGrid w:val="0"/>
                <w:color w:val="0070C0"/>
              </w:rPr>
            </w:pPr>
            <w:r>
              <w:rPr>
                <w:rFonts w:cs="Arial"/>
                <w:snapToGrid w:val="0"/>
                <w:color w:val="0070C0"/>
              </w:rPr>
              <w:t>D</w:t>
            </w:r>
          </w:p>
        </w:tc>
      </w:tr>
      <w:tr w:rsidR="00200FD4" w:rsidRPr="00B72498" w14:paraId="020E3387"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A18D555" w14:textId="636E2402" w:rsidR="00200FD4" w:rsidRPr="00615035" w:rsidRDefault="00200FD4" w:rsidP="006418B7">
            <w:pPr>
              <w:widowControl w:val="0"/>
              <w:jc w:val="center"/>
              <w:rPr>
                <w:rFonts w:cs="Arial"/>
                <w:b/>
                <w:bCs/>
                <w:snapToGrid w:val="0"/>
              </w:rPr>
            </w:pPr>
            <w:r w:rsidRPr="00615035">
              <w:rPr>
                <w:rFonts w:cs="Arial"/>
                <w:b/>
                <w:bCs/>
                <w:snapToGrid w:val="0"/>
              </w:rPr>
              <w:t>42100</w:t>
            </w:r>
          </w:p>
        </w:tc>
        <w:tc>
          <w:tcPr>
            <w:tcW w:w="1559" w:type="dxa"/>
            <w:tcBorders>
              <w:top w:val="single" w:sz="4" w:space="0" w:color="auto"/>
              <w:left w:val="single" w:sz="4" w:space="0" w:color="auto"/>
              <w:bottom w:val="single" w:sz="4" w:space="0" w:color="auto"/>
              <w:right w:val="single" w:sz="4" w:space="0" w:color="auto"/>
            </w:tcBorders>
          </w:tcPr>
          <w:p w14:paraId="22934628" w14:textId="77777777" w:rsidR="00BF38D4" w:rsidRPr="00BF38D4" w:rsidRDefault="0023208D" w:rsidP="006418B7">
            <w:pPr>
              <w:widowControl w:val="0"/>
              <w:jc w:val="both"/>
              <w:rPr>
                <w:rFonts w:cs="Arial"/>
                <w:bCs/>
                <w:snapToGrid w:val="0"/>
              </w:rPr>
            </w:pPr>
            <w:r w:rsidRPr="00BF38D4">
              <w:rPr>
                <w:rFonts w:cs="Arial"/>
                <w:bCs/>
                <w:snapToGrid w:val="0"/>
              </w:rPr>
              <w:t>4211</w:t>
            </w:r>
            <w:r w:rsidR="00BF38D4" w:rsidRPr="00BF38D4">
              <w:rPr>
                <w:rFonts w:cs="Arial"/>
                <w:bCs/>
                <w:snapToGrid w:val="0"/>
              </w:rPr>
              <w:t>3</w:t>
            </w:r>
            <w:r w:rsidRPr="00BF38D4">
              <w:rPr>
                <w:rFonts w:cs="Arial"/>
                <w:bCs/>
                <w:snapToGrid w:val="0"/>
              </w:rPr>
              <w:t xml:space="preserve">* </w:t>
            </w:r>
            <w:proofErr w:type="spellStart"/>
            <w:r w:rsidR="00BF38D4" w:rsidRPr="00BF38D4">
              <w:rPr>
                <w:rFonts w:cs="Arial"/>
                <w:bCs/>
                <w:snapToGrid w:val="0"/>
              </w:rPr>
              <w:t>zweckgeb</w:t>
            </w:r>
            <w:proofErr w:type="spellEnd"/>
            <w:r w:rsidR="00BF38D4" w:rsidRPr="00BF38D4">
              <w:rPr>
                <w:rFonts w:cs="Arial"/>
                <w:bCs/>
                <w:snapToGrid w:val="0"/>
              </w:rPr>
              <w:t>.</w:t>
            </w:r>
          </w:p>
          <w:p w14:paraId="366537A3" w14:textId="35A6C9AD" w:rsidR="00200FD4" w:rsidRPr="00BF38D4" w:rsidRDefault="0023208D" w:rsidP="006418B7">
            <w:pPr>
              <w:widowControl w:val="0"/>
              <w:jc w:val="both"/>
              <w:rPr>
                <w:rFonts w:cs="Arial"/>
                <w:bCs/>
                <w:snapToGrid w:val="0"/>
              </w:rPr>
            </w:pPr>
            <w:r w:rsidRPr="00BF38D4">
              <w:rPr>
                <w:rFonts w:cs="Arial"/>
                <w:bCs/>
                <w:snapToGrid w:val="0"/>
              </w:rPr>
              <w:t>4211</w:t>
            </w:r>
            <w:r w:rsidR="00BF38D4" w:rsidRPr="00BF38D4">
              <w:rPr>
                <w:rFonts w:cs="Arial"/>
                <w:bCs/>
                <w:snapToGrid w:val="0"/>
              </w:rPr>
              <w:t>1</w:t>
            </w:r>
            <w:r w:rsidRPr="00BF38D4">
              <w:rPr>
                <w:rFonts w:cs="Arial"/>
                <w:bCs/>
                <w:snapToGrid w:val="0"/>
              </w:rPr>
              <w:t xml:space="preserve">* allg. </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bottom"/>
          </w:tcPr>
          <w:p w14:paraId="79DB7024" w14:textId="033C2BB4" w:rsidR="00200FD4" w:rsidRPr="00827962" w:rsidRDefault="00200FD4" w:rsidP="006418B7">
            <w:pPr>
              <w:widowControl w:val="0"/>
              <w:jc w:val="both"/>
              <w:rPr>
                <w:rFonts w:cs="Arial"/>
                <w:bCs/>
                <w:snapToGrid w:val="0"/>
              </w:rPr>
            </w:pPr>
            <w:r w:rsidRPr="00827962">
              <w:rPr>
                <w:rFonts w:cs="Arial"/>
                <w:bCs/>
                <w:snapToGrid w:val="0"/>
                <w:u w:val="single"/>
              </w:rPr>
              <w:t>Opfer</w:t>
            </w:r>
            <w:r w:rsidRPr="00827962">
              <w:rPr>
                <w:rFonts w:cs="Arial"/>
                <w:bCs/>
                <w:snapToGrid w:val="0"/>
              </w:rPr>
              <w:t xml:space="preserve"> </w:t>
            </w:r>
          </w:p>
          <w:p w14:paraId="15BCE7D6" w14:textId="77776F0A" w:rsidR="00200FD4" w:rsidRPr="00827962" w:rsidRDefault="00200FD4" w:rsidP="006418B7">
            <w:pPr>
              <w:jc w:val="both"/>
              <w:rPr>
                <w:rFonts w:cs="Arial"/>
                <w:bCs/>
                <w:snapToGrid w:val="0"/>
              </w:rPr>
            </w:pPr>
            <w:r w:rsidRPr="00827962">
              <w:t xml:space="preserve">Für ein Opfer für einen </w:t>
            </w:r>
            <w:r w:rsidRPr="00827962">
              <w:rPr>
                <w:u w:val="single"/>
              </w:rPr>
              <w:t>gottesdienstlichen Opferzweck</w:t>
            </w:r>
            <w:r w:rsidRPr="00827962">
              <w:t xml:space="preserve"> kann eine Zuwendungsbestätigung ausgestellt werden, sofern das Opfer ausgabewirksam (Geldabfluss beim Spender / Person, die das Opfer gibt) getätigt worden ist (z.B. in Pandemiefällen). </w:t>
            </w:r>
            <w:r w:rsidRPr="00827962">
              <w:rPr>
                <w:rStyle w:val="e24kjd"/>
              </w:rPr>
              <w:t xml:space="preserve">Für alle Spenden verlangt das Finanzamt vom Spender eine </w:t>
            </w:r>
            <w:r w:rsidRPr="00827962">
              <w:rPr>
                <w:rStyle w:val="e24kjd"/>
                <w:b/>
                <w:bCs/>
              </w:rPr>
              <w:t>Spendenbescheinigung</w:t>
            </w:r>
            <w:r w:rsidRPr="00827962">
              <w:rPr>
                <w:rStyle w:val="e24kjd"/>
              </w:rPr>
              <w:t xml:space="preserve">. Bei Beträgen bis zu </w:t>
            </w:r>
            <w:r w:rsidRPr="00302AD6">
              <w:rPr>
                <w:rStyle w:val="e24kjd"/>
                <w:b/>
                <w:bCs/>
                <w:highlight w:val="yellow"/>
              </w:rPr>
              <w:t>300</w:t>
            </w:r>
            <w:r w:rsidR="00795676" w:rsidRPr="00302AD6">
              <w:rPr>
                <w:rStyle w:val="e24kjd"/>
                <w:b/>
                <w:bCs/>
                <w:highlight w:val="yellow"/>
              </w:rPr>
              <w:t> </w:t>
            </w:r>
            <w:r w:rsidRPr="00302AD6">
              <w:rPr>
                <w:rStyle w:val="e24kjd"/>
                <w:b/>
                <w:bCs/>
                <w:highlight w:val="yellow"/>
              </w:rPr>
              <w:t>EUR</w:t>
            </w:r>
            <w:r w:rsidRPr="00827962">
              <w:rPr>
                <w:rStyle w:val="e24kjd"/>
              </w:rPr>
              <w:t xml:space="preserve"> reicht allerdings ein sogenannter vereinfachter Spendennachweis aus (Mittelabfluss beim Spender durch Kontoauszug nachweisbar).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AB1737" w14:textId="77777777" w:rsidR="00200FD4" w:rsidRPr="00795676" w:rsidRDefault="00200FD4" w:rsidP="006418B7">
            <w:pPr>
              <w:widowControl w:val="0"/>
              <w:rPr>
                <w:rFonts w:cs="Arial"/>
                <w:snapToGrid w:val="0"/>
                <w:highlight w:val="yellow"/>
              </w:rPr>
            </w:pPr>
          </w:p>
          <w:p w14:paraId="752CE35B" w14:textId="77777777" w:rsidR="00200FD4" w:rsidRPr="00795676" w:rsidRDefault="00200FD4" w:rsidP="006418B7">
            <w:pPr>
              <w:widowControl w:val="0"/>
              <w:rPr>
                <w:rFonts w:cs="Arial"/>
                <w:snapToGrid w:val="0"/>
              </w:rPr>
            </w:pPr>
          </w:p>
          <w:p w14:paraId="66B1C632" w14:textId="77777777" w:rsidR="00200FD4" w:rsidRPr="00795676" w:rsidRDefault="00200FD4" w:rsidP="006418B7">
            <w:pPr>
              <w:widowControl w:val="0"/>
              <w:rPr>
                <w:rFonts w:cs="Arial"/>
                <w:snapToGrid w:val="0"/>
              </w:rPr>
            </w:pPr>
          </w:p>
          <w:p w14:paraId="0B16BAF0" w14:textId="30108456" w:rsidR="00200FD4" w:rsidRPr="00795676" w:rsidRDefault="00200FD4" w:rsidP="006418B7">
            <w:pPr>
              <w:widowControl w:val="0"/>
              <w:rPr>
                <w:rFonts w:cs="Arial"/>
                <w:b/>
                <w:bCs/>
                <w:snapToGrid w:val="0"/>
              </w:rPr>
            </w:pPr>
          </w:p>
        </w:tc>
      </w:tr>
      <w:tr w:rsidR="00200FD4" w:rsidRPr="00B72498" w14:paraId="4BAEF7A4"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9DF7770" w14:textId="77777777" w:rsidR="00200FD4" w:rsidRPr="00615035" w:rsidRDefault="00200FD4" w:rsidP="006418B7">
            <w:pPr>
              <w:widowControl w:val="0"/>
              <w:jc w:val="center"/>
              <w:rPr>
                <w:rFonts w:cs="Arial"/>
                <w:b/>
                <w:bCs/>
                <w:snapToGrid w:val="0"/>
              </w:rPr>
            </w:pPr>
            <w:r w:rsidRPr="00615035">
              <w:rPr>
                <w:rFonts w:cs="Arial"/>
                <w:b/>
                <w:bCs/>
                <w:snapToGrid w:val="0"/>
              </w:rPr>
              <w:t>42151</w:t>
            </w:r>
          </w:p>
        </w:tc>
        <w:tc>
          <w:tcPr>
            <w:tcW w:w="1559" w:type="dxa"/>
            <w:tcBorders>
              <w:top w:val="single" w:sz="4" w:space="0" w:color="auto"/>
              <w:left w:val="single" w:sz="4" w:space="0" w:color="auto"/>
              <w:bottom w:val="single" w:sz="4" w:space="0" w:color="auto"/>
              <w:right w:val="single" w:sz="4" w:space="0" w:color="auto"/>
            </w:tcBorders>
          </w:tcPr>
          <w:p w14:paraId="76BE6CB3" w14:textId="5E967359" w:rsidR="00BF38D4" w:rsidRPr="00BF38D4" w:rsidRDefault="00827962" w:rsidP="006418B7">
            <w:pPr>
              <w:widowControl w:val="0"/>
              <w:jc w:val="both"/>
              <w:rPr>
                <w:rFonts w:cs="Arial"/>
                <w:bCs/>
                <w:snapToGrid w:val="0"/>
              </w:rPr>
            </w:pPr>
            <w:r w:rsidRPr="00827962">
              <w:rPr>
                <w:rFonts w:cs="Arial"/>
                <w:bCs/>
                <w:snapToGrid w:val="0"/>
              </w:rPr>
              <w:t>42114200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bottom"/>
          </w:tcPr>
          <w:p w14:paraId="7CF5D7D4" w14:textId="6414383D" w:rsidR="00200FD4" w:rsidRPr="00827962" w:rsidRDefault="00200FD4" w:rsidP="006418B7">
            <w:pPr>
              <w:widowControl w:val="0"/>
              <w:jc w:val="both"/>
              <w:rPr>
                <w:rFonts w:cs="Arial"/>
                <w:bCs/>
                <w:snapToGrid w:val="0"/>
                <w:u w:val="single"/>
              </w:rPr>
            </w:pPr>
            <w:r w:rsidRPr="00827962">
              <w:rPr>
                <w:rFonts w:cs="Arial"/>
                <w:bCs/>
                <w:snapToGrid w:val="0"/>
                <w:u w:val="single"/>
              </w:rPr>
              <w:t>Opfer nach Anordnung des OKR zur Weiterleitung (Mindestgruppierung)</w:t>
            </w:r>
          </w:p>
          <w:p w14:paraId="039517BC" w14:textId="682E5987" w:rsidR="00200FD4" w:rsidRPr="00B72498" w:rsidRDefault="00200FD4" w:rsidP="006418B7">
            <w:pPr>
              <w:widowControl w:val="0"/>
              <w:rPr>
                <w:rFonts w:cs="Arial"/>
                <w:color w:val="FF0000"/>
              </w:rPr>
            </w:pPr>
            <w:r w:rsidRPr="0075695F">
              <w:rPr>
                <w:rFonts w:cs="Arial"/>
              </w:rPr>
              <w:t xml:space="preserve">Weiterleitung bei </w:t>
            </w:r>
            <w:r w:rsidRPr="00042325">
              <w:rPr>
                <w:rFonts w:cs="Arial"/>
                <w:b/>
                <w:bCs/>
                <w:snapToGrid w:val="0"/>
              </w:rPr>
              <w:t>Gruppierung</w:t>
            </w:r>
            <w:r w:rsidRPr="00042325">
              <w:rPr>
                <w:rFonts w:cs="Arial"/>
                <w:b/>
              </w:rPr>
              <w:t xml:space="preserve"> 57471</w:t>
            </w:r>
            <w:r w:rsidR="00827962" w:rsidRPr="0075695F">
              <w:rPr>
                <w:rFonts w:cs="Arial"/>
                <w:b/>
                <w:color w:val="0070C0"/>
              </w:rPr>
              <w:t xml:space="preserve">/ </w:t>
            </w:r>
            <w:r w:rsidR="00827962" w:rsidRPr="00042325">
              <w:rPr>
                <w:rFonts w:cs="Arial"/>
                <w:bCs/>
                <w:i/>
                <w:iCs/>
                <w:color w:val="0070C0"/>
              </w:rPr>
              <w:t>NSYS SK 54702200</w:t>
            </w:r>
            <w:r w:rsidRPr="00B72498">
              <w:rPr>
                <w:rFonts w:cs="Arial"/>
                <w:color w:val="FF0000"/>
              </w:rPr>
              <w:t>.</w:t>
            </w:r>
          </w:p>
          <w:p w14:paraId="7E65DF8A" w14:textId="00421E67" w:rsidR="00200FD4" w:rsidRPr="00B72498" w:rsidRDefault="00200FD4" w:rsidP="006418B7">
            <w:pPr>
              <w:widowControl w:val="0"/>
              <w:rPr>
                <w:rFonts w:cs="Arial"/>
                <w:b/>
                <w:bCs/>
                <w:snapToGrid w:val="0"/>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7F4541" w14:textId="77777777" w:rsidR="00200FD4" w:rsidRDefault="00200FD4" w:rsidP="006418B7">
            <w:pPr>
              <w:widowControl w:val="0"/>
              <w:rPr>
                <w:rFonts w:cs="Arial"/>
                <w:snapToGrid w:val="0"/>
                <w:color w:val="FF0000"/>
              </w:rPr>
            </w:pPr>
          </w:p>
          <w:p w14:paraId="253DB755" w14:textId="2990956C" w:rsidR="00042325" w:rsidRPr="00042325" w:rsidRDefault="00042325" w:rsidP="006418B7">
            <w:pPr>
              <w:widowControl w:val="0"/>
              <w:rPr>
                <w:rFonts w:cs="Arial"/>
                <w:snapToGrid w:val="0"/>
                <w:color w:val="0070C0"/>
              </w:rPr>
            </w:pPr>
            <w:r>
              <w:rPr>
                <w:rFonts w:cs="Arial"/>
                <w:snapToGrid w:val="0"/>
                <w:color w:val="0070C0"/>
              </w:rPr>
              <w:t>D</w:t>
            </w:r>
          </w:p>
        </w:tc>
      </w:tr>
      <w:tr w:rsidR="00200FD4" w:rsidRPr="00B72498" w14:paraId="60755842"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25F3E86" w14:textId="77777777" w:rsidR="00200FD4" w:rsidRPr="00615035" w:rsidRDefault="00200FD4" w:rsidP="006418B7">
            <w:pPr>
              <w:widowControl w:val="0"/>
              <w:jc w:val="center"/>
              <w:rPr>
                <w:rFonts w:cs="Arial"/>
                <w:b/>
                <w:bCs/>
                <w:snapToGrid w:val="0"/>
              </w:rPr>
            </w:pPr>
            <w:r w:rsidRPr="00615035">
              <w:rPr>
                <w:rFonts w:cs="Arial"/>
                <w:b/>
                <w:bCs/>
                <w:snapToGrid w:val="0"/>
              </w:rPr>
              <w:t>42152</w:t>
            </w:r>
          </w:p>
        </w:tc>
        <w:tc>
          <w:tcPr>
            <w:tcW w:w="1559" w:type="dxa"/>
            <w:tcBorders>
              <w:top w:val="single" w:sz="4" w:space="0" w:color="auto"/>
              <w:left w:val="single" w:sz="4" w:space="0" w:color="auto"/>
              <w:bottom w:val="single" w:sz="4" w:space="0" w:color="auto"/>
              <w:right w:val="single" w:sz="4" w:space="0" w:color="auto"/>
            </w:tcBorders>
          </w:tcPr>
          <w:p w14:paraId="461B67D2" w14:textId="233CBDED" w:rsidR="0023208D" w:rsidRPr="00BF38D4" w:rsidRDefault="0023208D" w:rsidP="006418B7">
            <w:pPr>
              <w:widowControl w:val="0"/>
              <w:jc w:val="both"/>
              <w:rPr>
                <w:rFonts w:cs="Arial"/>
                <w:bCs/>
                <w:snapToGrid w:val="0"/>
              </w:rPr>
            </w:pPr>
            <w:r w:rsidRPr="00BF38D4">
              <w:rPr>
                <w:rFonts w:cs="Arial"/>
                <w:bCs/>
                <w:snapToGrid w:val="0"/>
              </w:rPr>
              <w:t>42114100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AEE5C64" w14:textId="025D087D" w:rsidR="00200FD4" w:rsidRPr="00827962" w:rsidRDefault="00200FD4" w:rsidP="006418B7">
            <w:pPr>
              <w:widowControl w:val="0"/>
              <w:jc w:val="both"/>
              <w:rPr>
                <w:rFonts w:cs="Arial"/>
                <w:bCs/>
                <w:snapToGrid w:val="0"/>
                <w:u w:val="single"/>
              </w:rPr>
            </w:pPr>
            <w:r w:rsidRPr="00827962">
              <w:rPr>
                <w:rFonts w:cs="Arial"/>
                <w:bCs/>
                <w:snapToGrid w:val="0"/>
                <w:u w:val="single"/>
              </w:rPr>
              <w:t>Opfer nach Beschluss des KGR zur Weiterleitung (Mindestgruppierung)</w:t>
            </w:r>
          </w:p>
          <w:p w14:paraId="555B4DA1" w14:textId="104E94BB" w:rsidR="00D331CA" w:rsidRPr="00B72498" w:rsidRDefault="00200FD4" w:rsidP="00795676">
            <w:pPr>
              <w:widowControl w:val="0"/>
              <w:rPr>
                <w:rFonts w:cs="Arial"/>
                <w:b/>
                <w:bCs/>
                <w:snapToGrid w:val="0"/>
                <w:color w:val="FF0000"/>
              </w:rPr>
            </w:pPr>
            <w:r w:rsidRPr="0075695F">
              <w:rPr>
                <w:rFonts w:cs="Arial"/>
              </w:rPr>
              <w:t xml:space="preserve">Weiterleitung bei </w:t>
            </w:r>
            <w:r w:rsidRPr="00042325">
              <w:rPr>
                <w:rFonts w:cs="Arial"/>
                <w:b/>
                <w:bCs/>
                <w:snapToGrid w:val="0"/>
              </w:rPr>
              <w:t>Gruppierung</w:t>
            </w:r>
            <w:r w:rsidRPr="00042325">
              <w:rPr>
                <w:rFonts w:cs="Arial"/>
                <w:b/>
              </w:rPr>
              <w:t xml:space="preserve"> 57472</w:t>
            </w:r>
            <w:r w:rsidR="00827962" w:rsidRPr="0075695F">
              <w:rPr>
                <w:rFonts w:cs="Arial"/>
                <w:b/>
                <w:color w:val="0070C0"/>
              </w:rPr>
              <w:t xml:space="preserve">/ </w:t>
            </w:r>
            <w:r w:rsidR="00827962" w:rsidRPr="00042325">
              <w:rPr>
                <w:rFonts w:cs="Arial"/>
                <w:bCs/>
                <w:i/>
                <w:iCs/>
                <w:color w:val="0070C0"/>
              </w:rPr>
              <w:t>NSYS SK 54702100</w:t>
            </w:r>
            <w:r w:rsidRPr="0075695F">
              <w:rPr>
                <w:rFonts w:cs="Arial"/>
                <w:color w:val="0070C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BE0982" w14:textId="77777777" w:rsidR="00200FD4" w:rsidRPr="00B72498" w:rsidRDefault="00200FD4" w:rsidP="006418B7">
            <w:pPr>
              <w:widowControl w:val="0"/>
              <w:rPr>
                <w:rFonts w:cs="Arial"/>
                <w:snapToGrid w:val="0"/>
                <w:color w:val="FF0000"/>
              </w:rPr>
            </w:pPr>
          </w:p>
          <w:p w14:paraId="52B40D76" w14:textId="315EB629" w:rsidR="00200FD4" w:rsidRPr="00042325" w:rsidRDefault="00042325" w:rsidP="006418B7">
            <w:pPr>
              <w:widowControl w:val="0"/>
              <w:rPr>
                <w:rFonts w:cs="Arial"/>
                <w:snapToGrid w:val="0"/>
                <w:color w:val="0070C0"/>
              </w:rPr>
            </w:pPr>
            <w:r>
              <w:rPr>
                <w:rFonts w:cs="Arial"/>
                <w:snapToGrid w:val="0"/>
                <w:color w:val="0070C0"/>
              </w:rPr>
              <w:t>D</w:t>
            </w:r>
          </w:p>
        </w:tc>
      </w:tr>
      <w:tr w:rsidR="00200FD4" w:rsidRPr="00B72498" w14:paraId="17B13BAD"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0C7C780" w14:textId="77777777" w:rsidR="00200FD4" w:rsidRPr="00615035" w:rsidRDefault="00200FD4" w:rsidP="006418B7">
            <w:pPr>
              <w:widowControl w:val="0"/>
              <w:jc w:val="center"/>
              <w:rPr>
                <w:rFonts w:cs="Arial"/>
                <w:b/>
                <w:bCs/>
                <w:snapToGrid w:val="0"/>
              </w:rPr>
            </w:pPr>
            <w:r w:rsidRPr="00615035">
              <w:rPr>
                <w:rFonts w:cs="Arial"/>
                <w:b/>
                <w:bCs/>
                <w:snapToGrid w:val="0"/>
              </w:rPr>
              <w:t>42180</w:t>
            </w:r>
          </w:p>
        </w:tc>
        <w:tc>
          <w:tcPr>
            <w:tcW w:w="1559" w:type="dxa"/>
            <w:tcBorders>
              <w:top w:val="single" w:sz="4" w:space="0" w:color="auto"/>
              <w:left w:val="single" w:sz="4" w:space="0" w:color="auto"/>
              <w:bottom w:val="single" w:sz="4" w:space="0" w:color="auto"/>
              <w:right w:val="single" w:sz="4" w:space="0" w:color="auto"/>
            </w:tcBorders>
          </w:tcPr>
          <w:p w14:paraId="2CF7EE66" w14:textId="3BBF2BD3" w:rsidR="00200FD4" w:rsidRPr="00BF38D4" w:rsidRDefault="00BF38D4" w:rsidP="006418B7">
            <w:pPr>
              <w:widowControl w:val="0"/>
              <w:jc w:val="both"/>
              <w:rPr>
                <w:rFonts w:cs="Arial"/>
                <w:bCs/>
                <w:snapToGrid w:val="0"/>
              </w:rPr>
            </w:pPr>
            <w:r w:rsidRPr="00BF38D4">
              <w:rPr>
                <w:rFonts w:cs="Arial"/>
                <w:bCs/>
                <w:snapToGrid w:val="0"/>
              </w:rPr>
              <w:t>42113000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B3D4613" w14:textId="246AB6EA" w:rsidR="00200FD4" w:rsidRPr="00827962" w:rsidRDefault="00200FD4" w:rsidP="006418B7">
            <w:pPr>
              <w:widowControl w:val="0"/>
              <w:jc w:val="both"/>
              <w:rPr>
                <w:rFonts w:cs="Arial"/>
                <w:bCs/>
                <w:snapToGrid w:val="0"/>
                <w:u w:val="single"/>
              </w:rPr>
            </w:pPr>
            <w:r w:rsidRPr="00827962">
              <w:rPr>
                <w:rFonts w:cs="Arial"/>
                <w:bCs/>
                <w:snapToGrid w:val="0"/>
                <w:u w:val="single"/>
              </w:rPr>
              <w:t>Opfer für Zuweisungen (Mindestgruppierung)</w:t>
            </w:r>
          </w:p>
          <w:p w14:paraId="58B6392B" w14:textId="77777777" w:rsidR="00200FD4" w:rsidRPr="00827962" w:rsidRDefault="00200FD4" w:rsidP="006418B7">
            <w:pPr>
              <w:widowControl w:val="0"/>
              <w:jc w:val="both"/>
              <w:rPr>
                <w:rFonts w:cs="Arial"/>
                <w:b/>
                <w:bCs/>
                <w:snapToGrid w:val="0"/>
              </w:rPr>
            </w:pPr>
            <w:r w:rsidRPr="00827962">
              <w:rPr>
                <w:rFonts w:cs="Arial"/>
                <w:snapToGrid w:val="0"/>
              </w:rPr>
              <w:t>Weitere detaillierte Gruppierungen, sofern keine Objekte verwendet werden:</w:t>
            </w:r>
          </w:p>
          <w:p w14:paraId="61BC0089" w14:textId="158A6863" w:rsidR="00200FD4" w:rsidRPr="00042325" w:rsidRDefault="00200FD4" w:rsidP="006418B7">
            <w:pPr>
              <w:widowControl w:val="0"/>
              <w:jc w:val="both"/>
              <w:rPr>
                <w:rFonts w:cs="Arial"/>
                <w:i/>
                <w:iCs/>
                <w:snapToGrid w:val="0"/>
                <w:color w:val="0070C0"/>
              </w:rPr>
            </w:pPr>
            <w:r w:rsidRPr="0075695F">
              <w:rPr>
                <w:rFonts w:cs="Arial"/>
                <w:b/>
                <w:bCs/>
                <w:snapToGrid w:val="0"/>
              </w:rPr>
              <w:t>Gruppierung</w:t>
            </w:r>
            <w:r w:rsidRPr="0075695F">
              <w:rPr>
                <w:rFonts w:cs="Arial"/>
                <w:b/>
                <w:snapToGrid w:val="0"/>
              </w:rPr>
              <w:t xml:space="preserve"> 42182</w:t>
            </w:r>
            <w:r w:rsidRPr="0075695F">
              <w:rPr>
                <w:rFonts w:cs="Arial"/>
                <w:snapToGrid w:val="0"/>
              </w:rPr>
              <w:t xml:space="preserve"> an Weltmission (Mindestgruppierung), </w:t>
            </w:r>
            <w:r w:rsidRPr="0075695F">
              <w:rPr>
                <w:rFonts w:cs="Arial"/>
                <w:b/>
                <w:bCs/>
                <w:snapToGrid w:val="0"/>
              </w:rPr>
              <w:t>Gruppierung</w:t>
            </w:r>
            <w:r w:rsidRPr="0075695F">
              <w:rPr>
                <w:rFonts w:cs="Arial"/>
                <w:b/>
                <w:snapToGrid w:val="0"/>
              </w:rPr>
              <w:t xml:space="preserve"> 42183</w:t>
            </w:r>
            <w:r w:rsidRPr="0075695F">
              <w:rPr>
                <w:rFonts w:cs="Arial"/>
                <w:snapToGrid w:val="0"/>
              </w:rPr>
              <w:t xml:space="preserve"> an Gustav-Adolf-Werk, </w:t>
            </w:r>
            <w:r w:rsidRPr="0075695F">
              <w:rPr>
                <w:rFonts w:cs="Arial"/>
                <w:b/>
                <w:bCs/>
                <w:snapToGrid w:val="0"/>
              </w:rPr>
              <w:t>Gruppierung</w:t>
            </w:r>
            <w:r w:rsidRPr="0075695F">
              <w:rPr>
                <w:rFonts w:cs="Arial"/>
                <w:b/>
                <w:snapToGrid w:val="0"/>
              </w:rPr>
              <w:t> 42184</w:t>
            </w:r>
            <w:r w:rsidRPr="0075695F">
              <w:rPr>
                <w:rFonts w:cs="Arial"/>
                <w:snapToGrid w:val="0"/>
              </w:rPr>
              <w:t xml:space="preserve"> für Partnergemeinden, </w:t>
            </w:r>
            <w:r w:rsidRPr="0075695F">
              <w:rPr>
                <w:rFonts w:cs="Arial"/>
                <w:b/>
                <w:bCs/>
                <w:snapToGrid w:val="0"/>
              </w:rPr>
              <w:t>Gruppierung</w:t>
            </w:r>
            <w:r w:rsidRPr="0075695F">
              <w:rPr>
                <w:rFonts w:cs="Arial"/>
                <w:b/>
                <w:snapToGrid w:val="0"/>
              </w:rPr>
              <w:t xml:space="preserve"> 42189</w:t>
            </w:r>
            <w:r w:rsidRPr="0075695F">
              <w:rPr>
                <w:rFonts w:cs="Arial"/>
                <w:snapToGrid w:val="0"/>
              </w:rPr>
              <w:t xml:space="preserve"> für sonstige Zuweisungen</w:t>
            </w:r>
            <w:r w:rsidR="00827962" w:rsidRPr="0075695F">
              <w:rPr>
                <w:rFonts w:cs="Arial"/>
                <w:snapToGrid w:val="0"/>
              </w:rPr>
              <w:t xml:space="preserve">; </w:t>
            </w:r>
            <w:r w:rsidR="00827962" w:rsidRPr="00042325">
              <w:rPr>
                <w:rFonts w:cs="Arial"/>
                <w:i/>
                <w:iCs/>
                <w:snapToGrid w:val="0"/>
                <w:color w:val="0070C0"/>
              </w:rPr>
              <w:t>NSYS Differenzierung über Investitionsnummern.</w:t>
            </w:r>
          </w:p>
          <w:p w14:paraId="3B8437E9" w14:textId="77777777" w:rsidR="00200FD4" w:rsidRDefault="00200FD4" w:rsidP="006418B7">
            <w:pPr>
              <w:widowControl w:val="0"/>
              <w:jc w:val="both"/>
              <w:rPr>
                <w:rFonts w:cs="Arial"/>
                <w:snapToGrid w:val="0"/>
              </w:rPr>
            </w:pPr>
            <w:r w:rsidRPr="00827962">
              <w:rPr>
                <w:rFonts w:cs="Arial"/>
                <w:snapToGrid w:val="0"/>
              </w:rPr>
              <w:t xml:space="preserve">Zuordnung in Ergebnisrechnung </w:t>
            </w:r>
            <w:r w:rsidRPr="00827962">
              <w:rPr>
                <w:rFonts w:cs="Arial"/>
                <w:snapToGrid w:val="0"/>
                <w:u w:val="single"/>
              </w:rPr>
              <w:t>bei Opfern und Spenden für eigene Zwecke</w:t>
            </w:r>
            <w:r w:rsidRPr="00827962">
              <w:rPr>
                <w:rFonts w:cs="Arial"/>
                <w:b/>
                <w:snapToGrid w:val="0"/>
              </w:rPr>
              <w:t>.</w:t>
            </w:r>
            <w:r w:rsidRPr="00827962">
              <w:rPr>
                <w:rFonts w:cs="Arial"/>
                <w:snapToGrid w:val="0"/>
              </w:rPr>
              <w:t xml:space="preserve"> Ertrag dient der Mitfinanzierung der Zuweisung.</w:t>
            </w:r>
          </w:p>
          <w:p w14:paraId="046D606A" w14:textId="3BAB73BF" w:rsidR="001424D2" w:rsidRPr="00B72498" w:rsidRDefault="001424D2" w:rsidP="006418B7">
            <w:pPr>
              <w:widowControl w:val="0"/>
              <w:jc w:val="both"/>
              <w:rPr>
                <w:rFonts w:cs="Arial"/>
                <w:b/>
                <w:bCs/>
                <w:snapToGrid w:val="0"/>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187169" w14:textId="77777777" w:rsidR="00200FD4" w:rsidRPr="00B72498" w:rsidRDefault="00200FD4" w:rsidP="006418B7">
            <w:pPr>
              <w:widowControl w:val="0"/>
              <w:rPr>
                <w:rFonts w:cs="Arial"/>
                <w:snapToGrid w:val="0"/>
                <w:color w:val="FF0000"/>
              </w:rPr>
            </w:pPr>
          </w:p>
          <w:p w14:paraId="0BC3BE1C" w14:textId="77777777" w:rsidR="00200FD4" w:rsidRPr="00B72498" w:rsidRDefault="00200FD4" w:rsidP="006418B7">
            <w:pPr>
              <w:widowControl w:val="0"/>
              <w:rPr>
                <w:rFonts w:cs="Arial"/>
                <w:snapToGrid w:val="0"/>
                <w:color w:val="FF0000"/>
              </w:rPr>
            </w:pPr>
          </w:p>
          <w:p w14:paraId="6F61007A" w14:textId="77777777" w:rsidR="00200FD4" w:rsidRPr="00B72498" w:rsidRDefault="00200FD4" w:rsidP="006418B7">
            <w:pPr>
              <w:widowControl w:val="0"/>
              <w:rPr>
                <w:rFonts w:cs="Arial"/>
                <w:snapToGrid w:val="0"/>
                <w:color w:val="FF0000"/>
              </w:rPr>
            </w:pPr>
          </w:p>
          <w:p w14:paraId="775C2D05" w14:textId="47359742" w:rsidR="00200FD4" w:rsidRPr="00042325" w:rsidRDefault="00042325" w:rsidP="006418B7">
            <w:pPr>
              <w:widowControl w:val="0"/>
              <w:rPr>
                <w:rFonts w:cs="Arial"/>
                <w:snapToGrid w:val="0"/>
                <w:color w:val="0070C0"/>
              </w:rPr>
            </w:pPr>
            <w:r w:rsidRPr="00042325">
              <w:rPr>
                <w:rFonts w:cs="Arial"/>
                <w:snapToGrid w:val="0"/>
                <w:color w:val="0070C0"/>
              </w:rPr>
              <w:t>D</w:t>
            </w:r>
          </w:p>
          <w:p w14:paraId="26381DD1" w14:textId="77777777" w:rsidR="00200FD4" w:rsidRPr="00B72498" w:rsidRDefault="00200FD4" w:rsidP="006418B7">
            <w:pPr>
              <w:widowControl w:val="0"/>
              <w:rPr>
                <w:rFonts w:cs="Arial"/>
                <w:snapToGrid w:val="0"/>
                <w:color w:val="FF0000"/>
              </w:rPr>
            </w:pPr>
          </w:p>
          <w:p w14:paraId="51DC9E49" w14:textId="77777777" w:rsidR="00200FD4" w:rsidRPr="00B72498" w:rsidRDefault="00200FD4" w:rsidP="006418B7">
            <w:pPr>
              <w:widowControl w:val="0"/>
              <w:rPr>
                <w:rFonts w:cs="Arial"/>
                <w:snapToGrid w:val="0"/>
                <w:color w:val="FF0000"/>
              </w:rPr>
            </w:pPr>
          </w:p>
        </w:tc>
      </w:tr>
      <w:tr w:rsidR="00200FD4" w:rsidRPr="00B72498" w14:paraId="29A48858"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54B1792" w14:textId="77777777" w:rsidR="00200FD4" w:rsidRPr="00615035" w:rsidRDefault="00200FD4" w:rsidP="006418B7">
            <w:pPr>
              <w:widowControl w:val="0"/>
              <w:jc w:val="center"/>
              <w:rPr>
                <w:rFonts w:cs="Arial"/>
                <w:b/>
                <w:bCs/>
                <w:snapToGrid w:val="0"/>
              </w:rPr>
            </w:pPr>
            <w:r w:rsidRPr="00615035">
              <w:rPr>
                <w:rFonts w:cs="Arial"/>
                <w:b/>
                <w:bCs/>
                <w:snapToGrid w:val="0"/>
              </w:rPr>
              <w:t>42200</w:t>
            </w:r>
          </w:p>
        </w:tc>
        <w:tc>
          <w:tcPr>
            <w:tcW w:w="1559" w:type="dxa"/>
            <w:tcBorders>
              <w:top w:val="single" w:sz="4" w:space="0" w:color="auto"/>
              <w:left w:val="single" w:sz="4" w:space="0" w:color="auto"/>
              <w:bottom w:val="single" w:sz="4" w:space="0" w:color="auto"/>
              <w:right w:val="single" w:sz="4" w:space="0" w:color="auto"/>
            </w:tcBorders>
          </w:tcPr>
          <w:p w14:paraId="19B72510" w14:textId="77777777" w:rsidR="00200FD4" w:rsidRPr="00BF38D4" w:rsidRDefault="00B34814" w:rsidP="006418B7">
            <w:pPr>
              <w:widowControl w:val="0"/>
              <w:jc w:val="both"/>
              <w:rPr>
                <w:rFonts w:cs="Arial"/>
                <w:bCs/>
                <w:snapToGrid w:val="0"/>
              </w:rPr>
            </w:pPr>
            <w:r w:rsidRPr="00BF38D4">
              <w:rPr>
                <w:rFonts w:cs="Arial"/>
                <w:bCs/>
                <w:snapToGrid w:val="0"/>
              </w:rPr>
              <w:t xml:space="preserve">42101000 </w:t>
            </w:r>
          </w:p>
          <w:p w14:paraId="0AEAB0DA" w14:textId="2142587F" w:rsidR="00BF38D4" w:rsidRPr="00BF38D4" w:rsidRDefault="00BF38D4" w:rsidP="006418B7">
            <w:pPr>
              <w:widowControl w:val="0"/>
              <w:jc w:val="both"/>
              <w:rPr>
                <w:rFonts w:cs="Arial"/>
                <w:bCs/>
                <w:snapToGrid w:val="0"/>
              </w:rPr>
            </w:pPr>
            <w:r w:rsidRPr="00BF38D4">
              <w:rPr>
                <w:rFonts w:cs="Arial"/>
                <w:bCs/>
                <w:snapToGrid w:val="0"/>
              </w:rPr>
              <w:t>42103000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CD3E69A" w14:textId="3E818C28" w:rsidR="00200FD4" w:rsidRPr="00610CAB" w:rsidRDefault="00200FD4" w:rsidP="006418B7">
            <w:pPr>
              <w:widowControl w:val="0"/>
              <w:jc w:val="both"/>
              <w:rPr>
                <w:rFonts w:cs="Arial"/>
                <w:bCs/>
                <w:snapToGrid w:val="0"/>
                <w:u w:val="single"/>
              </w:rPr>
            </w:pPr>
            <w:r w:rsidRPr="00610CAB">
              <w:rPr>
                <w:rFonts w:cs="Arial"/>
                <w:bCs/>
                <w:snapToGrid w:val="0"/>
                <w:u w:val="single"/>
              </w:rPr>
              <w:t>Spenden</w:t>
            </w:r>
          </w:p>
          <w:p w14:paraId="58425C03" w14:textId="0802A198" w:rsidR="00200FD4" w:rsidRPr="00042325" w:rsidRDefault="00200FD4" w:rsidP="006418B7">
            <w:pPr>
              <w:widowControl w:val="0"/>
              <w:jc w:val="both"/>
              <w:rPr>
                <w:rFonts w:cs="Arial"/>
                <w:bCs/>
                <w:i/>
                <w:iCs/>
                <w:snapToGrid w:val="0"/>
                <w:color w:val="0070C0"/>
              </w:rPr>
            </w:pPr>
            <w:r w:rsidRPr="00610CAB">
              <w:rPr>
                <w:rFonts w:cs="Arial"/>
                <w:bCs/>
                <w:snapToGrid w:val="0"/>
              </w:rPr>
              <w:t>Spenden, denen keine Gegenleistung gegenübersteht, sind steuerfrei. Steuerpflichtig</w:t>
            </w:r>
            <w:r w:rsidRPr="00042325">
              <w:rPr>
                <w:rFonts w:cs="Arial"/>
                <w:bCs/>
                <w:snapToGrid w:val="0"/>
              </w:rPr>
              <w:t xml:space="preserve">: </w:t>
            </w:r>
            <w:r w:rsidRPr="00042325">
              <w:rPr>
                <w:rFonts w:cs="Arial"/>
                <w:b/>
                <w:snapToGrid w:val="0"/>
              </w:rPr>
              <w:t>Gruppierung 40501</w:t>
            </w:r>
            <w:r w:rsidR="00827962" w:rsidRPr="0075695F">
              <w:rPr>
                <w:rFonts w:cs="Arial"/>
                <w:b/>
                <w:snapToGrid w:val="0"/>
                <w:color w:val="0070C0"/>
              </w:rPr>
              <w:t xml:space="preserve">/ </w:t>
            </w:r>
            <w:r w:rsidR="00827962" w:rsidRPr="00042325">
              <w:rPr>
                <w:rFonts w:cs="Arial"/>
                <w:bCs/>
                <w:i/>
                <w:iCs/>
                <w:snapToGrid w:val="0"/>
                <w:color w:val="0070C0"/>
              </w:rPr>
              <w:t>NSYS SK</w:t>
            </w:r>
            <w:r w:rsidR="00610CAB" w:rsidRPr="00042325">
              <w:rPr>
                <w:rFonts w:cs="Arial"/>
                <w:bCs/>
                <w:i/>
                <w:iCs/>
                <w:snapToGrid w:val="0"/>
                <w:color w:val="0070C0"/>
              </w:rPr>
              <w:t xml:space="preserve"> 412* oder 413*</w:t>
            </w:r>
            <w:r w:rsidRPr="00042325">
              <w:rPr>
                <w:rFonts w:cs="Arial"/>
                <w:bCs/>
                <w:i/>
                <w:iCs/>
                <w:snapToGrid w:val="0"/>
                <w:color w:val="0070C0"/>
              </w:rPr>
              <w:t xml:space="preserve">. </w:t>
            </w:r>
          </w:p>
          <w:p w14:paraId="4CB07F75" w14:textId="77777777" w:rsidR="00200FD4" w:rsidRPr="00610CAB" w:rsidRDefault="00200FD4" w:rsidP="006418B7">
            <w:pPr>
              <w:widowControl w:val="0"/>
              <w:jc w:val="both"/>
              <w:rPr>
                <w:rFonts w:cs="Arial"/>
                <w:bCs/>
                <w:snapToGrid w:val="0"/>
              </w:rPr>
            </w:pPr>
            <w:r w:rsidRPr="00610CAB">
              <w:rPr>
                <w:rFonts w:cs="Arial"/>
                <w:bCs/>
                <w:snapToGrid w:val="0"/>
              </w:rPr>
              <w:t>Wenn eine Zuwendung es dem Empfänger nur ermöglicht, seine hoheitlichen oder Satzungsmäßigen Zwecke zu ermöglichen, liegt eine Spende vor. Spende setzt Freiwilligkeit voraus.</w:t>
            </w:r>
          </w:p>
          <w:p w14:paraId="5E567BD0" w14:textId="77777777" w:rsidR="00200FD4" w:rsidRDefault="00200FD4" w:rsidP="006418B7">
            <w:pPr>
              <w:widowControl w:val="0"/>
              <w:jc w:val="both"/>
              <w:rPr>
                <w:rStyle w:val="Hyperlink"/>
                <w:rFonts w:cs="Arial"/>
                <w:bCs/>
                <w:snapToGrid w:val="0"/>
                <w:color w:val="auto"/>
              </w:rPr>
            </w:pPr>
            <w:r w:rsidRPr="00610CAB">
              <w:rPr>
                <w:rFonts w:cs="Arial"/>
                <w:bCs/>
                <w:snapToGrid w:val="0"/>
                <w:highlight w:val="yellow"/>
              </w:rPr>
              <w:t>Siehe Merkblatt zum Zahlungseingang über PayPal-Spenden der IT von 04/2021:</w:t>
            </w:r>
            <w:r w:rsidRPr="00610CAB">
              <w:rPr>
                <w:rFonts w:cs="Arial"/>
                <w:bCs/>
                <w:snapToGrid w:val="0"/>
              </w:rPr>
              <w:t xml:space="preserve"> </w:t>
            </w:r>
            <w:hyperlink r:id="rId19" w:history="1">
              <w:r w:rsidRPr="00610CAB">
                <w:rPr>
                  <w:rStyle w:val="Hyperlink"/>
                  <w:rFonts w:cs="Arial"/>
                  <w:bCs/>
                  <w:snapToGrid w:val="0"/>
                  <w:color w:val="auto"/>
                </w:rPr>
                <w:t>https://www.service.elk-wue.de/recht/okr-rundschreiben?tx_asrundschreiben_pi1%5Baction%5D=download&amp;tx_asrundschreiben_pi1%5Bcontroller%5D=Rundschreiben&amp;tx_asrundschreiben_pi1%5Bfilename%5D=%2Fuploads%2Ftx_asrundschreiben%2FMerkblatt_-_Umgang_mit_Zahlungseingaengen_auf_einem_PayPal-Konto_.pdf&amp;tx_asrundschreiben_pi1%5Buid%5D=3269&amp;cHash=850c7940b7fddbf3bbd405841f2c9a31</w:t>
              </w:r>
            </w:hyperlink>
          </w:p>
          <w:p w14:paraId="04D0D688" w14:textId="1C3CAA1B" w:rsidR="00E97CAD" w:rsidRPr="00B72498" w:rsidRDefault="00E97CAD" w:rsidP="006418B7">
            <w:pPr>
              <w:widowControl w:val="0"/>
              <w:jc w:val="both"/>
              <w:rPr>
                <w:rFonts w:cs="Arial"/>
                <w:bCs/>
                <w:snapToGrid w:val="0"/>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C2C10C" w14:textId="77777777" w:rsidR="00200FD4" w:rsidRPr="00B72498" w:rsidRDefault="00200FD4" w:rsidP="006418B7">
            <w:pPr>
              <w:widowControl w:val="0"/>
              <w:rPr>
                <w:rFonts w:cs="Arial"/>
                <w:snapToGrid w:val="0"/>
                <w:color w:val="FF0000"/>
                <w:highlight w:val="yellow"/>
              </w:rPr>
            </w:pPr>
          </w:p>
          <w:p w14:paraId="1B003AF0" w14:textId="36E6D7CA" w:rsidR="00200FD4" w:rsidRPr="00042325" w:rsidRDefault="00042325" w:rsidP="006418B7">
            <w:pPr>
              <w:widowControl w:val="0"/>
              <w:rPr>
                <w:rFonts w:cs="Arial"/>
                <w:snapToGrid w:val="0"/>
                <w:color w:val="0070C0"/>
              </w:rPr>
            </w:pPr>
            <w:r w:rsidRPr="00042325">
              <w:rPr>
                <w:rFonts w:cs="Arial"/>
                <w:snapToGrid w:val="0"/>
                <w:color w:val="0070C0"/>
              </w:rPr>
              <w:t>D</w:t>
            </w:r>
          </w:p>
          <w:p w14:paraId="5A20AB24" w14:textId="77777777" w:rsidR="00200FD4" w:rsidRPr="00B72498" w:rsidRDefault="00200FD4" w:rsidP="006418B7">
            <w:pPr>
              <w:widowControl w:val="0"/>
              <w:rPr>
                <w:rFonts w:cs="Arial"/>
                <w:b/>
                <w:bCs/>
                <w:snapToGrid w:val="0"/>
                <w:color w:val="FF0000"/>
              </w:rPr>
            </w:pPr>
          </w:p>
          <w:p w14:paraId="21EA4BB2" w14:textId="77777777" w:rsidR="00200FD4" w:rsidRPr="00B72498" w:rsidRDefault="00200FD4" w:rsidP="006418B7">
            <w:pPr>
              <w:widowControl w:val="0"/>
              <w:rPr>
                <w:rFonts w:cs="Arial"/>
                <w:b/>
                <w:bCs/>
                <w:snapToGrid w:val="0"/>
                <w:color w:val="FF0000"/>
              </w:rPr>
            </w:pPr>
          </w:p>
          <w:p w14:paraId="5AFEF5C1" w14:textId="77777777" w:rsidR="00200FD4" w:rsidRPr="00B72498" w:rsidRDefault="00200FD4" w:rsidP="006418B7">
            <w:pPr>
              <w:widowControl w:val="0"/>
              <w:rPr>
                <w:rFonts w:cs="Arial"/>
                <w:b/>
                <w:bCs/>
                <w:snapToGrid w:val="0"/>
                <w:color w:val="FF0000"/>
              </w:rPr>
            </w:pPr>
          </w:p>
          <w:p w14:paraId="7C74D88D" w14:textId="005F50B3" w:rsidR="00200FD4" w:rsidRPr="00B72498" w:rsidRDefault="00200FD4" w:rsidP="006418B7">
            <w:pPr>
              <w:widowControl w:val="0"/>
              <w:rPr>
                <w:rFonts w:cs="Arial"/>
                <w:b/>
                <w:bCs/>
                <w:snapToGrid w:val="0"/>
                <w:color w:val="FF0000"/>
              </w:rPr>
            </w:pPr>
          </w:p>
        </w:tc>
      </w:tr>
      <w:tr w:rsidR="00200FD4" w:rsidRPr="00B72498" w14:paraId="23611D79"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80F59D5" w14:textId="77777777" w:rsidR="00200FD4" w:rsidRPr="00615035" w:rsidRDefault="00200FD4" w:rsidP="006418B7">
            <w:pPr>
              <w:widowControl w:val="0"/>
              <w:jc w:val="center"/>
              <w:rPr>
                <w:rFonts w:cs="Arial"/>
                <w:b/>
                <w:bCs/>
                <w:snapToGrid w:val="0"/>
              </w:rPr>
            </w:pPr>
            <w:r w:rsidRPr="00615035">
              <w:rPr>
                <w:rFonts w:cs="Arial"/>
                <w:b/>
                <w:bCs/>
                <w:snapToGrid w:val="0"/>
              </w:rPr>
              <w:lastRenderedPageBreak/>
              <w:t>42250</w:t>
            </w:r>
          </w:p>
        </w:tc>
        <w:tc>
          <w:tcPr>
            <w:tcW w:w="1559" w:type="dxa"/>
            <w:tcBorders>
              <w:top w:val="single" w:sz="4" w:space="0" w:color="auto"/>
              <w:left w:val="single" w:sz="4" w:space="0" w:color="auto"/>
              <w:bottom w:val="single" w:sz="4" w:space="0" w:color="auto"/>
              <w:right w:val="single" w:sz="4" w:space="0" w:color="auto"/>
            </w:tcBorders>
          </w:tcPr>
          <w:p w14:paraId="5E39DD9A" w14:textId="6F3B2B22" w:rsidR="00B34814" w:rsidRPr="00BF38D4" w:rsidRDefault="00B34814" w:rsidP="006418B7">
            <w:pPr>
              <w:widowControl w:val="0"/>
              <w:jc w:val="both"/>
              <w:rPr>
                <w:rFonts w:cs="Arial"/>
                <w:bCs/>
                <w:snapToGrid w:val="0"/>
              </w:rPr>
            </w:pPr>
            <w:r w:rsidRPr="00BF38D4">
              <w:rPr>
                <w:rFonts w:cs="Arial"/>
                <w:bCs/>
                <w:snapToGrid w:val="0"/>
              </w:rPr>
              <w:t>42104</w:t>
            </w:r>
            <w:r w:rsidR="00BF38D4" w:rsidRPr="00BF38D4">
              <w:rPr>
                <w:rFonts w:cs="Arial"/>
                <w:bCs/>
                <w:snapToGrid w:val="0"/>
              </w:rPr>
              <w:t>1</w:t>
            </w:r>
            <w:r w:rsidRPr="00BF38D4">
              <w:rPr>
                <w:rFonts w:cs="Arial"/>
                <w:bCs/>
                <w:snapToGrid w:val="0"/>
              </w:rPr>
              <w:t>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FF60D41" w14:textId="688F5842" w:rsidR="00200FD4" w:rsidRPr="00610CAB" w:rsidRDefault="00200FD4" w:rsidP="006418B7">
            <w:pPr>
              <w:widowControl w:val="0"/>
              <w:jc w:val="both"/>
              <w:rPr>
                <w:rFonts w:cs="Arial"/>
                <w:bCs/>
                <w:snapToGrid w:val="0"/>
                <w:u w:val="single"/>
              </w:rPr>
            </w:pPr>
            <w:r w:rsidRPr="00610CAB">
              <w:rPr>
                <w:rFonts w:cs="Arial"/>
                <w:bCs/>
                <w:snapToGrid w:val="0"/>
                <w:u w:val="single"/>
              </w:rPr>
              <w:t>Spenden zur Weiterleitung</w:t>
            </w:r>
          </w:p>
          <w:p w14:paraId="4D675E63" w14:textId="77777777" w:rsidR="00200FD4" w:rsidRPr="00610CAB" w:rsidRDefault="00200FD4" w:rsidP="006418B7">
            <w:pPr>
              <w:widowControl w:val="0"/>
              <w:jc w:val="both"/>
              <w:rPr>
                <w:rFonts w:cs="Arial"/>
                <w:snapToGrid w:val="0"/>
                <w:u w:val="single"/>
              </w:rPr>
            </w:pPr>
            <w:r w:rsidRPr="00610CAB">
              <w:rPr>
                <w:rFonts w:cs="Arial"/>
                <w:snapToGrid w:val="0"/>
                <w:u w:val="single"/>
              </w:rPr>
              <w:t>Allgemeine Finanzwirtschaft</w:t>
            </w:r>
          </w:p>
          <w:p w14:paraId="14FF5C8D" w14:textId="77777777" w:rsidR="00E97CAD" w:rsidRDefault="00200FD4" w:rsidP="00795676">
            <w:pPr>
              <w:widowControl w:val="0"/>
              <w:jc w:val="both"/>
              <w:rPr>
                <w:rFonts w:cs="Arial"/>
                <w:snapToGrid w:val="0"/>
              </w:rPr>
            </w:pPr>
            <w:r w:rsidRPr="00610CAB">
              <w:rPr>
                <w:rFonts w:cs="Arial"/>
                <w:snapToGrid w:val="0"/>
              </w:rPr>
              <w:t>Insbesondere durchgeführte Sammlungen, also z. B. Konfirmandengabe, Müttergenesung.</w:t>
            </w:r>
          </w:p>
          <w:p w14:paraId="119CEBD6" w14:textId="2ADA5519" w:rsidR="001424D2" w:rsidRPr="00610CAB" w:rsidRDefault="001424D2" w:rsidP="00795676">
            <w:pPr>
              <w:widowControl w:val="0"/>
              <w:jc w:val="both"/>
              <w:rPr>
                <w:rFonts w:cs="Arial"/>
                <w:b/>
                <w:bCs/>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102B7C" w14:textId="77777777" w:rsidR="00200FD4" w:rsidRPr="00B72498" w:rsidRDefault="00200FD4" w:rsidP="006418B7">
            <w:pPr>
              <w:widowControl w:val="0"/>
              <w:rPr>
                <w:rFonts w:cs="Arial"/>
                <w:snapToGrid w:val="0"/>
                <w:color w:val="FF0000"/>
              </w:rPr>
            </w:pPr>
          </w:p>
        </w:tc>
      </w:tr>
      <w:tr w:rsidR="00200FD4" w:rsidRPr="00B72498" w14:paraId="157EDE6B"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FB4743C" w14:textId="77777777" w:rsidR="00200FD4" w:rsidRPr="00615035" w:rsidRDefault="00200FD4" w:rsidP="006418B7">
            <w:pPr>
              <w:widowControl w:val="0"/>
              <w:jc w:val="center"/>
              <w:rPr>
                <w:rFonts w:cs="Arial"/>
                <w:b/>
                <w:bCs/>
                <w:snapToGrid w:val="0"/>
              </w:rPr>
            </w:pPr>
            <w:r w:rsidRPr="00615035">
              <w:rPr>
                <w:rFonts w:cs="Arial"/>
                <w:b/>
                <w:bCs/>
                <w:snapToGrid w:val="0"/>
              </w:rPr>
              <w:t>42260</w:t>
            </w:r>
          </w:p>
        </w:tc>
        <w:tc>
          <w:tcPr>
            <w:tcW w:w="1559" w:type="dxa"/>
            <w:tcBorders>
              <w:top w:val="single" w:sz="4" w:space="0" w:color="auto"/>
              <w:left w:val="single" w:sz="4" w:space="0" w:color="auto"/>
              <w:bottom w:val="single" w:sz="4" w:space="0" w:color="auto"/>
              <w:right w:val="single" w:sz="4" w:space="0" w:color="auto"/>
            </w:tcBorders>
          </w:tcPr>
          <w:p w14:paraId="6FB94A9F" w14:textId="77777777" w:rsidR="00200FD4" w:rsidRPr="00BF38D4" w:rsidRDefault="00B34814" w:rsidP="006418B7">
            <w:pPr>
              <w:widowControl w:val="0"/>
              <w:jc w:val="both"/>
              <w:rPr>
                <w:rFonts w:cs="Arial"/>
                <w:bCs/>
                <w:snapToGrid w:val="0"/>
              </w:rPr>
            </w:pPr>
            <w:r w:rsidRPr="00BF38D4">
              <w:rPr>
                <w:rFonts w:cs="Arial"/>
                <w:bCs/>
                <w:snapToGrid w:val="0"/>
              </w:rPr>
              <w:t>42121000</w:t>
            </w:r>
          </w:p>
          <w:p w14:paraId="6AC1A4CA" w14:textId="77777777" w:rsidR="00B34814" w:rsidRPr="00BF38D4" w:rsidRDefault="00B34814" w:rsidP="006418B7">
            <w:pPr>
              <w:widowControl w:val="0"/>
              <w:jc w:val="both"/>
              <w:rPr>
                <w:rFonts w:cs="Arial"/>
                <w:bCs/>
                <w:snapToGrid w:val="0"/>
              </w:rPr>
            </w:pPr>
          </w:p>
          <w:p w14:paraId="39F86D7A" w14:textId="0B881687" w:rsidR="00B34814" w:rsidRPr="00BF38D4" w:rsidRDefault="00B34814" w:rsidP="006418B7">
            <w:pPr>
              <w:widowControl w:val="0"/>
              <w:jc w:val="both"/>
              <w:rPr>
                <w:rFonts w:cs="Arial"/>
                <w:bCs/>
                <w:snapToGrid w:val="0"/>
              </w:rPr>
            </w:pPr>
            <w:r w:rsidRPr="00BF38D4">
              <w:rPr>
                <w:rFonts w:cs="Arial"/>
                <w:bCs/>
                <w:snapToGrid w:val="0"/>
              </w:rPr>
              <w:t xml:space="preserve">und </w:t>
            </w:r>
          </w:p>
          <w:p w14:paraId="39D00B7A" w14:textId="5F1AD68A" w:rsidR="00B34814" w:rsidRDefault="00B34814" w:rsidP="006418B7">
            <w:pPr>
              <w:widowControl w:val="0"/>
              <w:jc w:val="both"/>
              <w:rPr>
                <w:rFonts w:cs="Arial"/>
                <w:bCs/>
                <w:snapToGrid w:val="0"/>
              </w:rPr>
            </w:pPr>
            <w:r w:rsidRPr="00BF38D4">
              <w:rPr>
                <w:rFonts w:cs="Arial"/>
                <w:bCs/>
                <w:snapToGrid w:val="0"/>
              </w:rPr>
              <w:t>42123000</w:t>
            </w:r>
          </w:p>
          <w:p w14:paraId="23A5655E" w14:textId="37A0EE46" w:rsidR="006465B2" w:rsidRPr="00BF38D4" w:rsidRDefault="006465B2" w:rsidP="006418B7">
            <w:pPr>
              <w:widowControl w:val="0"/>
              <w:jc w:val="both"/>
              <w:rPr>
                <w:rFonts w:cs="Arial"/>
                <w:bCs/>
                <w:snapToGrid w:val="0"/>
              </w:rPr>
            </w:pPr>
            <w:r>
              <w:rPr>
                <w:rFonts w:cs="Arial"/>
                <w:bCs/>
                <w:snapToGrid w:val="0"/>
              </w:rPr>
              <w:t>42122000</w:t>
            </w:r>
          </w:p>
          <w:p w14:paraId="44874358" w14:textId="77777777" w:rsidR="001543AD" w:rsidRPr="00BF38D4" w:rsidRDefault="001543AD" w:rsidP="006418B7">
            <w:pPr>
              <w:widowControl w:val="0"/>
              <w:jc w:val="both"/>
              <w:rPr>
                <w:rFonts w:cs="Arial"/>
                <w:bCs/>
                <w:snapToGrid w:val="0"/>
              </w:rPr>
            </w:pPr>
          </w:p>
          <w:p w14:paraId="792BB0A9" w14:textId="77777777" w:rsidR="001543AD" w:rsidRPr="00BF38D4" w:rsidRDefault="001543AD" w:rsidP="006418B7">
            <w:pPr>
              <w:widowControl w:val="0"/>
              <w:jc w:val="both"/>
              <w:rPr>
                <w:rFonts w:cs="Arial"/>
                <w:bCs/>
                <w:snapToGrid w:val="0"/>
              </w:rPr>
            </w:pPr>
          </w:p>
          <w:p w14:paraId="5BA7E173" w14:textId="77777777" w:rsidR="001543AD" w:rsidRPr="00BF38D4" w:rsidRDefault="001543AD" w:rsidP="006418B7">
            <w:pPr>
              <w:widowControl w:val="0"/>
              <w:jc w:val="both"/>
              <w:rPr>
                <w:rFonts w:cs="Arial"/>
                <w:bCs/>
                <w:snapToGrid w:val="0"/>
              </w:rPr>
            </w:pPr>
          </w:p>
          <w:p w14:paraId="35758E0B" w14:textId="77777777" w:rsidR="001543AD" w:rsidRPr="00BF38D4" w:rsidRDefault="001543AD" w:rsidP="006418B7">
            <w:pPr>
              <w:widowControl w:val="0"/>
              <w:jc w:val="both"/>
              <w:rPr>
                <w:rFonts w:cs="Arial"/>
                <w:bCs/>
                <w:snapToGrid w:val="0"/>
              </w:rPr>
            </w:pPr>
          </w:p>
          <w:p w14:paraId="454C3B20" w14:textId="77777777" w:rsidR="001543AD" w:rsidRDefault="001543AD" w:rsidP="006418B7">
            <w:pPr>
              <w:widowControl w:val="0"/>
              <w:jc w:val="both"/>
              <w:rPr>
                <w:rFonts w:cs="Arial"/>
                <w:bCs/>
                <w:snapToGrid w:val="0"/>
              </w:rPr>
            </w:pPr>
          </w:p>
          <w:p w14:paraId="426F41EC" w14:textId="77777777" w:rsidR="00BF38D4" w:rsidRDefault="00BF38D4" w:rsidP="006418B7">
            <w:pPr>
              <w:widowControl w:val="0"/>
              <w:jc w:val="both"/>
              <w:rPr>
                <w:rFonts w:cs="Arial"/>
                <w:bCs/>
                <w:snapToGrid w:val="0"/>
              </w:rPr>
            </w:pPr>
          </w:p>
          <w:p w14:paraId="6FC8D5D4" w14:textId="77777777" w:rsidR="00BF38D4" w:rsidRDefault="00BF38D4" w:rsidP="006418B7">
            <w:pPr>
              <w:widowControl w:val="0"/>
              <w:jc w:val="both"/>
              <w:rPr>
                <w:rFonts w:cs="Arial"/>
                <w:bCs/>
                <w:snapToGrid w:val="0"/>
              </w:rPr>
            </w:pPr>
          </w:p>
          <w:p w14:paraId="145EC5E7" w14:textId="77777777" w:rsidR="00BF38D4" w:rsidRDefault="00BF38D4" w:rsidP="006418B7">
            <w:pPr>
              <w:widowControl w:val="0"/>
              <w:jc w:val="both"/>
              <w:rPr>
                <w:rFonts w:cs="Arial"/>
                <w:bCs/>
                <w:snapToGrid w:val="0"/>
              </w:rPr>
            </w:pPr>
          </w:p>
          <w:p w14:paraId="645C3EE9" w14:textId="06C0252C" w:rsidR="00BF38D4" w:rsidRPr="00BF38D4" w:rsidRDefault="00BF38D4" w:rsidP="006418B7">
            <w:pPr>
              <w:widowControl w:val="0"/>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8DC145D" w14:textId="6CF73FEC" w:rsidR="00200FD4" w:rsidRPr="00610CAB" w:rsidRDefault="00200FD4" w:rsidP="006418B7">
            <w:pPr>
              <w:widowControl w:val="0"/>
              <w:jc w:val="both"/>
              <w:rPr>
                <w:rFonts w:cs="Arial"/>
                <w:bCs/>
                <w:snapToGrid w:val="0"/>
                <w:u w:val="single"/>
              </w:rPr>
            </w:pPr>
            <w:r w:rsidRPr="00610CAB">
              <w:rPr>
                <w:rFonts w:cs="Arial"/>
                <w:bCs/>
                <w:snapToGrid w:val="0"/>
                <w:u w:val="single"/>
              </w:rPr>
              <w:t>Freiwilliger Gemeindebeitrag (Mindestgruppierung)</w:t>
            </w:r>
          </w:p>
          <w:p w14:paraId="1E060336" w14:textId="77777777" w:rsidR="00200FD4" w:rsidRPr="00610CAB" w:rsidRDefault="00200FD4" w:rsidP="006418B7">
            <w:pPr>
              <w:widowControl w:val="0"/>
              <w:jc w:val="both"/>
              <w:rPr>
                <w:rFonts w:cs="Arial"/>
                <w:snapToGrid w:val="0"/>
                <w:u w:val="single"/>
              </w:rPr>
            </w:pPr>
            <w:r w:rsidRPr="00610CAB">
              <w:rPr>
                <w:rFonts w:cs="Arial"/>
                <w:snapToGrid w:val="0"/>
                <w:u w:val="single"/>
              </w:rPr>
              <w:t>Allgemeine Finanzwirtschaft</w:t>
            </w:r>
          </w:p>
          <w:p w14:paraId="67B5F6C5" w14:textId="0DDBE24D" w:rsidR="00200FD4" w:rsidRPr="00610CAB" w:rsidRDefault="00200FD4" w:rsidP="006418B7">
            <w:pPr>
              <w:widowControl w:val="0"/>
              <w:jc w:val="both"/>
              <w:rPr>
                <w:rFonts w:cs="Arial"/>
                <w:snapToGrid w:val="0"/>
              </w:rPr>
            </w:pPr>
            <w:r w:rsidRPr="00610CAB">
              <w:rPr>
                <w:rFonts w:cs="Arial"/>
                <w:snapToGrid w:val="0"/>
              </w:rPr>
              <w:t>Wenn bei der Erhebung eine konkrete Zweckbindung angegeben bzw. aufgabenbezogen erhoben wird, dann sind bei verschiedenen Erhebungszwecken Unterkonten</w:t>
            </w:r>
            <w:r w:rsidR="00610CAB" w:rsidRPr="00610CAB">
              <w:rPr>
                <w:rFonts w:cs="Arial"/>
                <w:snapToGrid w:val="0"/>
              </w:rPr>
              <w:t xml:space="preserve"> (NSYS: Investitionsnummern)</w:t>
            </w:r>
            <w:r w:rsidRPr="00610CAB">
              <w:rPr>
                <w:rFonts w:cs="Arial"/>
                <w:snapToGrid w:val="0"/>
              </w:rPr>
              <w:t xml:space="preserve"> zu verwenden. Die zentrale Abbildung in der Allgemeinen Finanzwirtschaft erleichtert die Haushaltsjahrübergreifende Vergleichbarkeit innerhalb von Mandanten.</w:t>
            </w:r>
          </w:p>
          <w:p w14:paraId="4AC8E0B2" w14:textId="77777777" w:rsidR="00200FD4" w:rsidRPr="00610CAB" w:rsidRDefault="00200FD4" w:rsidP="006418B7">
            <w:pPr>
              <w:widowControl w:val="0"/>
              <w:jc w:val="both"/>
              <w:rPr>
                <w:rFonts w:cs="Arial"/>
                <w:snapToGrid w:val="0"/>
              </w:rPr>
            </w:pPr>
            <w:r w:rsidRPr="00610CAB">
              <w:rPr>
                <w:rFonts w:cs="Arial"/>
                <w:snapToGrid w:val="0"/>
              </w:rPr>
              <w:t>Zuordnung auch entsprechend Zweckbindung auf 0/1.XXXX.42260 im OH möglich.</w:t>
            </w:r>
          </w:p>
          <w:p w14:paraId="1760F38B" w14:textId="77777777" w:rsidR="00200FD4" w:rsidRPr="00610CAB" w:rsidRDefault="00200FD4" w:rsidP="006418B7">
            <w:pPr>
              <w:widowControl w:val="0"/>
              <w:jc w:val="both"/>
              <w:rPr>
                <w:rFonts w:cs="Arial"/>
                <w:snapToGrid w:val="0"/>
              </w:rPr>
            </w:pPr>
            <w:r w:rsidRPr="00610CAB">
              <w:rPr>
                <w:rFonts w:cs="Arial"/>
                <w:snapToGrid w:val="0"/>
              </w:rPr>
              <w:t>Ertrag des Freiwilligen Gemeindebeitrags im OH entsprechend Ertragsart auf Gruppierung 42260 planen; gilt auch bei Projekten für Investitionen.</w:t>
            </w:r>
          </w:p>
          <w:p w14:paraId="2E31BE23" w14:textId="463E0815" w:rsidR="00200FD4" w:rsidRPr="00610CAB" w:rsidRDefault="00200FD4" w:rsidP="006418B7">
            <w:pPr>
              <w:widowControl w:val="0"/>
              <w:jc w:val="both"/>
              <w:rPr>
                <w:rFonts w:cs="Arial"/>
                <w:snapToGrid w:val="0"/>
              </w:rPr>
            </w:pPr>
            <w:r w:rsidRPr="00610CAB">
              <w:rPr>
                <w:rFonts w:cs="Arial"/>
                <w:snapToGrid w:val="0"/>
              </w:rPr>
              <w:t>Hinweis: Seit 2007 kann jede Kirchengemeinde anstelle des Ortskirchengeldes einen freiwilligen Gemeindebeitrag erheben. Das Kirchgeld hatte rein zur Deckung des Ordentlichen Haushalts gedient.</w:t>
            </w:r>
          </w:p>
          <w:p w14:paraId="5D23A717" w14:textId="2D7082B0" w:rsidR="00200FD4" w:rsidRPr="00610CAB" w:rsidRDefault="00200FD4" w:rsidP="006418B7">
            <w:pPr>
              <w:widowControl w:val="0"/>
              <w:jc w:val="both"/>
              <w:rPr>
                <w:rFonts w:cs="Arial"/>
                <w:snapToGrid w:val="0"/>
              </w:rPr>
            </w:pPr>
            <w:r w:rsidRPr="00610CAB">
              <w:rPr>
                <w:rFonts w:cs="Arial"/>
                <w:snapToGrid w:val="0"/>
              </w:rPr>
              <w:t>Keine eigene Gruppierung für Sachkostenpauschalierung; Abwicklung über frei verfügbare Mittel.</w:t>
            </w:r>
          </w:p>
          <w:p w14:paraId="3BCDFA0B" w14:textId="77777777" w:rsidR="00200FD4" w:rsidRPr="00DA3A69" w:rsidRDefault="00200FD4" w:rsidP="006418B7">
            <w:pPr>
              <w:widowControl w:val="0"/>
              <w:jc w:val="both"/>
              <w:rPr>
                <w:rFonts w:cs="Arial"/>
                <w:snapToGrid w:val="0"/>
              </w:rPr>
            </w:pPr>
            <w:r w:rsidRPr="00DA3A69">
              <w:rPr>
                <w:rFonts w:cs="Arial"/>
                <w:snapToGrid w:val="0"/>
              </w:rPr>
              <w:t xml:space="preserve">Bei </w:t>
            </w:r>
            <w:r w:rsidRPr="00DA3A69">
              <w:rPr>
                <w:rFonts w:cs="Arial"/>
                <w:snapToGrid w:val="0"/>
                <w:u w:val="single"/>
              </w:rPr>
              <w:t>Mehrerträgen</w:t>
            </w:r>
            <w:r w:rsidRPr="00DA3A69">
              <w:rPr>
                <w:rFonts w:cs="Arial"/>
                <w:snapToGrid w:val="0"/>
              </w:rPr>
              <w:t xml:space="preserve"> wird entweder über die Bildung eines Haushaltaufwendungsrests (HAR) bei der zweckbezogenen Gliederung (Gruppierung 58260) oder über Weitergabe an den VMH zur Rücklagenbildung die Zweckbindung erreicht.</w:t>
            </w:r>
          </w:p>
          <w:p w14:paraId="20CD44FB" w14:textId="06DB0E93" w:rsidR="00200FD4" w:rsidRPr="00B72498" w:rsidRDefault="00200FD4" w:rsidP="006418B7">
            <w:pPr>
              <w:widowControl w:val="0"/>
              <w:jc w:val="both"/>
              <w:rPr>
                <w:rFonts w:cs="Arial"/>
                <w:snapToGrid w:val="0"/>
                <w:color w:val="FF0000"/>
              </w:rPr>
            </w:pPr>
            <w:r w:rsidRPr="00610CAB">
              <w:rPr>
                <w:rFonts w:cs="Arial"/>
                <w:snapToGrid w:val="0"/>
              </w:rPr>
              <w:t xml:space="preserve">Hinweis zur Anlagenbuchhaltung: Bei </w:t>
            </w:r>
            <w:r w:rsidRPr="00610CAB">
              <w:rPr>
                <w:rFonts w:cs="Arial"/>
                <w:b/>
                <w:bCs/>
                <w:snapToGrid w:val="0"/>
              </w:rPr>
              <w:t xml:space="preserve">Projekten für Investitionen </w:t>
            </w:r>
            <w:r w:rsidRPr="00610CAB">
              <w:rPr>
                <w:rFonts w:cs="Arial"/>
                <w:bCs/>
                <w:snapToGrid w:val="0"/>
              </w:rPr>
              <w:t xml:space="preserve">sind Erträge des Freiwilligen Gemeindebeitrags Spendenmittel und reduzieren damit den Eigenmittelanteil; </w:t>
            </w:r>
            <w:r w:rsidRPr="00610CAB">
              <w:rPr>
                <w:rFonts w:cs="Arial"/>
                <w:snapToGrid w:val="0"/>
              </w:rPr>
              <w:t>siehe Mindestgruppierung 58724 (</w:t>
            </w:r>
            <w:r w:rsidRPr="00610CAB">
              <w:rPr>
                <w:rFonts w:cs="Arial"/>
                <w:b/>
                <w:bCs/>
                <w:snapToGrid w:val="0"/>
              </w:rPr>
              <w:t xml:space="preserve">Bruttodarstellung </w:t>
            </w:r>
            <w:r w:rsidRPr="00610CAB">
              <w:rPr>
                <w:rFonts w:cs="Arial"/>
                <w:snapToGrid w:val="0"/>
              </w:rPr>
              <w:t>bei Zuführung an VMH</w:t>
            </w:r>
            <w:r w:rsidR="00610CAB" w:rsidRPr="00610CAB">
              <w:rPr>
                <w:rFonts w:cs="Arial"/>
                <w:snapToGrid w:val="0"/>
              </w:rPr>
              <w:t xml:space="preserve"> /</w:t>
            </w:r>
            <w:r w:rsidR="00610CAB">
              <w:rPr>
                <w:rFonts w:cs="Arial"/>
                <w:snapToGrid w:val="0"/>
                <w:color w:val="FF0000"/>
              </w:rPr>
              <w:t xml:space="preserve"> </w:t>
            </w:r>
            <w:r w:rsidR="00610CAB" w:rsidRPr="001424D2">
              <w:rPr>
                <w:rFonts w:cs="Arial"/>
                <w:i/>
                <w:iCs/>
                <w:snapToGrid w:val="0"/>
                <w:color w:val="0070C0"/>
              </w:rPr>
              <w:t>NSYS – Bildung eines SOPOS auf der Passivseite der Bilanz, SK 25*</w:t>
            </w:r>
            <w:r w:rsidRPr="00DA3A69">
              <w:rPr>
                <w:rFonts w:cs="Arial"/>
                <w:snapToGrid w:val="0"/>
              </w:rPr>
              <w:t>)</w:t>
            </w:r>
            <w:r w:rsidRPr="00B72498">
              <w:rPr>
                <w:rFonts w:cs="Arial"/>
                <w:snapToGrid w:val="0"/>
                <w:color w:val="FF0000"/>
              </w:rPr>
              <w:t>.</w:t>
            </w:r>
          </w:p>
          <w:p w14:paraId="7DDC0747" w14:textId="57ABF1F1" w:rsidR="00200FD4" w:rsidRPr="00610CAB" w:rsidRDefault="00200FD4" w:rsidP="006418B7">
            <w:pPr>
              <w:widowControl w:val="0"/>
              <w:rPr>
                <w:rFonts w:cs="Arial"/>
                <w:snapToGrid w:val="0"/>
              </w:rPr>
            </w:pPr>
            <w:r w:rsidRPr="00610CAB">
              <w:rPr>
                <w:rFonts w:cs="Arial"/>
                <w:snapToGrid w:val="0"/>
              </w:rPr>
              <w:t xml:space="preserve">Hinweis zur Vergütung für den </w:t>
            </w:r>
            <w:r w:rsidRPr="00610CAB">
              <w:rPr>
                <w:rFonts w:cs="Arial"/>
                <w:snapToGrid w:val="0"/>
                <w:u w:val="single"/>
              </w:rPr>
              <w:t>Einzug des Freiwilligen Gemeindebeitrags</w:t>
            </w:r>
            <w:r w:rsidRPr="00610CAB">
              <w:rPr>
                <w:rFonts w:cs="Arial"/>
                <w:snapToGrid w:val="0"/>
              </w:rPr>
              <w:t xml:space="preserve">: siehe </w:t>
            </w:r>
            <w:r w:rsidRPr="00610CAB">
              <w:rPr>
                <w:rFonts w:cs="Arial"/>
                <w:b/>
                <w:bCs/>
                <w:snapToGrid w:val="0"/>
              </w:rPr>
              <w:t>Gruppierung</w:t>
            </w:r>
            <w:r w:rsidRPr="00610CAB">
              <w:rPr>
                <w:rFonts w:cs="Arial"/>
                <w:b/>
                <w:snapToGrid w:val="0"/>
              </w:rPr>
              <w:t> 54230</w:t>
            </w:r>
            <w:r w:rsidRPr="00610CAB">
              <w:rPr>
                <w:rFonts w:cs="Arial"/>
                <w:snapToGrid w:val="0"/>
              </w:rPr>
              <w:t>.</w:t>
            </w:r>
          </w:p>
          <w:p w14:paraId="7D103489" w14:textId="61CA1E78" w:rsidR="00200FD4" w:rsidRPr="0075695F" w:rsidRDefault="00200FD4" w:rsidP="006418B7">
            <w:pPr>
              <w:widowControl w:val="0"/>
              <w:rPr>
                <w:rFonts w:cs="Arial"/>
                <w:snapToGrid w:val="0"/>
                <w:color w:val="0070C0"/>
              </w:rPr>
            </w:pPr>
            <w:r w:rsidRPr="00AD46D8">
              <w:rPr>
                <w:rFonts w:cs="Arial"/>
                <w:snapToGrid w:val="0"/>
                <w:u w:val="single"/>
              </w:rPr>
              <w:t>Weiterleitung bei Projekten für Dritte</w:t>
            </w:r>
            <w:r w:rsidRPr="00AD46D8">
              <w:rPr>
                <w:rFonts w:cs="Arial"/>
                <w:snapToGrid w:val="0"/>
              </w:rPr>
              <w:t xml:space="preserve"> (außerhalb des Haushalts der Kirchengemeinde, z. B. Missionswerk): </w:t>
            </w:r>
            <w:r w:rsidRPr="001424D2">
              <w:rPr>
                <w:rFonts w:cs="Arial"/>
                <w:b/>
                <w:snapToGrid w:val="0"/>
              </w:rPr>
              <w:t>Mindestgruppierung 57474</w:t>
            </w:r>
            <w:r w:rsidR="00AD46D8" w:rsidRPr="0075695F">
              <w:rPr>
                <w:rFonts w:cs="Arial"/>
                <w:b/>
                <w:snapToGrid w:val="0"/>
                <w:color w:val="0070C0"/>
              </w:rPr>
              <w:t xml:space="preserve">/ </w:t>
            </w:r>
            <w:r w:rsidR="00AD46D8" w:rsidRPr="001424D2">
              <w:rPr>
                <w:rFonts w:cs="Arial"/>
                <w:bCs/>
                <w:i/>
                <w:iCs/>
                <w:snapToGrid w:val="0"/>
                <w:color w:val="0070C0"/>
              </w:rPr>
              <w:t>NSYS SK 54703000</w:t>
            </w:r>
            <w:r w:rsidR="00AD46D8" w:rsidRPr="0075695F">
              <w:rPr>
                <w:rFonts w:cs="Arial"/>
                <w:b/>
                <w:snapToGrid w:val="0"/>
                <w:color w:val="0070C0"/>
              </w:rPr>
              <w:t>)</w:t>
            </w:r>
            <w:r w:rsidRPr="0075695F">
              <w:rPr>
                <w:rFonts w:cs="Arial"/>
                <w:snapToGrid w:val="0"/>
                <w:color w:val="0070C0"/>
              </w:rPr>
              <w:t>.</w:t>
            </w:r>
          </w:p>
          <w:p w14:paraId="0273F142" w14:textId="77777777" w:rsidR="00E97CAD" w:rsidRDefault="00200FD4" w:rsidP="00795676">
            <w:pPr>
              <w:widowControl w:val="0"/>
              <w:rPr>
                <w:rFonts w:cs="Arial"/>
                <w:i/>
                <w:iCs/>
                <w:snapToGrid w:val="0"/>
                <w:color w:val="FF0000"/>
              </w:rPr>
            </w:pPr>
            <w:r w:rsidRPr="00AD46D8">
              <w:rPr>
                <w:rFonts w:cs="Arial"/>
                <w:snapToGrid w:val="0"/>
              </w:rPr>
              <w:t xml:space="preserve">Aufwendungen für </w:t>
            </w:r>
            <w:r w:rsidRPr="00AD46D8">
              <w:rPr>
                <w:rFonts w:cs="Arial"/>
                <w:bCs/>
                <w:snapToGrid w:val="0"/>
                <w:u w:val="single"/>
              </w:rPr>
              <w:t>Fundraising</w:t>
            </w:r>
            <w:r w:rsidRPr="00AD46D8">
              <w:rPr>
                <w:rFonts w:cs="Arial"/>
                <w:bCs/>
                <w:snapToGrid w:val="0"/>
              </w:rPr>
              <w:t xml:space="preserve"> der entsprechenden Maßnahme im OH/VMH/Baubuch zuordnen; im </w:t>
            </w:r>
            <w:r w:rsidRPr="001424D2">
              <w:rPr>
                <w:rFonts w:cs="Arial"/>
                <w:b/>
                <w:bCs/>
                <w:snapToGrid w:val="0"/>
              </w:rPr>
              <w:t>OH bei Gruppierung 563XX oder 567XX</w:t>
            </w:r>
            <w:r w:rsidR="001424D2">
              <w:rPr>
                <w:rFonts w:cs="Arial"/>
                <w:b/>
                <w:bCs/>
                <w:snapToGrid w:val="0"/>
              </w:rPr>
              <w:t>/</w:t>
            </w:r>
            <w:r w:rsidR="00AD46D8" w:rsidRPr="0075695F">
              <w:rPr>
                <w:rFonts w:cs="Arial"/>
                <w:b/>
                <w:bCs/>
                <w:snapToGrid w:val="0"/>
                <w:color w:val="0070C0"/>
              </w:rPr>
              <w:t xml:space="preserve"> </w:t>
            </w:r>
            <w:r w:rsidR="00AD46D8" w:rsidRPr="001424D2">
              <w:rPr>
                <w:rFonts w:cs="Arial"/>
                <w:i/>
                <w:iCs/>
                <w:snapToGrid w:val="0"/>
                <w:color w:val="0070C0"/>
              </w:rPr>
              <w:t>NSYS SK 52407000</w:t>
            </w:r>
            <w:r w:rsidRPr="0075695F">
              <w:rPr>
                <w:rFonts w:cs="Arial"/>
                <w:b/>
                <w:bCs/>
                <w:snapToGrid w:val="0"/>
                <w:color w:val="0070C0"/>
              </w:rPr>
              <w:t xml:space="preserve">, </w:t>
            </w:r>
            <w:r w:rsidRPr="001424D2">
              <w:rPr>
                <w:rFonts w:cs="Arial"/>
                <w:b/>
                <w:bCs/>
                <w:snapToGrid w:val="0"/>
              </w:rPr>
              <w:t>im VMH/ Baubuch bei Gruppierung 95760</w:t>
            </w:r>
            <w:r w:rsidR="00AD46D8" w:rsidRPr="001424D2">
              <w:rPr>
                <w:rFonts w:cs="Arial"/>
                <w:b/>
                <w:bCs/>
                <w:snapToGrid w:val="0"/>
              </w:rPr>
              <w:t xml:space="preserve"> </w:t>
            </w:r>
            <w:r w:rsidR="00AD46D8" w:rsidRPr="0075695F">
              <w:rPr>
                <w:rFonts w:cs="Arial"/>
                <w:b/>
                <w:bCs/>
                <w:snapToGrid w:val="0"/>
                <w:color w:val="0070C0"/>
              </w:rPr>
              <w:t xml:space="preserve">/ </w:t>
            </w:r>
            <w:r w:rsidR="00AD46D8" w:rsidRPr="001424D2">
              <w:rPr>
                <w:rFonts w:cs="Arial"/>
                <w:i/>
                <w:iCs/>
                <w:snapToGrid w:val="0"/>
                <w:color w:val="0070C0"/>
              </w:rPr>
              <w:t>NSYS Anlagenbuchhaltung</w:t>
            </w:r>
            <w:r w:rsidRPr="001424D2">
              <w:rPr>
                <w:rFonts w:cs="Arial"/>
                <w:i/>
                <w:iCs/>
                <w:snapToGrid w:val="0"/>
                <w:color w:val="FF0000"/>
              </w:rPr>
              <w:t>.</w:t>
            </w:r>
          </w:p>
          <w:p w14:paraId="71BC74D0" w14:textId="1523334E" w:rsidR="001424D2" w:rsidRPr="00B72498" w:rsidRDefault="001424D2" w:rsidP="00795676">
            <w:pPr>
              <w:widowControl w:val="0"/>
              <w:rPr>
                <w:rFonts w:cs="Arial"/>
                <w:b/>
                <w:bCs/>
                <w:snapToGrid w:val="0"/>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DA31F1" w14:textId="77777777" w:rsidR="00200FD4" w:rsidRPr="00B72498" w:rsidRDefault="00200FD4" w:rsidP="006418B7">
            <w:pPr>
              <w:widowControl w:val="0"/>
              <w:rPr>
                <w:rFonts w:cs="Arial"/>
                <w:snapToGrid w:val="0"/>
                <w:color w:val="FF0000"/>
              </w:rPr>
            </w:pPr>
          </w:p>
          <w:p w14:paraId="7EBAD76B" w14:textId="77777777" w:rsidR="00200FD4" w:rsidRPr="00B72498" w:rsidRDefault="00200FD4" w:rsidP="006418B7">
            <w:pPr>
              <w:widowControl w:val="0"/>
              <w:rPr>
                <w:rFonts w:cs="Arial"/>
                <w:snapToGrid w:val="0"/>
                <w:color w:val="FF0000"/>
              </w:rPr>
            </w:pPr>
          </w:p>
          <w:p w14:paraId="60E72126" w14:textId="77777777" w:rsidR="00200FD4" w:rsidRPr="00B72498" w:rsidRDefault="00200FD4" w:rsidP="006418B7">
            <w:pPr>
              <w:widowControl w:val="0"/>
              <w:rPr>
                <w:rFonts w:cs="Arial"/>
                <w:snapToGrid w:val="0"/>
                <w:color w:val="FF0000"/>
              </w:rPr>
            </w:pPr>
          </w:p>
          <w:p w14:paraId="1DEFA39F" w14:textId="77777777" w:rsidR="00200FD4" w:rsidRPr="00B72498" w:rsidRDefault="00200FD4" w:rsidP="006418B7">
            <w:pPr>
              <w:widowControl w:val="0"/>
              <w:rPr>
                <w:rFonts w:cs="Arial"/>
                <w:snapToGrid w:val="0"/>
                <w:color w:val="FF0000"/>
              </w:rPr>
            </w:pPr>
          </w:p>
          <w:p w14:paraId="0D64C50F" w14:textId="77777777" w:rsidR="00200FD4" w:rsidRPr="00B72498" w:rsidRDefault="00200FD4" w:rsidP="006418B7">
            <w:pPr>
              <w:widowControl w:val="0"/>
              <w:rPr>
                <w:rFonts w:cs="Arial"/>
                <w:snapToGrid w:val="0"/>
                <w:color w:val="FF0000"/>
              </w:rPr>
            </w:pPr>
          </w:p>
          <w:p w14:paraId="6DE89010" w14:textId="77777777" w:rsidR="00200FD4" w:rsidRPr="00B72498" w:rsidRDefault="00200FD4" w:rsidP="006418B7">
            <w:pPr>
              <w:widowControl w:val="0"/>
              <w:rPr>
                <w:rFonts w:cs="Arial"/>
                <w:snapToGrid w:val="0"/>
                <w:color w:val="FF0000"/>
              </w:rPr>
            </w:pPr>
          </w:p>
          <w:p w14:paraId="0DEB97D2" w14:textId="77777777" w:rsidR="00200FD4" w:rsidRPr="00B72498" w:rsidRDefault="00200FD4" w:rsidP="006418B7">
            <w:pPr>
              <w:widowControl w:val="0"/>
              <w:rPr>
                <w:rFonts w:cs="Arial"/>
                <w:snapToGrid w:val="0"/>
                <w:color w:val="FF0000"/>
              </w:rPr>
            </w:pPr>
          </w:p>
          <w:p w14:paraId="222C1D3F" w14:textId="77777777" w:rsidR="00200FD4" w:rsidRPr="00B72498" w:rsidRDefault="00200FD4" w:rsidP="006418B7">
            <w:pPr>
              <w:widowControl w:val="0"/>
              <w:rPr>
                <w:rFonts w:cs="Arial"/>
                <w:snapToGrid w:val="0"/>
                <w:color w:val="FF0000"/>
              </w:rPr>
            </w:pPr>
          </w:p>
          <w:p w14:paraId="116AB815" w14:textId="77777777" w:rsidR="00200FD4" w:rsidRPr="00B72498" w:rsidRDefault="00200FD4" w:rsidP="006418B7">
            <w:pPr>
              <w:widowControl w:val="0"/>
              <w:rPr>
                <w:rFonts w:cs="Arial"/>
                <w:snapToGrid w:val="0"/>
                <w:color w:val="FF0000"/>
              </w:rPr>
            </w:pPr>
          </w:p>
          <w:p w14:paraId="4624A7F7" w14:textId="77777777" w:rsidR="00200FD4" w:rsidRPr="00B72498" w:rsidRDefault="00200FD4" w:rsidP="006418B7">
            <w:pPr>
              <w:widowControl w:val="0"/>
              <w:rPr>
                <w:rFonts w:cs="Arial"/>
                <w:snapToGrid w:val="0"/>
                <w:color w:val="FF0000"/>
              </w:rPr>
            </w:pPr>
          </w:p>
          <w:p w14:paraId="074C7A43" w14:textId="77777777" w:rsidR="00200FD4" w:rsidRPr="00B72498" w:rsidRDefault="00200FD4" w:rsidP="006418B7">
            <w:pPr>
              <w:widowControl w:val="0"/>
              <w:rPr>
                <w:rFonts w:cs="Arial"/>
                <w:snapToGrid w:val="0"/>
                <w:color w:val="FF0000"/>
              </w:rPr>
            </w:pPr>
          </w:p>
          <w:p w14:paraId="1BFB136A" w14:textId="77777777" w:rsidR="00200FD4" w:rsidRPr="00B72498" w:rsidRDefault="00200FD4" w:rsidP="006418B7">
            <w:pPr>
              <w:widowControl w:val="0"/>
              <w:rPr>
                <w:rFonts w:cs="Arial"/>
                <w:snapToGrid w:val="0"/>
                <w:color w:val="FF0000"/>
              </w:rPr>
            </w:pPr>
          </w:p>
          <w:p w14:paraId="0A249065" w14:textId="77777777" w:rsidR="00200FD4" w:rsidRPr="00B72498" w:rsidRDefault="00200FD4" w:rsidP="006418B7">
            <w:pPr>
              <w:widowControl w:val="0"/>
              <w:rPr>
                <w:rFonts w:cs="Arial"/>
                <w:snapToGrid w:val="0"/>
                <w:color w:val="FF0000"/>
              </w:rPr>
            </w:pPr>
          </w:p>
          <w:p w14:paraId="37C41FB9" w14:textId="77777777" w:rsidR="00200FD4" w:rsidRPr="00B72498" w:rsidRDefault="00200FD4" w:rsidP="006418B7">
            <w:pPr>
              <w:widowControl w:val="0"/>
              <w:rPr>
                <w:rFonts w:cs="Arial"/>
                <w:snapToGrid w:val="0"/>
                <w:color w:val="FF0000"/>
              </w:rPr>
            </w:pPr>
          </w:p>
          <w:p w14:paraId="7A01DC69" w14:textId="77777777" w:rsidR="00200FD4" w:rsidRPr="00B72498" w:rsidRDefault="00200FD4" w:rsidP="006418B7">
            <w:pPr>
              <w:widowControl w:val="0"/>
              <w:rPr>
                <w:rFonts w:cs="Arial"/>
                <w:snapToGrid w:val="0"/>
                <w:color w:val="FF0000"/>
              </w:rPr>
            </w:pPr>
          </w:p>
          <w:p w14:paraId="3471B10A" w14:textId="130DDFF5" w:rsidR="00200FD4" w:rsidRPr="001424D2" w:rsidRDefault="001424D2" w:rsidP="006418B7">
            <w:pPr>
              <w:widowControl w:val="0"/>
              <w:rPr>
                <w:rFonts w:cs="Arial"/>
                <w:snapToGrid w:val="0"/>
                <w:color w:val="0070C0"/>
              </w:rPr>
            </w:pPr>
            <w:r>
              <w:rPr>
                <w:rFonts w:cs="Arial"/>
                <w:snapToGrid w:val="0"/>
                <w:color w:val="0070C0"/>
              </w:rPr>
              <w:t>D</w:t>
            </w:r>
          </w:p>
          <w:p w14:paraId="08A1A115" w14:textId="77777777" w:rsidR="00200FD4" w:rsidRPr="00B72498" w:rsidRDefault="00200FD4" w:rsidP="006418B7">
            <w:pPr>
              <w:widowControl w:val="0"/>
              <w:rPr>
                <w:rFonts w:cs="Arial"/>
                <w:snapToGrid w:val="0"/>
                <w:color w:val="FF0000"/>
              </w:rPr>
            </w:pPr>
          </w:p>
          <w:p w14:paraId="3BAD4AF1" w14:textId="77777777" w:rsidR="00200FD4" w:rsidRPr="00B72498" w:rsidRDefault="00200FD4" w:rsidP="006418B7">
            <w:pPr>
              <w:widowControl w:val="0"/>
              <w:rPr>
                <w:rFonts w:cs="Arial"/>
                <w:snapToGrid w:val="0"/>
                <w:color w:val="FF0000"/>
              </w:rPr>
            </w:pPr>
          </w:p>
          <w:p w14:paraId="0220CEC1" w14:textId="3341DD28" w:rsidR="00200FD4" w:rsidRPr="001424D2" w:rsidRDefault="001424D2" w:rsidP="006418B7">
            <w:pPr>
              <w:widowControl w:val="0"/>
              <w:rPr>
                <w:rFonts w:cs="Arial"/>
                <w:snapToGrid w:val="0"/>
                <w:color w:val="0070C0"/>
              </w:rPr>
            </w:pPr>
            <w:r>
              <w:rPr>
                <w:rFonts w:cs="Arial"/>
                <w:snapToGrid w:val="0"/>
                <w:color w:val="0070C0"/>
              </w:rPr>
              <w:t>D</w:t>
            </w:r>
          </w:p>
          <w:p w14:paraId="20B573F6" w14:textId="77777777" w:rsidR="001424D2" w:rsidRDefault="001424D2" w:rsidP="006418B7">
            <w:pPr>
              <w:widowControl w:val="0"/>
              <w:rPr>
                <w:rFonts w:cs="Arial"/>
                <w:snapToGrid w:val="0"/>
                <w:color w:val="0070C0"/>
              </w:rPr>
            </w:pPr>
          </w:p>
          <w:p w14:paraId="3FA8755D" w14:textId="1086DC13" w:rsidR="00200FD4" w:rsidRPr="001424D2" w:rsidRDefault="001424D2" w:rsidP="006418B7">
            <w:pPr>
              <w:widowControl w:val="0"/>
              <w:rPr>
                <w:rFonts w:cs="Arial"/>
                <w:snapToGrid w:val="0"/>
                <w:color w:val="0070C0"/>
              </w:rPr>
            </w:pPr>
            <w:r>
              <w:rPr>
                <w:rFonts w:cs="Arial"/>
                <w:snapToGrid w:val="0"/>
                <w:color w:val="0070C0"/>
              </w:rPr>
              <w:t>D</w:t>
            </w:r>
          </w:p>
          <w:p w14:paraId="7AFEA14C" w14:textId="5B503D9D" w:rsidR="00200FD4" w:rsidRPr="00B72498" w:rsidRDefault="00200FD4" w:rsidP="006418B7">
            <w:pPr>
              <w:widowControl w:val="0"/>
              <w:rPr>
                <w:rFonts w:cs="Arial"/>
                <w:snapToGrid w:val="0"/>
                <w:color w:val="FF0000"/>
              </w:rPr>
            </w:pPr>
          </w:p>
        </w:tc>
      </w:tr>
      <w:tr w:rsidR="00200FD4" w:rsidRPr="00B72498" w14:paraId="18489AA2"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F276173" w14:textId="77777777" w:rsidR="00200FD4" w:rsidRPr="00615035" w:rsidRDefault="00200FD4" w:rsidP="006418B7">
            <w:pPr>
              <w:widowControl w:val="0"/>
              <w:jc w:val="center"/>
              <w:rPr>
                <w:rFonts w:cs="Arial"/>
                <w:b/>
                <w:bCs/>
                <w:snapToGrid w:val="0"/>
              </w:rPr>
            </w:pPr>
            <w:r w:rsidRPr="00615035">
              <w:rPr>
                <w:rFonts w:cs="Arial"/>
                <w:b/>
                <w:bCs/>
                <w:snapToGrid w:val="0"/>
              </w:rPr>
              <w:t>42410</w:t>
            </w:r>
          </w:p>
        </w:tc>
        <w:tc>
          <w:tcPr>
            <w:tcW w:w="1559" w:type="dxa"/>
            <w:tcBorders>
              <w:top w:val="single" w:sz="4" w:space="0" w:color="auto"/>
              <w:left w:val="single" w:sz="4" w:space="0" w:color="auto"/>
              <w:bottom w:val="single" w:sz="4" w:space="0" w:color="auto"/>
              <w:right w:val="single" w:sz="4" w:space="0" w:color="auto"/>
            </w:tcBorders>
          </w:tcPr>
          <w:p w14:paraId="3FD78E44" w14:textId="0493D772" w:rsidR="00200FD4" w:rsidRPr="001543AD" w:rsidRDefault="00E77E5D" w:rsidP="006418B7">
            <w:pPr>
              <w:widowControl w:val="0"/>
              <w:jc w:val="both"/>
              <w:rPr>
                <w:rFonts w:cs="Arial"/>
                <w:bCs/>
                <w:snapToGrid w:val="0"/>
                <w:color w:val="FF0000"/>
              </w:rPr>
            </w:pPr>
            <w:r w:rsidRPr="008B6763">
              <w:rPr>
                <w:rFonts w:cs="Arial"/>
                <w:bCs/>
                <w:snapToGrid w:val="0"/>
              </w:rPr>
              <w:t>46971000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4D2438E" w14:textId="41E66C5A" w:rsidR="00200FD4" w:rsidRPr="00E1441C" w:rsidRDefault="00200FD4" w:rsidP="006418B7">
            <w:pPr>
              <w:widowControl w:val="0"/>
              <w:jc w:val="both"/>
              <w:rPr>
                <w:rFonts w:cs="Arial"/>
                <w:bCs/>
                <w:snapToGrid w:val="0"/>
                <w:u w:val="single"/>
              </w:rPr>
            </w:pPr>
            <w:r w:rsidRPr="00E1441C">
              <w:rPr>
                <w:rFonts w:cs="Arial"/>
                <w:bCs/>
                <w:snapToGrid w:val="0"/>
                <w:u w:val="single"/>
              </w:rPr>
              <w:t xml:space="preserve">Zuführung vom Sonderhaushalt an OH (Mindestgruppierung) </w:t>
            </w:r>
          </w:p>
          <w:p w14:paraId="71768310" w14:textId="77777777" w:rsidR="00200FD4" w:rsidRPr="00E1441C" w:rsidRDefault="00200FD4" w:rsidP="006418B7">
            <w:pPr>
              <w:widowControl w:val="0"/>
              <w:jc w:val="both"/>
              <w:rPr>
                <w:rFonts w:cs="Arial"/>
                <w:bCs/>
                <w:snapToGrid w:val="0"/>
                <w:u w:val="single"/>
              </w:rPr>
            </w:pPr>
            <w:r w:rsidRPr="00E1441C">
              <w:rPr>
                <w:rFonts w:cs="Arial"/>
                <w:bCs/>
                <w:snapToGrid w:val="0"/>
                <w:u w:val="single"/>
              </w:rPr>
              <w:t>Diakonie-/Sozialstation Gliederung 2510</w:t>
            </w:r>
          </w:p>
          <w:p w14:paraId="6A8EECE7" w14:textId="77777777" w:rsidR="00200FD4" w:rsidRPr="00E1441C" w:rsidRDefault="00200FD4" w:rsidP="006418B7">
            <w:pPr>
              <w:widowControl w:val="0"/>
              <w:jc w:val="both"/>
              <w:rPr>
                <w:rFonts w:cs="Arial"/>
                <w:bCs/>
                <w:snapToGrid w:val="0"/>
              </w:rPr>
            </w:pPr>
            <w:r w:rsidRPr="00E1441C">
              <w:rPr>
                <w:rFonts w:cs="Arial"/>
                <w:b/>
                <w:bCs/>
                <w:snapToGrid w:val="0"/>
              </w:rPr>
              <w:t>Krankenpflegefördervereine</w:t>
            </w:r>
            <w:r w:rsidRPr="00E1441C">
              <w:rPr>
                <w:rFonts w:cs="Arial"/>
                <w:bCs/>
                <w:snapToGrid w:val="0"/>
              </w:rPr>
              <w:t xml:space="preserve"> als rechtlich unselbstständige Teile einer Kirchengemeinde</w:t>
            </w:r>
          </w:p>
          <w:p w14:paraId="08234FEF" w14:textId="77777777" w:rsidR="00200FD4" w:rsidRPr="00E1441C" w:rsidRDefault="00200FD4" w:rsidP="006418B7">
            <w:pPr>
              <w:widowControl w:val="0"/>
              <w:jc w:val="both"/>
              <w:rPr>
                <w:rFonts w:cs="Arial"/>
                <w:bCs/>
                <w:snapToGrid w:val="0"/>
              </w:rPr>
            </w:pPr>
            <w:r w:rsidRPr="00E1441C">
              <w:rPr>
                <w:rFonts w:cs="Arial"/>
                <w:bCs/>
                <w:snapToGrid w:val="0"/>
              </w:rPr>
              <w:t>Ein solcher Kirchengemeindeverein nach der Rahmenordnung des Oberkirchenrats (siehe Abl. </w:t>
            </w:r>
            <w:proofErr w:type="gramStart"/>
            <w:r w:rsidRPr="00E1441C">
              <w:rPr>
                <w:rFonts w:cs="Arial"/>
                <w:bCs/>
                <w:snapToGrid w:val="0"/>
              </w:rPr>
              <w:t>61</w:t>
            </w:r>
            <w:proofErr w:type="gramEnd"/>
            <w:r w:rsidRPr="00E1441C">
              <w:rPr>
                <w:rFonts w:cs="Arial"/>
                <w:bCs/>
                <w:snapToGrid w:val="0"/>
              </w:rPr>
              <w:t xml:space="preserve"> S. 397) oder eine </w:t>
            </w:r>
            <w:r w:rsidRPr="00E1441C">
              <w:rPr>
                <w:rFonts w:cs="Arial"/>
                <w:b/>
                <w:bCs/>
                <w:snapToGrid w:val="0"/>
              </w:rPr>
              <w:t>unselbstständige Pflegefördergemeinschaft</w:t>
            </w:r>
            <w:r w:rsidRPr="00E1441C">
              <w:rPr>
                <w:rFonts w:cs="Arial"/>
                <w:bCs/>
                <w:snapToGrid w:val="0"/>
              </w:rPr>
              <w:t xml:space="preserve"> der Kirchengemeinde mit Ortssatzung werden in der Regel als Sonderhaushalt geführt.</w:t>
            </w:r>
          </w:p>
          <w:p w14:paraId="28A11BBF" w14:textId="77777777" w:rsidR="00200FD4" w:rsidRPr="0075695F" w:rsidRDefault="00200FD4" w:rsidP="006418B7">
            <w:pPr>
              <w:widowControl w:val="0"/>
              <w:jc w:val="both"/>
              <w:rPr>
                <w:rFonts w:cs="Arial"/>
                <w:snapToGrid w:val="0"/>
              </w:rPr>
            </w:pPr>
            <w:r w:rsidRPr="00E1441C">
              <w:rPr>
                <w:rFonts w:cs="Arial"/>
                <w:bCs/>
                <w:snapToGrid w:val="0"/>
              </w:rPr>
              <w:t xml:space="preserve">Krankenpflegefördervereine in der Rechtsform eines „e. V.“ oder als nicht eingetragene Vereine des bürgerlichen Rechts </w:t>
            </w:r>
            <w:r w:rsidRPr="00E1441C">
              <w:rPr>
                <w:rFonts w:cs="Arial"/>
                <w:bCs/>
                <w:snapToGrid w:val="0"/>
              </w:rPr>
              <w:lastRenderedPageBreak/>
              <w:t xml:space="preserve">gehören nicht zur verfassten evangelischen Kirche; deren Fördermittel werden bei den Kirchengemeinden als „sonstige Zuschüsse“ </w:t>
            </w:r>
            <w:r w:rsidRPr="001424D2">
              <w:rPr>
                <w:rFonts w:cs="Arial"/>
                <w:b/>
                <w:snapToGrid w:val="0"/>
              </w:rPr>
              <w:t>(Gruppierung 40590</w:t>
            </w:r>
            <w:r w:rsidR="00E1441C" w:rsidRPr="001424D2">
              <w:rPr>
                <w:rFonts w:cs="Arial"/>
                <w:b/>
                <w:snapToGrid w:val="0"/>
              </w:rPr>
              <w:t xml:space="preserve"> </w:t>
            </w:r>
            <w:r w:rsidR="00E1441C" w:rsidRPr="0075695F">
              <w:rPr>
                <w:rFonts w:cs="Arial"/>
                <w:b/>
                <w:snapToGrid w:val="0"/>
                <w:color w:val="0070C0"/>
              </w:rPr>
              <w:t xml:space="preserve">/ </w:t>
            </w:r>
            <w:r w:rsidR="00E1441C" w:rsidRPr="001424D2">
              <w:rPr>
                <w:rFonts w:cs="Arial"/>
                <w:bCs/>
                <w:i/>
                <w:iCs/>
                <w:snapToGrid w:val="0"/>
                <w:color w:val="0070C0"/>
              </w:rPr>
              <w:t>NSYS SK 41909000</w:t>
            </w:r>
            <w:r w:rsidRPr="0075695F">
              <w:rPr>
                <w:rFonts w:cs="Arial"/>
                <w:b/>
                <w:snapToGrid w:val="0"/>
                <w:color w:val="0070C0"/>
              </w:rPr>
              <w:t>)</w:t>
            </w:r>
            <w:r w:rsidRPr="0075695F">
              <w:rPr>
                <w:rFonts w:cs="Arial"/>
                <w:snapToGrid w:val="0"/>
                <w:color w:val="0070C0"/>
              </w:rPr>
              <w:t xml:space="preserve"> </w:t>
            </w:r>
            <w:r w:rsidRPr="0075695F">
              <w:rPr>
                <w:rFonts w:cs="Arial"/>
                <w:snapToGrid w:val="0"/>
              </w:rPr>
              <w:t>vereinnahmt.</w:t>
            </w:r>
          </w:p>
          <w:p w14:paraId="43EB848A" w14:textId="77777777" w:rsidR="00E97CAD" w:rsidRDefault="00E97CAD" w:rsidP="006418B7">
            <w:pPr>
              <w:widowControl w:val="0"/>
              <w:jc w:val="both"/>
              <w:rPr>
                <w:rFonts w:cs="Arial"/>
                <w:snapToGrid w:val="0"/>
                <w:color w:val="FF0000"/>
              </w:rPr>
            </w:pPr>
          </w:p>
          <w:p w14:paraId="4DBE3A85" w14:textId="56F65A1A" w:rsidR="001424D2" w:rsidRPr="00B72498" w:rsidRDefault="001424D2" w:rsidP="006418B7">
            <w:pPr>
              <w:widowControl w:val="0"/>
              <w:jc w:val="both"/>
              <w:rPr>
                <w:rFonts w:cs="Arial"/>
                <w:snapToGrid w:val="0"/>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D9E12C" w14:textId="77777777" w:rsidR="00200FD4" w:rsidRDefault="00200FD4" w:rsidP="006418B7">
            <w:pPr>
              <w:widowControl w:val="0"/>
              <w:rPr>
                <w:rFonts w:cs="Arial"/>
                <w:snapToGrid w:val="0"/>
                <w:color w:val="0070C0"/>
              </w:rPr>
            </w:pPr>
          </w:p>
          <w:p w14:paraId="6637AB1B" w14:textId="77777777" w:rsidR="001424D2" w:rsidRDefault="001424D2" w:rsidP="006418B7">
            <w:pPr>
              <w:widowControl w:val="0"/>
              <w:rPr>
                <w:rFonts w:cs="Arial"/>
                <w:snapToGrid w:val="0"/>
                <w:color w:val="0070C0"/>
              </w:rPr>
            </w:pPr>
          </w:p>
          <w:p w14:paraId="66B61260" w14:textId="77777777" w:rsidR="001424D2" w:rsidRDefault="001424D2" w:rsidP="006418B7">
            <w:pPr>
              <w:widowControl w:val="0"/>
              <w:rPr>
                <w:rFonts w:cs="Arial"/>
                <w:snapToGrid w:val="0"/>
                <w:color w:val="0070C0"/>
              </w:rPr>
            </w:pPr>
          </w:p>
          <w:p w14:paraId="7DEE0F35" w14:textId="77777777" w:rsidR="001424D2" w:rsidRDefault="001424D2" w:rsidP="006418B7">
            <w:pPr>
              <w:widowControl w:val="0"/>
              <w:rPr>
                <w:rFonts w:cs="Arial"/>
                <w:snapToGrid w:val="0"/>
                <w:color w:val="0070C0"/>
              </w:rPr>
            </w:pPr>
          </w:p>
          <w:p w14:paraId="5E51BBB3" w14:textId="77777777" w:rsidR="001424D2" w:rsidRDefault="001424D2" w:rsidP="006418B7">
            <w:pPr>
              <w:widowControl w:val="0"/>
              <w:rPr>
                <w:rFonts w:cs="Arial"/>
                <w:snapToGrid w:val="0"/>
                <w:color w:val="0070C0"/>
              </w:rPr>
            </w:pPr>
          </w:p>
          <w:p w14:paraId="441C95E2" w14:textId="77777777" w:rsidR="001424D2" w:rsidRDefault="001424D2" w:rsidP="006418B7">
            <w:pPr>
              <w:widowControl w:val="0"/>
              <w:rPr>
                <w:rFonts w:cs="Arial"/>
                <w:snapToGrid w:val="0"/>
                <w:color w:val="0070C0"/>
              </w:rPr>
            </w:pPr>
          </w:p>
          <w:p w14:paraId="2BD64F6E" w14:textId="77777777" w:rsidR="001424D2" w:rsidRDefault="001424D2" w:rsidP="006418B7">
            <w:pPr>
              <w:widowControl w:val="0"/>
              <w:rPr>
                <w:rFonts w:cs="Arial"/>
                <w:snapToGrid w:val="0"/>
                <w:color w:val="0070C0"/>
              </w:rPr>
            </w:pPr>
          </w:p>
          <w:p w14:paraId="5FD9DEE7" w14:textId="77777777" w:rsidR="001424D2" w:rsidRDefault="001424D2" w:rsidP="006418B7">
            <w:pPr>
              <w:widowControl w:val="0"/>
              <w:rPr>
                <w:rFonts w:cs="Arial"/>
                <w:snapToGrid w:val="0"/>
                <w:color w:val="0070C0"/>
              </w:rPr>
            </w:pPr>
          </w:p>
          <w:p w14:paraId="7B564D60" w14:textId="77777777" w:rsidR="001424D2" w:rsidRDefault="001424D2" w:rsidP="006418B7">
            <w:pPr>
              <w:widowControl w:val="0"/>
              <w:rPr>
                <w:rFonts w:cs="Arial"/>
                <w:snapToGrid w:val="0"/>
                <w:color w:val="0070C0"/>
              </w:rPr>
            </w:pPr>
            <w:r>
              <w:rPr>
                <w:rFonts w:cs="Arial"/>
                <w:snapToGrid w:val="0"/>
                <w:color w:val="0070C0"/>
              </w:rPr>
              <w:t>D</w:t>
            </w:r>
          </w:p>
          <w:p w14:paraId="01A1676F" w14:textId="77777777" w:rsidR="001424D2" w:rsidRDefault="001424D2" w:rsidP="006418B7">
            <w:pPr>
              <w:widowControl w:val="0"/>
              <w:rPr>
                <w:rFonts w:cs="Arial"/>
                <w:snapToGrid w:val="0"/>
                <w:color w:val="0070C0"/>
              </w:rPr>
            </w:pPr>
          </w:p>
          <w:p w14:paraId="15D7F116" w14:textId="7043D4C5" w:rsidR="001424D2" w:rsidRPr="001424D2" w:rsidRDefault="001424D2" w:rsidP="006418B7">
            <w:pPr>
              <w:widowControl w:val="0"/>
              <w:rPr>
                <w:rFonts w:cs="Arial"/>
                <w:snapToGrid w:val="0"/>
                <w:color w:val="0070C0"/>
              </w:rPr>
            </w:pPr>
          </w:p>
        </w:tc>
      </w:tr>
      <w:tr w:rsidR="00200FD4" w:rsidRPr="00B72498" w14:paraId="447E03C2"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460F0D3" w14:textId="77777777" w:rsidR="00200FD4" w:rsidRPr="00615035" w:rsidRDefault="00200FD4" w:rsidP="006418B7">
            <w:pPr>
              <w:widowControl w:val="0"/>
              <w:jc w:val="center"/>
              <w:rPr>
                <w:rFonts w:cs="Arial"/>
                <w:b/>
                <w:bCs/>
                <w:snapToGrid w:val="0"/>
              </w:rPr>
            </w:pPr>
            <w:r w:rsidRPr="00615035">
              <w:rPr>
                <w:rFonts w:cs="Arial"/>
                <w:b/>
                <w:bCs/>
                <w:snapToGrid w:val="0"/>
              </w:rPr>
              <w:lastRenderedPageBreak/>
              <w:t>42835</w:t>
            </w:r>
          </w:p>
        </w:tc>
        <w:tc>
          <w:tcPr>
            <w:tcW w:w="1559" w:type="dxa"/>
            <w:tcBorders>
              <w:top w:val="single" w:sz="4" w:space="0" w:color="auto"/>
              <w:left w:val="single" w:sz="4" w:space="0" w:color="auto"/>
              <w:bottom w:val="single" w:sz="4" w:space="0" w:color="auto"/>
              <w:right w:val="single" w:sz="4" w:space="0" w:color="auto"/>
            </w:tcBorders>
          </w:tcPr>
          <w:p w14:paraId="74B2D042" w14:textId="77777777" w:rsidR="00200FD4" w:rsidRDefault="00200FD4" w:rsidP="006418B7">
            <w:pPr>
              <w:widowControl w:val="0"/>
              <w:jc w:val="both"/>
              <w:rPr>
                <w:rFonts w:cs="Arial"/>
                <w:bCs/>
                <w:snapToGrid w:val="0"/>
                <w:color w:val="FF0000"/>
                <w:u w:val="single"/>
              </w:rPr>
            </w:pPr>
          </w:p>
          <w:p w14:paraId="10CF2BAD" w14:textId="311CF36A" w:rsidR="001543AD" w:rsidRPr="001543AD" w:rsidRDefault="001543AD" w:rsidP="00DA6869">
            <w:pPr>
              <w:widowControl w:val="0"/>
              <w:jc w:val="both"/>
              <w:rPr>
                <w:rFonts w:cs="Arial"/>
                <w:bCs/>
                <w:snapToGrid w:val="0"/>
                <w:color w:val="FF000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6039C6F" w14:textId="2C9B0EB9" w:rsidR="00200FD4" w:rsidRPr="00DA6869" w:rsidRDefault="00200FD4" w:rsidP="006418B7">
            <w:pPr>
              <w:widowControl w:val="0"/>
              <w:jc w:val="both"/>
              <w:rPr>
                <w:rFonts w:cs="Arial"/>
                <w:bCs/>
                <w:snapToGrid w:val="0"/>
                <w:u w:val="single"/>
              </w:rPr>
            </w:pPr>
            <w:r w:rsidRPr="00DA6869">
              <w:rPr>
                <w:rFonts w:cs="Arial"/>
                <w:bCs/>
                <w:snapToGrid w:val="0"/>
                <w:u w:val="single"/>
              </w:rPr>
              <w:t>Zuführung vom VMH aus Rückstellungen</w:t>
            </w:r>
            <w:r w:rsidR="00CC6D28">
              <w:rPr>
                <w:rFonts w:cs="Arial"/>
                <w:bCs/>
                <w:snapToGrid w:val="0"/>
                <w:u w:val="single"/>
              </w:rPr>
              <w:t xml:space="preserve"> an OH</w:t>
            </w:r>
          </w:p>
          <w:p w14:paraId="5394F044" w14:textId="25A71B22" w:rsidR="00200FD4" w:rsidRPr="00DA6869" w:rsidRDefault="00200FD4" w:rsidP="006418B7">
            <w:pPr>
              <w:widowControl w:val="0"/>
              <w:jc w:val="both"/>
              <w:rPr>
                <w:rFonts w:cs="Arial"/>
                <w:bCs/>
                <w:snapToGrid w:val="0"/>
              </w:rPr>
            </w:pPr>
            <w:r w:rsidRPr="00DA6869">
              <w:rPr>
                <w:rFonts w:cs="Arial"/>
                <w:bCs/>
                <w:snapToGrid w:val="0"/>
              </w:rPr>
              <w:t>Auflösung von Rückstellungen:</w:t>
            </w:r>
          </w:p>
          <w:p w14:paraId="13D24569" w14:textId="5F77FBEE" w:rsidR="00200FD4" w:rsidRPr="00DA6869" w:rsidRDefault="00200FD4" w:rsidP="006418B7">
            <w:pPr>
              <w:widowControl w:val="0"/>
              <w:tabs>
                <w:tab w:val="left" w:pos="1316"/>
              </w:tabs>
              <w:ind w:left="1316"/>
              <w:jc w:val="both"/>
              <w:rPr>
                <w:rFonts w:cs="Arial"/>
                <w:bCs/>
                <w:snapToGrid w:val="0"/>
              </w:rPr>
            </w:pPr>
            <w:r w:rsidRPr="00DA6869">
              <w:rPr>
                <w:rFonts w:cs="Arial"/>
                <w:bCs/>
                <w:snapToGrid w:val="0"/>
              </w:rPr>
              <w:t>Buchungskette:9.8920.XX.291XX an VMH X.XXXX.XX.83130;</w:t>
            </w:r>
          </w:p>
          <w:p w14:paraId="04BD856B" w14:textId="0F5C12D0" w:rsidR="00200FD4" w:rsidRPr="00DA6869" w:rsidRDefault="00200FD4" w:rsidP="006418B7">
            <w:pPr>
              <w:widowControl w:val="0"/>
              <w:tabs>
                <w:tab w:val="left" w:pos="710"/>
              </w:tabs>
              <w:ind w:left="1316"/>
              <w:jc w:val="both"/>
              <w:rPr>
                <w:rFonts w:cs="Arial"/>
                <w:bCs/>
                <w:snapToGrid w:val="0"/>
              </w:rPr>
            </w:pPr>
            <w:r w:rsidRPr="00DA6869">
              <w:rPr>
                <w:rFonts w:cs="Arial"/>
                <w:bCs/>
                <w:snapToGrid w:val="0"/>
              </w:rPr>
              <w:t>Weitergabe an OH: X.XXXX.XX.91435; im OH X.XXXX.XX.42835.</w:t>
            </w:r>
          </w:p>
          <w:p w14:paraId="5A4A63F1" w14:textId="666552C7" w:rsidR="008B6763" w:rsidRDefault="008B6763" w:rsidP="008B6763">
            <w:pPr>
              <w:widowControl w:val="0"/>
              <w:tabs>
                <w:tab w:val="left" w:pos="710"/>
              </w:tabs>
              <w:jc w:val="both"/>
              <w:rPr>
                <w:rFonts w:cs="Arial"/>
                <w:bCs/>
                <w:snapToGrid w:val="0"/>
                <w:color w:val="0070C0"/>
              </w:rPr>
            </w:pPr>
            <w:r>
              <w:rPr>
                <w:rFonts w:cs="Arial"/>
                <w:bCs/>
                <w:snapToGrid w:val="0"/>
                <w:color w:val="0070C0"/>
              </w:rPr>
              <w:t xml:space="preserve">In </w:t>
            </w:r>
            <w:r w:rsidRPr="001424D2">
              <w:rPr>
                <w:rFonts w:cs="Arial"/>
                <w:bCs/>
                <w:i/>
                <w:iCs/>
                <w:snapToGrid w:val="0"/>
                <w:color w:val="0070C0"/>
              </w:rPr>
              <w:t>NSYS Gegenbuchung bei 26</w:t>
            </w:r>
            <w:r w:rsidRPr="00DA6869">
              <w:rPr>
                <w:rFonts w:cs="Arial"/>
                <w:b/>
                <w:snapToGrid w:val="0"/>
                <w:color w:val="0070C0"/>
              </w:rPr>
              <w:t>*</w:t>
            </w:r>
            <w:r w:rsidR="00DA6869">
              <w:rPr>
                <w:rFonts w:cs="Arial"/>
                <w:b/>
                <w:snapToGrid w:val="0"/>
                <w:color w:val="0070C0"/>
              </w:rPr>
              <w:t xml:space="preserve">, </w:t>
            </w:r>
            <w:r w:rsidR="00DA6869" w:rsidRPr="00DA6869">
              <w:rPr>
                <w:rFonts w:cs="Arial"/>
                <w:bCs/>
                <w:snapToGrid w:val="0"/>
              </w:rPr>
              <w:t>wird bei Auflösung der Rückstellung ein Ertrag erzielt (Rückstellung war zu hoch), erfolgt die Buchung des Ertrags</w:t>
            </w:r>
            <w:r w:rsidR="00DA6869" w:rsidRPr="00DA6869">
              <w:rPr>
                <w:rFonts w:cs="Arial"/>
                <w:b/>
                <w:snapToGrid w:val="0"/>
              </w:rPr>
              <w:t xml:space="preserve"> </w:t>
            </w:r>
            <w:r w:rsidR="00DA6869" w:rsidRPr="001424D2">
              <w:rPr>
                <w:rFonts w:cs="Arial"/>
                <w:bCs/>
                <w:i/>
                <w:iCs/>
                <w:snapToGrid w:val="0"/>
                <w:color w:val="0070C0"/>
              </w:rPr>
              <w:t>bei SK 46501000</w:t>
            </w:r>
            <w:r w:rsidR="00DA6869">
              <w:rPr>
                <w:rFonts w:cs="Arial"/>
                <w:b/>
                <w:snapToGrid w:val="0"/>
                <w:color w:val="0070C0"/>
              </w:rPr>
              <w:t>.</w:t>
            </w:r>
          </w:p>
          <w:p w14:paraId="23EFB270" w14:textId="77777777" w:rsidR="008B6763" w:rsidRPr="008B6763" w:rsidRDefault="008B6763" w:rsidP="008B6763">
            <w:pPr>
              <w:widowControl w:val="0"/>
              <w:tabs>
                <w:tab w:val="left" w:pos="710"/>
              </w:tabs>
              <w:jc w:val="both"/>
              <w:rPr>
                <w:rFonts w:cs="Arial"/>
                <w:bCs/>
                <w:snapToGrid w:val="0"/>
                <w:color w:val="0070C0"/>
              </w:rPr>
            </w:pPr>
          </w:p>
          <w:p w14:paraId="75B41D27" w14:textId="4A5E6A07" w:rsidR="00200FD4" w:rsidRPr="00B72498" w:rsidRDefault="00200FD4" w:rsidP="006418B7">
            <w:pPr>
              <w:widowControl w:val="0"/>
              <w:jc w:val="both"/>
              <w:rPr>
                <w:rFonts w:cs="Arial"/>
                <w:b/>
                <w:bCs/>
                <w:snapToGrid w:val="0"/>
                <w:color w:val="FF0000"/>
              </w:rPr>
            </w:pPr>
            <w:r w:rsidRPr="00DA6869">
              <w:rPr>
                <w:rFonts w:cs="Arial"/>
                <w:bCs/>
                <w:snapToGrid w:val="0"/>
                <w:u w:val="single"/>
              </w:rPr>
              <w:t>Bildung von Rückstellungen</w:t>
            </w:r>
            <w:r w:rsidRPr="00DA6869">
              <w:rPr>
                <w:rFonts w:cs="Arial"/>
                <w:bCs/>
                <w:snapToGrid w:val="0"/>
              </w:rPr>
              <w:t xml:space="preserve"> </w:t>
            </w:r>
            <w:r w:rsidRPr="001424D2">
              <w:rPr>
                <w:rFonts w:cs="Arial"/>
                <w:bCs/>
                <w:snapToGrid w:val="0"/>
              </w:rPr>
              <w:t xml:space="preserve">siehe </w:t>
            </w:r>
            <w:r w:rsidRPr="001424D2">
              <w:rPr>
                <w:rFonts w:cs="Arial"/>
                <w:b/>
                <w:bCs/>
                <w:snapToGrid w:val="0"/>
              </w:rPr>
              <w:t>Gruppierung 58735</w:t>
            </w:r>
            <w:r w:rsidR="00DA6869" w:rsidRPr="001424D2">
              <w:rPr>
                <w:rFonts w:cs="Arial"/>
                <w:b/>
                <w:bCs/>
                <w:snapToGrid w:val="0"/>
              </w:rPr>
              <w:t xml:space="preserve"> </w:t>
            </w:r>
            <w:r w:rsidR="00DA6869" w:rsidRPr="001424D2">
              <w:rPr>
                <w:rFonts w:cs="Arial"/>
                <w:i/>
                <w:iCs/>
                <w:snapToGrid w:val="0"/>
                <w:color w:val="0070C0"/>
              </w:rPr>
              <w:t xml:space="preserve">/ NSYS-SK </w:t>
            </w:r>
            <w:r w:rsidR="007607EA" w:rsidRPr="001424D2">
              <w:rPr>
                <w:rFonts w:cs="Arial"/>
                <w:i/>
                <w:iCs/>
                <w:snapToGrid w:val="0"/>
                <w:color w:val="0070C0"/>
              </w:rPr>
              <w:t>503*/56903000</w:t>
            </w:r>
            <w:r w:rsidR="00DA6869" w:rsidRPr="001424D2">
              <w:rPr>
                <w:rFonts w:cs="Arial"/>
                <w:i/>
                <w:iCs/>
                <w:snapToGrid w:val="0"/>
                <w:color w:val="0070C0"/>
              </w:rPr>
              <w:t>(Orientierung am Aufwand)</w:t>
            </w:r>
            <w:r w:rsidR="004E1E9A" w:rsidRPr="001424D2">
              <w:rPr>
                <w:rFonts w:cs="Arial"/>
                <w:i/>
                <w:iCs/>
                <w:snapToGrid w:val="0"/>
                <w:color w:val="0070C0"/>
              </w:rPr>
              <w:t xml:space="preserve"> </w:t>
            </w:r>
            <w:r w:rsidR="007607EA" w:rsidRPr="001424D2">
              <w:rPr>
                <w:rFonts w:cs="Arial"/>
                <w:i/>
                <w:iCs/>
                <w:snapToGrid w:val="0"/>
                <w:color w:val="0070C0"/>
              </w:rPr>
              <w:t>siehe auch Kap. 6.1 Handbuch Doppik</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D71171" w14:textId="036F64FB" w:rsidR="00200FD4" w:rsidRDefault="00200FD4" w:rsidP="001424D2">
            <w:pPr>
              <w:widowControl w:val="0"/>
              <w:rPr>
                <w:rFonts w:cs="Arial"/>
                <w:snapToGrid w:val="0"/>
                <w:color w:val="FF0000"/>
              </w:rPr>
            </w:pPr>
          </w:p>
          <w:p w14:paraId="6381B118" w14:textId="0173E39A" w:rsidR="001424D2" w:rsidRDefault="001424D2" w:rsidP="001424D2">
            <w:pPr>
              <w:widowControl w:val="0"/>
              <w:rPr>
                <w:rFonts w:cs="Arial"/>
                <w:snapToGrid w:val="0"/>
                <w:color w:val="FF0000"/>
              </w:rPr>
            </w:pPr>
          </w:p>
          <w:p w14:paraId="55EF446A" w14:textId="7932B024" w:rsidR="001424D2" w:rsidRDefault="001424D2" w:rsidP="001424D2">
            <w:pPr>
              <w:widowControl w:val="0"/>
              <w:rPr>
                <w:rFonts w:cs="Arial"/>
                <w:snapToGrid w:val="0"/>
                <w:color w:val="FF0000"/>
              </w:rPr>
            </w:pPr>
          </w:p>
          <w:p w14:paraId="289C4FAA" w14:textId="76D7A6CC" w:rsidR="001424D2" w:rsidRDefault="001424D2" w:rsidP="001424D2">
            <w:pPr>
              <w:widowControl w:val="0"/>
              <w:rPr>
                <w:rFonts w:cs="Arial"/>
                <w:snapToGrid w:val="0"/>
                <w:color w:val="FF0000"/>
              </w:rPr>
            </w:pPr>
          </w:p>
          <w:p w14:paraId="4A26CDCE" w14:textId="086A89E9" w:rsidR="001424D2" w:rsidRDefault="001424D2" w:rsidP="001424D2">
            <w:pPr>
              <w:widowControl w:val="0"/>
              <w:rPr>
                <w:rFonts w:cs="Arial"/>
                <w:snapToGrid w:val="0"/>
                <w:color w:val="0070C0"/>
              </w:rPr>
            </w:pPr>
            <w:r>
              <w:rPr>
                <w:rFonts w:cs="Arial"/>
                <w:snapToGrid w:val="0"/>
                <w:color w:val="0070C0"/>
              </w:rPr>
              <w:t>D</w:t>
            </w:r>
          </w:p>
          <w:p w14:paraId="7A396C1C" w14:textId="07F55E6B" w:rsidR="001424D2" w:rsidRDefault="001424D2" w:rsidP="001424D2">
            <w:pPr>
              <w:widowControl w:val="0"/>
              <w:rPr>
                <w:rFonts w:cs="Arial"/>
                <w:snapToGrid w:val="0"/>
                <w:color w:val="0070C0"/>
              </w:rPr>
            </w:pPr>
          </w:p>
          <w:p w14:paraId="6B33E63E" w14:textId="4114BB47" w:rsidR="001424D2" w:rsidRDefault="001424D2" w:rsidP="001424D2">
            <w:pPr>
              <w:widowControl w:val="0"/>
              <w:rPr>
                <w:rFonts w:cs="Arial"/>
                <w:snapToGrid w:val="0"/>
                <w:color w:val="0070C0"/>
              </w:rPr>
            </w:pPr>
          </w:p>
          <w:p w14:paraId="0A9A7B55" w14:textId="637A14F0" w:rsidR="001424D2" w:rsidRPr="001424D2" w:rsidRDefault="001424D2" w:rsidP="001424D2">
            <w:pPr>
              <w:widowControl w:val="0"/>
              <w:rPr>
                <w:rFonts w:cs="Arial"/>
                <w:snapToGrid w:val="0"/>
                <w:color w:val="0070C0"/>
              </w:rPr>
            </w:pPr>
            <w:r>
              <w:rPr>
                <w:rFonts w:cs="Arial"/>
                <w:snapToGrid w:val="0"/>
                <w:color w:val="0070C0"/>
              </w:rPr>
              <w:t>D</w:t>
            </w:r>
          </w:p>
          <w:p w14:paraId="19CF65B8" w14:textId="688942DD" w:rsidR="001424D2" w:rsidRPr="00B72498" w:rsidRDefault="001424D2" w:rsidP="001424D2">
            <w:pPr>
              <w:widowControl w:val="0"/>
              <w:ind w:left="720"/>
              <w:jc w:val="both"/>
              <w:rPr>
                <w:rFonts w:cs="Arial"/>
                <w:snapToGrid w:val="0"/>
                <w:color w:val="FF0000"/>
              </w:rPr>
            </w:pPr>
          </w:p>
        </w:tc>
      </w:tr>
      <w:tr w:rsidR="00200FD4" w:rsidRPr="00B72498" w14:paraId="2151A839"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16300FE" w14:textId="77777777" w:rsidR="00200FD4" w:rsidRPr="00615035" w:rsidRDefault="00200FD4" w:rsidP="006418B7">
            <w:pPr>
              <w:widowControl w:val="0"/>
              <w:jc w:val="center"/>
              <w:rPr>
                <w:rFonts w:cs="Arial"/>
                <w:b/>
                <w:bCs/>
                <w:snapToGrid w:val="0"/>
              </w:rPr>
            </w:pPr>
            <w:r w:rsidRPr="00615035">
              <w:rPr>
                <w:rFonts w:cs="Arial"/>
                <w:b/>
                <w:bCs/>
                <w:snapToGrid w:val="0"/>
              </w:rPr>
              <w:t>54100</w:t>
            </w:r>
          </w:p>
        </w:tc>
        <w:tc>
          <w:tcPr>
            <w:tcW w:w="1559" w:type="dxa"/>
            <w:tcBorders>
              <w:top w:val="single" w:sz="4" w:space="0" w:color="auto"/>
              <w:left w:val="single" w:sz="4" w:space="0" w:color="auto"/>
              <w:bottom w:val="single" w:sz="4" w:space="0" w:color="auto"/>
              <w:right w:val="single" w:sz="4" w:space="0" w:color="auto"/>
            </w:tcBorders>
          </w:tcPr>
          <w:p w14:paraId="6F181B83" w14:textId="796650E4" w:rsidR="00200FD4" w:rsidRPr="003A6551" w:rsidRDefault="003A6551" w:rsidP="006418B7">
            <w:pPr>
              <w:widowControl w:val="0"/>
              <w:jc w:val="both"/>
              <w:rPr>
                <w:rFonts w:cs="Arial"/>
                <w:bCs/>
                <w:snapToGrid w:val="0"/>
              </w:rPr>
            </w:pPr>
            <w:r w:rsidRPr="003A6551">
              <w:rPr>
                <w:rFonts w:cs="Arial"/>
                <w:bCs/>
                <w:snapToGrid w:val="0"/>
              </w:rPr>
              <w:t>52414004</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E29F01B" w14:textId="76CB44B7" w:rsidR="00200FD4" w:rsidRPr="00E1441C" w:rsidRDefault="00200FD4" w:rsidP="006418B7">
            <w:pPr>
              <w:widowControl w:val="0"/>
              <w:jc w:val="both"/>
              <w:rPr>
                <w:rFonts w:cs="Arial"/>
                <w:bCs/>
                <w:snapToGrid w:val="0"/>
                <w:u w:val="single"/>
              </w:rPr>
            </w:pPr>
            <w:r w:rsidRPr="00E1441C">
              <w:rPr>
                <w:rFonts w:cs="Arial"/>
                <w:bCs/>
                <w:snapToGrid w:val="0"/>
                <w:u w:val="single"/>
              </w:rPr>
              <w:t>Aufwandsentschädigung für ehrenamtliche Tätigkeit</w:t>
            </w:r>
          </w:p>
          <w:p w14:paraId="69ED21DC" w14:textId="77777777" w:rsidR="00200FD4" w:rsidRPr="00E1441C" w:rsidRDefault="00200FD4" w:rsidP="006418B7">
            <w:pPr>
              <w:widowControl w:val="0"/>
              <w:jc w:val="both"/>
              <w:rPr>
                <w:rFonts w:cs="Arial"/>
                <w:bCs/>
                <w:snapToGrid w:val="0"/>
                <w:u w:val="single"/>
              </w:rPr>
            </w:pPr>
            <w:r w:rsidRPr="00E1441C">
              <w:rPr>
                <w:rFonts w:cs="Arial"/>
                <w:bCs/>
                <w:snapToGrid w:val="0"/>
                <w:u w:val="single"/>
              </w:rPr>
              <w:t>Waldheimarbeit</w:t>
            </w:r>
          </w:p>
          <w:p w14:paraId="4938DDE5" w14:textId="77777777" w:rsidR="00200FD4" w:rsidRPr="00E1441C" w:rsidRDefault="00200FD4" w:rsidP="006418B7">
            <w:pPr>
              <w:widowControl w:val="0"/>
              <w:jc w:val="both"/>
              <w:rPr>
                <w:rFonts w:cs="Arial"/>
                <w:bCs/>
                <w:snapToGrid w:val="0"/>
              </w:rPr>
            </w:pPr>
            <w:r w:rsidRPr="00E1441C">
              <w:rPr>
                <w:rFonts w:cs="Arial"/>
                <w:b/>
                <w:bCs/>
                <w:snapToGrid w:val="0"/>
              </w:rPr>
              <w:t>Ehrenamt im Waldheim</w:t>
            </w:r>
            <w:r w:rsidRPr="00E1441C">
              <w:rPr>
                <w:rFonts w:cs="Arial"/>
                <w:bCs/>
                <w:snapToGrid w:val="0"/>
              </w:rPr>
              <w:t>: Abgrenzung Ehrenamt zu Arbeitsverhältnis nach KAO.</w:t>
            </w:r>
          </w:p>
          <w:p w14:paraId="25A58664" w14:textId="77777777" w:rsidR="00200FD4" w:rsidRPr="00E1441C" w:rsidRDefault="00200FD4" w:rsidP="006418B7">
            <w:pPr>
              <w:widowControl w:val="0"/>
              <w:jc w:val="both"/>
              <w:rPr>
                <w:rFonts w:cs="Arial"/>
                <w:bCs/>
                <w:snapToGrid w:val="0"/>
              </w:rPr>
            </w:pPr>
            <w:r w:rsidRPr="00E1441C">
              <w:rPr>
                <w:rFonts w:cs="Arial"/>
                <w:bCs/>
                <w:snapToGrid w:val="0"/>
              </w:rPr>
              <w:t>Von einem Ehrenamt kann noch unter folgenden Voraussetzungen ausgegangen werden:</w:t>
            </w:r>
          </w:p>
          <w:p w14:paraId="5A2168E4" w14:textId="77777777" w:rsidR="00200FD4" w:rsidRPr="00E1441C" w:rsidRDefault="00200FD4" w:rsidP="006418B7">
            <w:pPr>
              <w:widowControl w:val="0"/>
              <w:jc w:val="both"/>
              <w:rPr>
                <w:rFonts w:cs="Arial"/>
                <w:bCs/>
                <w:snapToGrid w:val="0"/>
              </w:rPr>
            </w:pPr>
            <w:r w:rsidRPr="00E1441C">
              <w:rPr>
                <w:rFonts w:cs="Arial"/>
                <w:bCs/>
                <w:snapToGrid w:val="0"/>
              </w:rPr>
              <w:t>- kein Arbeitsverhältnis zu demselben Arbeitgeber</w:t>
            </w:r>
          </w:p>
          <w:p w14:paraId="4EC1E65E" w14:textId="77777777" w:rsidR="00200FD4" w:rsidRPr="00E1441C" w:rsidRDefault="00200FD4" w:rsidP="006418B7">
            <w:pPr>
              <w:widowControl w:val="0"/>
              <w:jc w:val="both"/>
              <w:rPr>
                <w:rFonts w:cs="Arial"/>
                <w:bCs/>
                <w:snapToGrid w:val="0"/>
              </w:rPr>
            </w:pPr>
            <w:r w:rsidRPr="00E1441C">
              <w:rPr>
                <w:rFonts w:cs="Arial"/>
                <w:bCs/>
                <w:snapToGrid w:val="0"/>
              </w:rPr>
              <w:t>- maximal 690 EUR pro Kalenderjahr (einschließlich Sachleistungen)</w:t>
            </w:r>
          </w:p>
          <w:p w14:paraId="7FAF816E" w14:textId="77777777" w:rsidR="00200FD4" w:rsidRPr="00E1441C" w:rsidRDefault="00200FD4" w:rsidP="006418B7">
            <w:pPr>
              <w:widowControl w:val="0"/>
              <w:jc w:val="both"/>
              <w:rPr>
                <w:rFonts w:cs="Arial"/>
                <w:bCs/>
                <w:snapToGrid w:val="0"/>
              </w:rPr>
            </w:pPr>
            <w:r w:rsidRPr="00E1441C">
              <w:rPr>
                <w:rFonts w:cs="Arial"/>
                <w:bCs/>
                <w:snapToGrid w:val="0"/>
              </w:rPr>
              <w:t>- bestimmte Tätigkeit (Küchenhilfe, pädagogische Betreuer/Betreuerin, Mitarbeiter mit besonderen Aufgaben).</w:t>
            </w:r>
          </w:p>
          <w:p w14:paraId="0B055EA3" w14:textId="77777777" w:rsidR="00200FD4" w:rsidRPr="00E1441C" w:rsidRDefault="00200FD4" w:rsidP="006418B7">
            <w:pPr>
              <w:widowControl w:val="0"/>
              <w:jc w:val="both"/>
              <w:rPr>
                <w:rFonts w:cs="Arial"/>
                <w:bCs/>
                <w:snapToGrid w:val="0"/>
              </w:rPr>
            </w:pPr>
            <w:r w:rsidRPr="00E1441C">
              <w:rPr>
                <w:rFonts w:cs="Arial"/>
                <w:bCs/>
                <w:snapToGrid w:val="0"/>
              </w:rPr>
              <w:t>Siehe Rundschreiben AZ 25.00 V01/6.2 vom 5. Februar 2015.</w:t>
            </w:r>
          </w:p>
          <w:p w14:paraId="680C487D" w14:textId="550D5021" w:rsidR="00200FD4" w:rsidRPr="00E1441C" w:rsidRDefault="00200FD4" w:rsidP="006418B7">
            <w:pPr>
              <w:widowControl w:val="0"/>
              <w:jc w:val="both"/>
              <w:rPr>
                <w:rFonts w:cs="Arial"/>
                <w:bCs/>
                <w:snapToGrid w:val="0"/>
              </w:rPr>
            </w:pPr>
            <w:r w:rsidRPr="00E1441C">
              <w:rPr>
                <w:rFonts w:cs="Arial"/>
                <w:bCs/>
                <w:snapToGrid w:val="0"/>
              </w:rPr>
              <w:t>Siehe Anlage 3.10.1 KAO.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45C2DF" w14:textId="77777777" w:rsidR="00200FD4" w:rsidRPr="00B72498" w:rsidRDefault="00200FD4" w:rsidP="006418B7">
            <w:pPr>
              <w:widowControl w:val="0"/>
              <w:rPr>
                <w:rFonts w:cs="Arial"/>
                <w:snapToGrid w:val="0"/>
                <w:color w:val="FF0000"/>
              </w:rPr>
            </w:pPr>
          </w:p>
        </w:tc>
      </w:tr>
      <w:tr w:rsidR="00200FD4" w:rsidRPr="00B72498" w14:paraId="1E495169"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4AF69EC" w14:textId="77777777" w:rsidR="00200FD4" w:rsidRPr="00615035" w:rsidRDefault="00200FD4" w:rsidP="006418B7">
            <w:pPr>
              <w:widowControl w:val="0"/>
              <w:jc w:val="center"/>
              <w:rPr>
                <w:rFonts w:cs="Arial"/>
                <w:bCs/>
                <w:snapToGrid w:val="0"/>
              </w:rPr>
            </w:pPr>
            <w:r w:rsidRPr="00615035">
              <w:rPr>
                <w:rFonts w:cs="Arial"/>
                <w:bCs/>
                <w:snapToGrid w:val="0"/>
              </w:rPr>
              <w:t>54100</w:t>
            </w:r>
          </w:p>
        </w:tc>
        <w:tc>
          <w:tcPr>
            <w:tcW w:w="1559" w:type="dxa"/>
            <w:tcBorders>
              <w:top w:val="single" w:sz="4" w:space="0" w:color="auto"/>
              <w:left w:val="single" w:sz="4" w:space="0" w:color="auto"/>
              <w:bottom w:val="single" w:sz="4" w:space="0" w:color="auto"/>
              <w:right w:val="single" w:sz="4" w:space="0" w:color="auto"/>
            </w:tcBorders>
          </w:tcPr>
          <w:p w14:paraId="74839EA2" w14:textId="17AE585E" w:rsidR="00200FD4" w:rsidRPr="00E77E5D" w:rsidRDefault="003A6551" w:rsidP="006418B7">
            <w:pPr>
              <w:widowControl w:val="0"/>
              <w:tabs>
                <w:tab w:val="left" w:pos="2198"/>
              </w:tabs>
              <w:jc w:val="both"/>
              <w:rPr>
                <w:rFonts w:cs="Arial"/>
                <w:snapToGrid w:val="0"/>
              </w:rPr>
            </w:pPr>
            <w:r w:rsidRPr="00E77E5D">
              <w:rPr>
                <w:rFonts w:cs="Arial"/>
                <w:snapToGrid w:val="0"/>
              </w:rPr>
              <w:t>52414004</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87F6D0E" w14:textId="0AE45453" w:rsidR="00200FD4" w:rsidRPr="00E1441C" w:rsidRDefault="00200FD4" w:rsidP="006418B7">
            <w:pPr>
              <w:widowControl w:val="0"/>
              <w:tabs>
                <w:tab w:val="left" w:pos="2198"/>
              </w:tabs>
              <w:jc w:val="both"/>
              <w:rPr>
                <w:rFonts w:cs="Arial"/>
                <w:snapToGrid w:val="0"/>
                <w:u w:val="single"/>
              </w:rPr>
            </w:pPr>
            <w:r w:rsidRPr="00E1441C">
              <w:rPr>
                <w:rFonts w:cs="Arial"/>
                <w:snapToGrid w:val="0"/>
                <w:u w:val="single"/>
              </w:rPr>
              <w:t>Synodale Gremien</w:t>
            </w:r>
          </w:p>
          <w:p w14:paraId="7B87A89F" w14:textId="77777777" w:rsidR="00200FD4" w:rsidRPr="00E1441C" w:rsidRDefault="00200FD4" w:rsidP="006418B7">
            <w:pPr>
              <w:widowControl w:val="0"/>
              <w:tabs>
                <w:tab w:val="left" w:pos="2198"/>
              </w:tabs>
              <w:jc w:val="both"/>
              <w:rPr>
                <w:rFonts w:cs="Arial"/>
                <w:snapToGrid w:val="0"/>
              </w:rPr>
            </w:pPr>
            <w:r w:rsidRPr="00E1441C">
              <w:rPr>
                <w:rFonts w:cs="Arial"/>
                <w:bCs/>
                <w:snapToGrid w:val="0"/>
              </w:rPr>
              <w:t xml:space="preserve">Monatliche </w:t>
            </w:r>
            <w:r w:rsidRPr="00E1441C">
              <w:rPr>
                <w:rFonts w:cs="Arial"/>
                <w:b/>
                <w:bCs/>
                <w:snapToGrid w:val="0"/>
              </w:rPr>
              <w:t>Dienstaufwandsentschädigung</w:t>
            </w:r>
            <w:r w:rsidRPr="00E1441C">
              <w:rPr>
                <w:rFonts w:cs="Arial"/>
                <w:snapToGrid w:val="0"/>
              </w:rPr>
              <w:t xml:space="preserve"> der gewählten Vorsitzenden;</w:t>
            </w:r>
          </w:p>
          <w:p w14:paraId="1E5CC33D" w14:textId="77777777" w:rsidR="00200FD4" w:rsidRPr="00E1441C" w:rsidRDefault="00200FD4" w:rsidP="006418B7">
            <w:pPr>
              <w:widowControl w:val="0"/>
              <w:tabs>
                <w:tab w:val="left" w:pos="2198"/>
              </w:tabs>
              <w:jc w:val="both"/>
              <w:rPr>
                <w:rFonts w:cs="Arial"/>
                <w:snapToGrid w:val="0"/>
              </w:rPr>
            </w:pPr>
            <w:r w:rsidRPr="00E1441C">
              <w:rPr>
                <w:rFonts w:cs="Arial"/>
                <w:snapToGrid w:val="0"/>
              </w:rPr>
              <w:t>siehe Rundschreiben AZ 33.01 Nr. 72/8 vom 19. November 2001, AZ 33.01 Nr. 60/13 vom 29. Januar 1991 und AZ 33.01 Nr. 18/13 vom 31. Januar 1973;</w:t>
            </w:r>
          </w:p>
          <w:p w14:paraId="67BACF27" w14:textId="77777777" w:rsidR="00200FD4" w:rsidRPr="00E1441C" w:rsidRDefault="00200FD4" w:rsidP="006418B7">
            <w:pPr>
              <w:widowControl w:val="0"/>
              <w:tabs>
                <w:tab w:val="left" w:pos="2198"/>
              </w:tabs>
              <w:jc w:val="both"/>
              <w:rPr>
                <w:rFonts w:cs="Arial"/>
                <w:snapToGrid w:val="0"/>
              </w:rPr>
            </w:pPr>
            <w:r w:rsidRPr="00E1441C">
              <w:rPr>
                <w:rFonts w:cs="Arial"/>
                <w:snapToGrid w:val="0"/>
              </w:rPr>
              <w:t>mit Rundschreiben AZ 33.01 Nr. 81/8 vom 9. Juli 2014 wurden die monatlichen Richtsätze wie folgt erhöht:</w:t>
            </w:r>
          </w:p>
          <w:p w14:paraId="04A9FCC3" w14:textId="77777777" w:rsidR="00200FD4" w:rsidRPr="00E1441C" w:rsidRDefault="00200FD4" w:rsidP="006418B7">
            <w:pPr>
              <w:widowControl w:val="0"/>
              <w:tabs>
                <w:tab w:val="left" w:pos="2198"/>
              </w:tabs>
              <w:jc w:val="both"/>
              <w:rPr>
                <w:rFonts w:cs="Arial"/>
                <w:snapToGrid w:val="0"/>
              </w:rPr>
            </w:pPr>
            <w:r w:rsidRPr="00E1441C">
              <w:rPr>
                <w:rFonts w:cs="Arial"/>
                <w:snapToGrid w:val="0"/>
              </w:rPr>
              <w:t>bei einem monatlichen Tätigkeitsumfang von</w:t>
            </w:r>
          </w:p>
          <w:p w14:paraId="08528668" w14:textId="77777777" w:rsidR="00200FD4" w:rsidRPr="00E1441C" w:rsidRDefault="00200FD4" w:rsidP="006418B7">
            <w:pPr>
              <w:widowControl w:val="0"/>
              <w:tabs>
                <w:tab w:val="left" w:pos="1561"/>
              </w:tabs>
              <w:jc w:val="both"/>
              <w:rPr>
                <w:rFonts w:cs="Arial"/>
                <w:snapToGrid w:val="0"/>
              </w:rPr>
            </w:pPr>
            <w:r w:rsidRPr="00E1441C">
              <w:rPr>
                <w:rFonts w:cs="Arial"/>
                <w:snapToGrid w:val="0"/>
              </w:rPr>
              <w:tab/>
              <w:t>&gt; 5 Stunden</w:t>
            </w:r>
            <w:r w:rsidRPr="00E1441C">
              <w:rPr>
                <w:rFonts w:cs="Arial"/>
                <w:snapToGrid w:val="0"/>
              </w:rPr>
              <w:tab/>
              <w:t>40 EUR/Monat</w:t>
            </w:r>
            <w:r w:rsidRPr="00E1441C">
              <w:rPr>
                <w:rFonts w:cs="Arial"/>
                <w:snapToGrid w:val="0"/>
              </w:rPr>
              <w:tab/>
              <w:t>(480 EUR/Jahr),</w:t>
            </w:r>
          </w:p>
          <w:p w14:paraId="60FAF4C8" w14:textId="77777777" w:rsidR="00200FD4" w:rsidRPr="00E1441C" w:rsidRDefault="00200FD4" w:rsidP="006418B7">
            <w:pPr>
              <w:widowControl w:val="0"/>
              <w:tabs>
                <w:tab w:val="left" w:pos="1561"/>
              </w:tabs>
              <w:jc w:val="both"/>
              <w:rPr>
                <w:rFonts w:cs="Arial"/>
                <w:snapToGrid w:val="0"/>
              </w:rPr>
            </w:pPr>
            <w:r w:rsidRPr="00E1441C">
              <w:rPr>
                <w:rFonts w:cs="Arial"/>
                <w:snapToGrid w:val="0"/>
              </w:rPr>
              <w:tab/>
              <w:t>&gt; 10 Stunden</w:t>
            </w:r>
            <w:r w:rsidRPr="00E1441C">
              <w:rPr>
                <w:rFonts w:cs="Arial"/>
                <w:snapToGrid w:val="0"/>
              </w:rPr>
              <w:tab/>
              <w:t>75 EUR/Monat</w:t>
            </w:r>
            <w:r w:rsidRPr="00E1441C">
              <w:rPr>
                <w:rFonts w:cs="Arial"/>
                <w:snapToGrid w:val="0"/>
              </w:rPr>
              <w:tab/>
              <w:t>(900 EUR/Jahr),</w:t>
            </w:r>
          </w:p>
          <w:p w14:paraId="168D94EB" w14:textId="77777777" w:rsidR="00200FD4" w:rsidRPr="00E1441C" w:rsidRDefault="00200FD4" w:rsidP="006418B7">
            <w:pPr>
              <w:widowControl w:val="0"/>
              <w:tabs>
                <w:tab w:val="left" w:pos="1561"/>
              </w:tabs>
              <w:jc w:val="both"/>
              <w:rPr>
                <w:rFonts w:cs="Arial"/>
                <w:snapToGrid w:val="0"/>
              </w:rPr>
            </w:pPr>
            <w:r w:rsidRPr="00E1441C">
              <w:rPr>
                <w:rFonts w:cs="Arial"/>
                <w:snapToGrid w:val="0"/>
              </w:rPr>
              <w:tab/>
              <w:t>&gt; 20 Stunden</w:t>
            </w:r>
            <w:r w:rsidRPr="00E1441C">
              <w:rPr>
                <w:rFonts w:cs="Arial"/>
                <w:snapToGrid w:val="0"/>
              </w:rPr>
              <w:tab/>
              <w:t>145 EUR/Monat</w:t>
            </w:r>
            <w:r w:rsidRPr="00E1441C">
              <w:rPr>
                <w:rFonts w:cs="Arial"/>
                <w:snapToGrid w:val="0"/>
              </w:rPr>
              <w:tab/>
              <w:t>(1.740 EUR/Jahr),</w:t>
            </w:r>
          </w:p>
          <w:p w14:paraId="5096C34D" w14:textId="77777777" w:rsidR="00200FD4" w:rsidRPr="00E1441C" w:rsidRDefault="00200FD4" w:rsidP="006418B7">
            <w:pPr>
              <w:widowControl w:val="0"/>
              <w:tabs>
                <w:tab w:val="left" w:pos="1561"/>
              </w:tabs>
              <w:jc w:val="both"/>
              <w:rPr>
                <w:rFonts w:cs="Arial"/>
                <w:snapToGrid w:val="0"/>
              </w:rPr>
            </w:pPr>
            <w:r w:rsidRPr="00E1441C">
              <w:rPr>
                <w:rFonts w:cs="Arial"/>
                <w:snapToGrid w:val="0"/>
              </w:rPr>
              <w:tab/>
              <w:t>&gt; 30 Stunden</w:t>
            </w:r>
            <w:r w:rsidRPr="00E1441C">
              <w:rPr>
                <w:rFonts w:cs="Arial"/>
                <w:snapToGrid w:val="0"/>
              </w:rPr>
              <w:tab/>
              <w:t>180 EUR/Monat</w:t>
            </w:r>
            <w:r w:rsidRPr="00E1441C">
              <w:rPr>
                <w:rFonts w:cs="Arial"/>
                <w:snapToGrid w:val="0"/>
              </w:rPr>
              <w:tab/>
              <w:t>(2.160 EUR/Jahr).</w:t>
            </w:r>
          </w:p>
          <w:p w14:paraId="42CF4933" w14:textId="0B82D0E2" w:rsidR="00200FD4" w:rsidRPr="00E1441C" w:rsidRDefault="00200FD4" w:rsidP="006418B7">
            <w:pPr>
              <w:widowControl w:val="0"/>
              <w:tabs>
                <w:tab w:val="left" w:pos="2198"/>
              </w:tabs>
              <w:jc w:val="both"/>
              <w:rPr>
                <w:rFonts w:cs="Arial"/>
                <w:snapToGrid w:val="0"/>
              </w:rPr>
            </w:pPr>
            <w:r w:rsidRPr="00E1441C">
              <w:rPr>
                <w:rFonts w:cs="Arial"/>
                <w:snapToGrid w:val="0"/>
              </w:rPr>
              <w:t xml:space="preserve">Eine Änderung der steuerlichen Behandlung ist auch nach Einführung des Ehrenamtsstärkungsgesetzes (BGBl. I S. 556) nicht erforderlich. Die Beträge im Rahmen der oben genannten Richtsätze können auch weiterhin steuerfrei ausgezahlt </w:t>
            </w:r>
            <w:r w:rsidRPr="00E1441C">
              <w:rPr>
                <w:rFonts w:cs="Arial"/>
                <w:snapToGrid w:val="0"/>
              </w:rPr>
              <w:lastRenderedPageBreak/>
              <w:t>werden,</w:t>
            </w:r>
            <w:r w:rsidRPr="00E1441C">
              <w:t xml:space="preserve"> </w:t>
            </w:r>
            <w:r w:rsidRPr="00E1441C">
              <w:rPr>
                <w:rFonts w:cs="Arial"/>
                <w:snapToGrid w:val="0"/>
              </w:rPr>
              <w:t>da nach R 3.12 Absatz 2 der Lohnsteuerrichtlinien die Aufwandsentschädigung nach § 3 Nr. 12 EStG bis 250 EUR (seit 1.01.2021) monatlich steuerfrei bleibt.</w:t>
            </w:r>
          </w:p>
          <w:p w14:paraId="013094B4" w14:textId="77777777" w:rsidR="00200FD4" w:rsidRDefault="00200FD4" w:rsidP="006418B7">
            <w:pPr>
              <w:widowControl w:val="0"/>
              <w:tabs>
                <w:tab w:val="left" w:pos="2198"/>
              </w:tabs>
              <w:jc w:val="both"/>
              <w:rPr>
                <w:rFonts w:cs="Arial"/>
                <w:snapToGrid w:val="0"/>
              </w:rPr>
            </w:pPr>
            <w:r w:rsidRPr="00E1441C">
              <w:rPr>
                <w:rFonts w:cs="Arial"/>
                <w:snapToGrid w:val="0"/>
              </w:rPr>
              <w:t>Bezirkliche Regelungen zur Anerkennung als Steuermittelbedarf sind zu beachten.</w:t>
            </w:r>
          </w:p>
          <w:p w14:paraId="2537F668" w14:textId="01A06432" w:rsidR="001424D2" w:rsidRPr="00E1441C" w:rsidRDefault="001424D2" w:rsidP="006418B7">
            <w:pPr>
              <w:widowControl w:val="0"/>
              <w:tabs>
                <w:tab w:val="left" w:pos="2198"/>
              </w:tabs>
              <w:jc w:val="both"/>
              <w:rPr>
                <w:rFonts w:cs="Arial"/>
                <w:b/>
                <w:bCs/>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F4B531" w14:textId="77777777" w:rsidR="00200FD4" w:rsidRPr="00B72498" w:rsidRDefault="00200FD4" w:rsidP="006418B7">
            <w:pPr>
              <w:widowControl w:val="0"/>
              <w:rPr>
                <w:rFonts w:cs="Arial"/>
                <w:snapToGrid w:val="0"/>
                <w:color w:val="FF0000"/>
              </w:rPr>
            </w:pPr>
          </w:p>
          <w:p w14:paraId="3CD80898" w14:textId="77777777" w:rsidR="00200FD4" w:rsidRPr="00B72498" w:rsidRDefault="00200FD4" w:rsidP="006418B7">
            <w:pPr>
              <w:widowControl w:val="0"/>
              <w:rPr>
                <w:rFonts w:cs="Arial"/>
                <w:snapToGrid w:val="0"/>
                <w:color w:val="FF0000"/>
              </w:rPr>
            </w:pPr>
          </w:p>
          <w:p w14:paraId="46CE895B" w14:textId="77777777" w:rsidR="00200FD4" w:rsidRPr="00B72498" w:rsidRDefault="00200FD4" w:rsidP="006418B7">
            <w:pPr>
              <w:widowControl w:val="0"/>
              <w:rPr>
                <w:rFonts w:cs="Arial"/>
                <w:snapToGrid w:val="0"/>
                <w:color w:val="FF0000"/>
              </w:rPr>
            </w:pPr>
          </w:p>
          <w:p w14:paraId="7C78559A" w14:textId="77777777" w:rsidR="00200FD4" w:rsidRPr="00B72498" w:rsidRDefault="00200FD4" w:rsidP="006418B7">
            <w:pPr>
              <w:widowControl w:val="0"/>
              <w:rPr>
                <w:rFonts w:cs="Arial"/>
                <w:snapToGrid w:val="0"/>
                <w:color w:val="FF0000"/>
              </w:rPr>
            </w:pPr>
          </w:p>
          <w:p w14:paraId="2F78E437" w14:textId="77777777" w:rsidR="00200FD4" w:rsidRPr="00B72498" w:rsidRDefault="00200FD4" w:rsidP="006418B7">
            <w:pPr>
              <w:widowControl w:val="0"/>
              <w:rPr>
                <w:rFonts w:cs="Arial"/>
                <w:snapToGrid w:val="0"/>
                <w:color w:val="FF0000"/>
              </w:rPr>
            </w:pPr>
          </w:p>
          <w:p w14:paraId="4BD7E1C7" w14:textId="2AA0F529" w:rsidR="00200FD4" w:rsidRPr="00B72498" w:rsidRDefault="00200FD4" w:rsidP="006418B7">
            <w:pPr>
              <w:widowControl w:val="0"/>
              <w:rPr>
                <w:rFonts w:cs="Arial"/>
                <w:snapToGrid w:val="0"/>
                <w:color w:val="FF0000"/>
              </w:rPr>
            </w:pPr>
          </w:p>
          <w:p w14:paraId="7BE9EBB9" w14:textId="5805237F" w:rsidR="00200FD4" w:rsidRPr="00B72498" w:rsidRDefault="00200FD4" w:rsidP="006418B7">
            <w:pPr>
              <w:widowControl w:val="0"/>
              <w:rPr>
                <w:rFonts w:cs="Arial"/>
                <w:snapToGrid w:val="0"/>
                <w:color w:val="FF0000"/>
              </w:rPr>
            </w:pPr>
          </w:p>
          <w:p w14:paraId="582FB2C0" w14:textId="38E95401" w:rsidR="00200FD4" w:rsidRPr="00B72498" w:rsidRDefault="00200FD4" w:rsidP="006418B7">
            <w:pPr>
              <w:widowControl w:val="0"/>
              <w:rPr>
                <w:rFonts w:cs="Arial"/>
                <w:snapToGrid w:val="0"/>
                <w:color w:val="FF0000"/>
              </w:rPr>
            </w:pPr>
          </w:p>
          <w:p w14:paraId="6A48858C" w14:textId="7B384E3B" w:rsidR="00200FD4" w:rsidRPr="00B72498" w:rsidRDefault="00200FD4" w:rsidP="006418B7">
            <w:pPr>
              <w:widowControl w:val="0"/>
              <w:rPr>
                <w:rFonts w:cs="Arial"/>
                <w:snapToGrid w:val="0"/>
                <w:color w:val="FF0000"/>
              </w:rPr>
            </w:pPr>
          </w:p>
          <w:p w14:paraId="3A1E2FBC" w14:textId="331A1457" w:rsidR="00200FD4" w:rsidRPr="00B72498" w:rsidRDefault="00200FD4" w:rsidP="006418B7">
            <w:pPr>
              <w:widowControl w:val="0"/>
              <w:rPr>
                <w:rFonts w:cs="Arial"/>
                <w:snapToGrid w:val="0"/>
                <w:color w:val="FF0000"/>
              </w:rPr>
            </w:pPr>
          </w:p>
          <w:p w14:paraId="0A8B2DAB" w14:textId="1863A75B" w:rsidR="00200FD4" w:rsidRPr="00B72498" w:rsidRDefault="00200FD4" w:rsidP="006418B7">
            <w:pPr>
              <w:widowControl w:val="0"/>
              <w:rPr>
                <w:rFonts w:cs="Arial"/>
                <w:snapToGrid w:val="0"/>
                <w:color w:val="FF0000"/>
              </w:rPr>
            </w:pPr>
          </w:p>
          <w:p w14:paraId="4218044F" w14:textId="2E6A11A8" w:rsidR="00200FD4" w:rsidRPr="00B72498" w:rsidRDefault="00200FD4" w:rsidP="006418B7">
            <w:pPr>
              <w:widowControl w:val="0"/>
              <w:rPr>
                <w:rFonts w:cs="Arial"/>
                <w:snapToGrid w:val="0"/>
                <w:color w:val="FF0000"/>
              </w:rPr>
            </w:pPr>
          </w:p>
          <w:p w14:paraId="36343465" w14:textId="0BCAE2C8" w:rsidR="00200FD4" w:rsidRPr="00B72498" w:rsidRDefault="00200FD4" w:rsidP="006418B7">
            <w:pPr>
              <w:widowControl w:val="0"/>
              <w:rPr>
                <w:rFonts w:cs="Arial"/>
                <w:snapToGrid w:val="0"/>
                <w:color w:val="FF0000"/>
              </w:rPr>
            </w:pPr>
          </w:p>
          <w:p w14:paraId="016ACF34" w14:textId="799BA85F" w:rsidR="00200FD4" w:rsidRPr="00B72498" w:rsidRDefault="00200FD4" w:rsidP="006418B7">
            <w:pPr>
              <w:widowControl w:val="0"/>
              <w:rPr>
                <w:rFonts w:cs="Arial"/>
                <w:snapToGrid w:val="0"/>
                <w:color w:val="FF0000"/>
              </w:rPr>
            </w:pPr>
          </w:p>
          <w:p w14:paraId="33FD7A4B" w14:textId="78C118F1" w:rsidR="00200FD4" w:rsidRPr="00B72498" w:rsidRDefault="00200FD4" w:rsidP="006418B7">
            <w:pPr>
              <w:widowControl w:val="0"/>
              <w:rPr>
                <w:rFonts w:cs="Arial"/>
                <w:snapToGrid w:val="0"/>
                <w:color w:val="FF0000"/>
              </w:rPr>
            </w:pPr>
          </w:p>
        </w:tc>
      </w:tr>
      <w:tr w:rsidR="00200FD4" w:rsidRPr="00B72498" w14:paraId="41E3219B"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DC4EB87" w14:textId="77777777" w:rsidR="00200FD4" w:rsidRPr="00615035" w:rsidRDefault="00200FD4" w:rsidP="006418B7">
            <w:pPr>
              <w:widowControl w:val="0"/>
              <w:jc w:val="center"/>
              <w:rPr>
                <w:rFonts w:cs="Arial"/>
                <w:b/>
                <w:bCs/>
                <w:snapToGrid w:val="0"/>
              </w:rPr>
            </w:pPr>
            <w:bookmarkStart w:id="1" w:name="_Hlk38887005"/>
            <w:r w:rsidRPr="00615035">
              <w:rPr>
                <w:rFonts w:cs="Arial"/>
                <w:b/>
                <w:bCs/>
                <w:snapToGrid w:val="0"/>
              </w:rPr>
              <w:lastRenderedPageBreak/>
              <w:t>54230</w:t>
            </w:r>
          </w:p>
        </w:tc>
        <w:tc>
          <w:tcPr>
            <w:tcW w:w="1559" w:type="dxa"/>
            <w:tcBorders>
              <w:top w:val="single" w:sz="4" w:space="0" w:color="auto"/>
              <w:left w:val="single" w:sz="4" w:space="0" w:color="auto"/>
              <w:bottom w:val="single" w:sz="4" w:space="0" w:color="auto"/>
              <w:right w:val="single" w:sz="4" w:space="0" w:color="auto"/>
            </w:tcBorders>
          </w:tcPr>
          <w:p w14:paraId="0912648F" w14:textId="548E1AD6" w:rsidR="00200FD4" w:rsidRPr="003A6551" w:rsidRDefault="003A6551" w:rsidP="006418B7">
            <w:pPr>
              <w:pStyle w:val="berschrift1"/>
              <w:jc w:val="both"/>
              <w:rPr>
                <w:rFonts w:ascii="Arial" w:hAnsi="Arial" w:cs="Arial"/>
                <w:b w:val="0"/>
                <w:kern w:val="0"/>
                <w:sz w:val="20"/>
                <w:szCs w:val="20"/>
              </w:rPr>
            </w:pPr>
            <w:r>
              <w:rPr>
                <w:rFonts w:ascii="Arial" w:hAnsi="Arial" w:cs="Arial"/>
                <w:b w:val="0"/>
                <w:kern w:val="0"/>
                <w:sz w:val="20"/>
                <w:szCs w:val="20"/>
              </w:rPr>
              <w:t>50</w:t>
            </w:r>
            <w:r w:rsidR="00F57429">
              <w:rPr>
                <w:rFonts w:ascii="Arial" w:hAnsi="Arial" w:cs="Arial"/>
                <w:b w:val="0"/>
                <w:kern w:val="0"/>
                <w:sz w:val="20"/>
                <w:szCs w:val="20"/>
              </w:rPr>
              <w:t>1</w:t>
            </w:r>
            <w:r>
              <w:rPr>
                <w:rFonts w:ascii="Arial" w:hAnsi="Arial" w:cs="Arial"/>
                <w:b w:val="0"/>
                <w:kern w:val="0"/>
                <w:sz w:val="20"/>
                <w:szCs w:val="20"/>
              </w:rPr>
              <w:t>01000</w:t>
            </w:r>
            <w:r w:rsidR="00F579D8">
              <w:rPr>
                <w:rFonts w:ascii="Arial" w:hAnsi="Arial" w:cs="Arial"/>
                <w:b w:val="0"/>
                <w:kern w:val="0"/>
                <w:sz w:val="20"/>
                <w:szCs w:val="20"/>
              </w:rPr>
              <w:t xml:space="preserve">, siehe weitere Differenzierungen über 501012* </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68C97B4" w14:textId="7869ACAD" w:rsidR="00200FD4" w:rsidRPr="00D347CA" w:rsidRDefault="00200FD4" w:rsidP="006418B7">
            <w:pPr>
              <w:pStyle w:val="berschrift1"/>
              <w:jc w:val="both"/>
              <w:rPr>
                <w:rFonts w:ascii="Arial" w:hAnsi="Arial" w:cs="Arial"/>
                <w:b w:val="0"/>
                <w:kern w:val="0"/>
                <w:sz w:val="20"/>
                <w:szCs w:val="20"/>
                <w:u w:val="single"/>
              </w:rPr>
            </w:pPr>
            <w:r w:rsidRPr="00D347CA">
              <w:rPr>
                <w:rFonts w:ascii="Arial" w:hAnsi="Arial" w:cs="Arial"/>
                <w:b w:val="0"/>
                <w:kern w:val="0"/>
                <w:sz w:val="20"/>
                <w:szCs w:val="20"/>
                <w:u w:val="single"/>
              </w:rPr>
              <w:t>Personalaufwendungen für Angestellte</w:t>
            </w:r>
          </w:p>
          <w:p w14:paraId="5AA47907" w14:textId="77777777" w:rsidR="00200FD4" w:rsidRPr="00D347CA" w:rsidRDefault="00200FD4" w:rsidP="00E5079D">
            <w:pPr>
              <w:widowControl w:val="0"/>
              <w:numPr>
                <w:ilvl w:val="0"/>
                <w:numId w:val="3"/>
              </w:numPr>
              <w:jc w:val="both"/>
              <w:rPr>
                <w:rFonts w:cs="Arial"/>
                <w:snapToGrid w:val="0"/>
              </w:rPr>
            </w:pPr>
            <w:r w:rsidRPr="00D347CA">
              <w:rPr>
                <w:rFonts w:cs="Arial"/>
                <w:snapToGrid w:val="0"/>
              </w:rPr>
              <w:t xml:space="preserve">Bei Stellenwechsel: </w:t>
            </w:r>
            <w:r w:rsidRPr="00D347CA">
              <w:rPr>
                <w:rFonts w:cs="Arial"/>
                <w:bCs/>
                <w:snapToGrid w:val="0"/>
              </w:rPr>
              <w:t>Arbeitszeitermittlung</w:t>
            </w:r>
            <w:r w:rsidRPr="00D347CA">
              <w:rPr>
                <w:rFonts w:cs="Arial"/>
                <w:snapToGrid w:val="0"/>
              </w:rPr>
              <w:t xml:space="preserve"> bzw. Stellenbeschreibung und Stellenbewertung durchführen.</w:t>
            </w:r>
          </w:p>
          <w:p w14:paraId="72C3FAED" w14:textId="77777777" w:rsidR="00200FD4" w:rsidRPr="00D347CA" w:rsidRDefault="00200FD4" w:rsidP="00E5079D">
            <w:pPr>
              <w:widowControl w:val="0"/>
              <w:numPr>
                <w:ilvl w:val="0"/>
                <w:numId w:val="3"/>
              </w:numPr>
              <w:jc w:val="both"/>
              <w:rPr>
                <w:rFonts w:cs="Arial"/>
                <w:snapToGrid w:val="0"/>
              </w:rPr>
            </w:pPr>
            <w:r w:rsidRPr="00D347CA">
              <w:rPr>
                <w:rFonts w:cs="Arial"/>
                <w:b/>
                <w:bCs/>
                <w:snapToGrid w:val="0"/>
              </w:rPr>
              <w:t>Geringverdienergrenze</w:t>
            </w:r>
            <w:r w:rsidRPr="00D347CA">
              <w:rPr>
                <w:rFonts w:cs="Arial"/>
                <w:snapToGrid w:val="0"/>
              </w:rPr>
              <w:t xml:space="preserve"> der zur</w:t>
            </w:r>
            <w:r w:rsidRPr="00D347CA">
              <w:rPr>
                <w:rFonts w:cs="Arial"/>
                <w:b/>
                <w:bCs/>
                <w:snapToGrid w:val="0"/>
              </w:rPr>
              <w:t xml:space="preserve"> Berufsausbildung</w:t>
            </w:r>
            <w:r w:rsidRPr="00D347CA">
              <w:rPr>
                <w:rFonts w:cs="Arial"/>
                <w:snapToGrid w:val="0"/>
              </w:rPr>
              <w:t xml:space="preserve"> </w:t>
            </w:r>
            <w:r w:rsidRPr="00D347CA">
              <w:rPr>
                <w:rFonts w:cs="Arial"/>
                <w:b/>
                <w:bCs/>
                <w:snapToGrid w:val="0"/>
              </w:rPr>
              <w:t>Beschäftigten</w:t>
            </w:r>
            <w:r w:rsidRPr="00D347CA">
              <w:rPr>
                <w:rFonts w:cs="Arial"/>
                <w:snapToGrid w:val="0"/>
              </w:rPr>
              <w:t xml:space="preserve"> seit 1. August 2003, § 20 Absatz 3 SGB IV, siehe Arbeitgeber-Rundschreiben A 08/2003 der ZGASt: Bis 325 EUR Vergütung monatlich muss der Arbeitgeber die Arbeitnehmeranteile zur Sozialversicherung übernehmen, über 325 EUR Vergütung gehen die Arbeitnehmeranteile zu Lasten der Beschäftigten.</w:t>
            </w:r>
          </w:p>
          <w:p w14:paraId="7C7D4ADC" w14:textId="6BF3E2DA" w:rsidR="00200FD4" w:rsidRDefault="00200FD4" w:rsidP="00E5079D">
            <w:pPr>
              <w:widowControl w:val="0"/>
              <w:numPr>
                <w:ilvl w:val="0"/>
                <w:numId w:val="3"/>
              </w:numPr>
              <w:jc w:val="both"/>
              <w:rPr>
                <w:rFonts w:cs="Arial"/>
                <w:snapToGrid w:val="0"/>
              </w:rPr>
            </w:pPr>
            <w:r w:rsidRPr="003628D6">
              <w:rPr>
                <w:rFonts w:cs="Arial"/>
                <w:snapToGrid w:val="0"/>
                <w:u w:val="single"/>
              </w:rPr>
              <w:t>Keinen</w:t>
            </w:r>
            <w:r w:rsidRPr="00D347CA">
              <w:rPr>
                <w:rFonts w:cs="Arial"/>
                <w:snapToGrid w:val="0"/>
                <w:u w:val="single"/>
              </w:rPr>
              <w:t xml:space="preserve"> Anspruch</w:t>
            </w:r>
            <w:r w:rsidRPr="00D347CA">
              <w:rPr>
                <w:rFonts w:cs="Arial"/>
                <w:snapToGrid w:val="0"/>
              </w:rPr>
              <w:t xml:space="preserve"> auf den gesetzlichen Mindestlohn haben u. a. Auszubildende, Praktikanten.</w:t>
            </w:r>
          </w:p>
          <w:p w14:paraId="325A9B65" w14:textId="77777777" w:rsidR="007F2505" w:rsidRPr="007F2505" w:rsidRDefault="007F2505" w:rsidP="007F2505">
            <w:pPr>
              <w:pStyle w:val="Listenabsatz"/>
              <w:widowControl w:val="0"/>
              <w:ind w:left="360"/>
              <w:jc w:val="both"/>
              <w:rPr>
                <w:rFonts w:cs="Arial"/>
                <w:snapToGrid w:val="0"/>
                <w:color w:val="FF0000"/>
                <w:highlight w:val="green"/>
              </w:rPr>
            </w:pPr>
            <w:r w:rsidRPr="007F2505">
              <w:rPr>
                <w:rFonts w:cs="Arial"/>
                <w:snapToGrid w:val="0"/>
              </w:rPr>
              <w:t>Anpassung der gesetzlichen Lohnuntergrenze: Regelung nach Mindestlohngesetz siehe Rundschreiben AZ 25.00 Nr. 25.0-01-02-V07/6 vom 21. Mai 2015 und AZ 25.00 Nr. 25.0-07-V15/6 vom 7. Juni 2017.</w:t>
            </w:r>
            <w:r w:rsidRPr="007F2505">
              <w:rPr>
                <w:rFonts w:cs="Arial"/>
                <w:snapToGrid w:val="0"/>
                <w:highlight w:val="yellow"/>
              </w:rPr>
              <w:t xml:space="preserve"> Ab 1. Januar 2022 wird der Mindestlohn 9,82 EUR (9,60 EUR in 2021), ab 1.  Juli 2022 10,45 EUR und ab 1. Oktober 2022 12 EUR betragen.</w:t>
            </w:r>
          </w:p>
          <w:p w14:paraId="6DADD9BF" w14:textId="77777777" w:rsidR="00200FD4" w:rsidRPr="00D347CA" w:rsidRDefault="00200FD4" w:rsidP="00E5079D">
            <w:pPr>
              <w:widowControl w:val="0"/>
              <w:numPr>
                <w:ilvl w:val="0"/>
                <w:numId w:val="3"/>
              </w:numPr>
              <w:jc w:val="both"/>
              <w:rPr>
                <w:rFonts w:cs="Arial"/>
                <w:snapToGrid w:val="0"/>
                <w:u w:val="single"/>
              </w:rPr>
            </w:pPr>
            <w:r w:rsidRPr="00D347CA">
              <w:rPr>
                <w:rFonts w:cs="Arial"/>
                <w:snapToGrid w:val="0"/>
                <w:u w:val="single"/>
              </w:rPr>
              <w:t>Umlage zur Zusatzversorgungskasse (ZVK)</w:t>
            </w:r>
          </w:p>
          <w:p w14:paraId="41877018" w14:textId="77777777" w:rsidR="00200FD4" w:rsidRPr="00D347CA" w:rsidRDefault="00200FD4" w:rsidP="006418B7">
            <w:pPr>
              <w:widowControl w:val="0"/>
              <w:ind w:left="360"/>
              <w:jc w:val="both"/>
              <w:rPr>
                <w:rFonts w:cs="Arial"/>
                <w:snapToGrid w:val="0"/>
              </w:rPr>
            </w:pPr>
            <w:r w:rsidRPr="00D347CA">
              <w:rPr>
                <w:rFonts w:cs="Arial"/>
                <w:snapToGrid w:val="0"/>
              </w:rPr>
              <w:t>Der Umlagesatz beträgt seit 1. Juli 2018 6,3 % des maßgeblichen Arbeitsentgelts (Übernahme der Tarifeinigung im öffentlichen Dienst vom 29. April 2016):</w:t>
            </w:r>
          </w:p>
          <w:p w14:paraId="03E41E5E" w14:textId="77777777" w:rsidR="00200FD4" w:rsidRPr="00D347CA" w:rsidRDefault="00200FD4" w:rsidP="006418B7">
            <w:pPr>
              <w:widowControl w:val="0"/>
              <w:ind w:left="360"/>
              <w:jc w:val="both"/>
              <w:rPr>
                <w:rFonts w:cs="Arial"/>
                <w:snapToGrid w:val="0"/>
              </w:rPr>
            </w:pPr>
            <w:r w:rsidRPr="00D347CA">
              <w:rPr>
                <w:rFonts w:cs="Arial"/>
                <w:snapToGrid w:val="0"/>
              </w:rPr>
              <w:t>Arbeitgeber-Anteil seit 1. Juli 2018 5,75 %, Arbeitnehmer-Anteil seit 1. Juli 2018 0,55 %.</w:t>
            </w:r>
          </w:p>
          <w:p w14:paraId="616DA0DD" w14:textId="77777777" w:rsidR="00200FD4" w:rsidRPr="00D347CA" w:rsidRDefault="00200FD4" w:rsidP="006418B7">
            <w:pPr>
              <w:widowControl w:val="0"/>
              <w:ind w:left="360"/>
              <w:jc w:val="both"/>
              <w:rPr>
                <w:rFonts w:cs="Arial"/>
                <w:snapToGrid w:val="0"/>
              </w:rPr>
            </w:pPr>
            <w:r w:rsidRPr="00D347CA">
              <w:rPr>
                <w:rFonts w:cs="Arial"/>
                <w:snapToGrid w:val="0"/>
              </w:rPr>
              <w:t>Zudem wird ein Sanierungsgeld i. H. v. voraussichtlich 2,4 % und ein Zusatzbeitrag i. H. v. 0,54 % erhoben (2019: 0,40%), die vom Arbeitgeber getragen werden.</w:t>
            </w:r>
          </w:p>
          <w:p w14:paraId="45C11846" w14:textId="27BDA4BF" w:rsidR="00200FD4" w:rsidRPr="00D347CA" w:rsidRDefault="00200FD4" w:rsidP="006418B7">
            <w:pPr>
              <w:widowControl w:val="0"/>
              <w:ind w:left="360"/>
              <w:jc w:val="both"/>
              <w:rPr>
                <w:rFonts w:cs="Arial"/>
                <w:snapToGrid w:val="0"/>
              </w:rPr>
            </w:pPr>
            <w:r w:rsidRPr="00D347CA">
              <w:rPr>
                <w:rFonts w:cs="Arial"/>
                <w:snapToGrid w:val="0"/>
              </w:rPr>
              <w:t>Die endgültige Höhe des Sanierungsgeldes für 2022 wird von der ZVK erst Mitte des Jahres 2022 bekanntgegeben.</w:t>
            </w:r>
          </w:p>
          <w:p w14:paraId="1BCD150A" w14:textId="77777777" w:rsidR="00200FD4" w:rsidRPr="00D347CA" w:rsidRDefault="00200FD4" w:rsidP="006418B7">
            <w:pPr>
              <w:widowControl w:val="0"/>
              <w:ind w:left="360"/>
              <w:jc w:val="both"/>
              <w:rPr>
                <w:rFonts w:cs="Arial"/>
                <w:snapToGrid w:val="0"/>
              </w:rPr>
            </w:pPr>
            <w:r w:rsidRPr="00D347CA">
              <w:rPr>
                <w:rFonts w:cs="Arial"/>
                <w:snapToGrid w:val="0"/>
              </w:rPr>
              <w:t>Auch für geringfügig entlohnte Beschäftigte nach § 8 Absatz 1 Nr. 1 SBG IV und für befristete Beschäftigungsverhältnisse besteht Versicherungspflicht in der ZVK.</w:t>
            </w:r>
          </w:p>
          <w:p w14:paraId="25ACF1C8" w14:textId="77777777" w:rsidR="00200FD4" w:rsidRPr="00D347CA" w:rsidRDefault="00200FD4" w:rsidP="00E5079D">
            <w:pPr>
              <w:widowControl w:val="0"/>
              <w:numPr>
                <w:ilvl w:val="0"/>
                <w:numId w:val="3"/>
              </w:numPr>
              <w:jc w:val="both"/>
              <w:rPr>
                <w:rFonts w:cs="Arial"/>
                <w:snapToGrid w:val="0"/>
                <w:u w:val="single"/>
              </w:rPr>
            </w:pPr>
            <w:r w:rsidRPr="00D347CA">
              <w:rPr>
                <w:rFonts w:cs="Arial"/>
                <w:snapToGrid w:val="0"/>
                <w:u w:val="single"/>
              </w:rPr>
              <w:t>Entgeltumwandlung</w:t>
            </w:r>
          </w:p>
          <w:p w14:paraId="76C454A1" w14:textId="3C3B18A1" w:rsidR="00200FD4" w:rsidRPr="00D347CA" w:rsidRDefault="00200FD4" w:rsidP="006418B7">
            <w:pPr>
              <w:widowControl w:val="0"/>
              <w:ind w:left="360"/>
              <w:jc w:val="both"/>
              <w:rPr>
                <w:rFonts w:cs="Arial"/>
                <w:snapToGrid w:val="0"/>
              </w:rPr>
            </w:pPr>
            <w:r w:rsidRPr="00D347CA">
              <w:rPr>
                <w:rFonts w:cs="Arial"/>
                <w:snapToGrid w:val="0"/>
              </w:rPr>
              <w:t xml:space="preserve">Aufgrund des Betriebsrentenstärkungsgesetzes ist der Arbeitgeber verpflichtet, </w:t>
            </w:r>
            <w:r w:rsidR="005D6367">
              <w:rPr>
                <w:rFonts w:cs="Arial"/>
                <w:snapToGrid w:val="0"/>
              </w:rPr>
              <w:t>seit</w:t>
            </w:r>
            <w:r w:rsidRPr="00D347CA">
              <w:rPr>
                <w:rFonts w:cs="Arial"/>
                <w:snapToGrid w:val="0"/>
              </w:rPr>
              <w:t xml:space="preserve"> Januar 2019 beim Abschluss einer Entgeltumwandlung einen Zuschuss i. H. v. 15 % des Umwandlungsbetrags zu gewähren, sofern durch die Entgeltumwandlung Sozialversicherungsbeiträge erspart werden. </w:t>
            </w:r>
            <w:r w:rsidRPr="00D347CA">
              <w:rPr>
                <w:rFonts w:cs="Arial"/>
                <w:snapToGrid w:val="0"/>
                <w:highlight w:val="yellow"/>
              </w:rPr>
              <w:t>Bestandsverträge sollen erst ab 2022 einen Zuschuss erhalten.</w:t>
            </w:r>
            <w:r w:rsidRPr="00D347CA">
              <w:rPr>
                <w:rFonts w:cs="Arial"/>
                <w:snapToGrid w:val="0"/>
              </w:rPr>
              <w:t xml:space="preserve"> Allerdings erhalten gemäß Arbeitsrechtlicher Regelung zur Entgeltumwandlung, §2 Absatz 3 ab 01.01.2019 sowohl Neu- als auch alle Bestandsverträge zur betrieblichen Altersvorsorge einen Zuschuss durch den Arbeitgeber i. H. v. 15 % des Umwandlungsbetrags.</w:t>
            </w:r>
          </w:p>
          <w:p w14:paraId="4FF24A0D" w14:textId="77777777" w:rsidR="00435A93" w:rsidRDefault="00200FD4" w:rsidP="00E5079D">
            <w:pPr>
              <w:pStyle w:val="Listenabsatz"/>
              <w:widowControl w:val="0"/>
              <w:numPr>
                <w:ilvl w:val="0"/>
                <w:numId w:val="3"/>
              </w:numPr>
              <w:tabs>
                <w:tab w:val="left" w:pos="297"/>
                <w:tab w:val="left" w:pos="3332"/>
              </w:tabs>
              <w:jc w:val="both"/>
              <w:rPr>
                <w:rFonts w:cs="Arial"/>
                <w:snapToGrid w:val="0"/>
                <w:color w:val="FF0000"/>
              </w:rPr>
            </w:pPr>
            <w:r w:rsidRPr="00B72498">
              <w:rPr>
                <w:rFonts w:cs="Arial"/>
                <w:snapToGrid w:val="0"/>
                <w:color w:val="FF0000"/>
              </w:rPr>
              <w:t xml:space="preserve"> </w:t>
            </w:r>
            <w:r w:rsidR="00435A93" w:rsidRPr="00435A93">
              <w:rPr>
                <w:rFonts w:cs="Arial"/>
                <w:snapToGrid w:val="0"/>
              </w:rPr>
              <w:t>Der Tarifabschluss vom 25. Oktober 2020 mit Gehaltserhöhungen in zwei Schritten ist durch den Beschluss der Arbeitsrechtlichen Kommission vom 16. Juli 2021 in die KAO übernommen worden und hat eine Laufzeit bis 31. Dezember 2022:</w:t>
            </w:r>
            <w:r w:rsidR="00435A93" w:rsidRPr="00435A93">
              <w:t xml:space="preserve"> </w:t>
            </w:r>
          </w:p>
          <w:p w14:paraId="39384B97" w14:textId="33A23E71" w:rsidR="00200FD4" w:rsidRPr="00435A93" w:rsidRDefault="00200FD4" w:rsidP="00E5079D">
            <w:pPr>
              <w:pStyle w:val="Listenabsatz"/>
              <w:widowControl w:val="0"/>
              <w:numPr>
                <w:ilvl w:val="0"/>
                <w:numId w:val="3"/>
              </w:numPr>
              <w:tabs>
                <w:tab w:val="left" w:pos="297"/>
                <w:tab w:val="left" w:pos="3332"/>
              </w:tabs>
              <w:jc w:val="both"/>
              <w:rPr>
                <w:rFonts w:cs="Arial"/>
                <w:snapToGrid w:val="0"/>
              </w:rPr>
            </w:pPr>
            <w:r w:rsidRPr="00435A93">
              <w:rPr>
                <w:rFonts w:cs="Arial"/>
                <w:snapToGrid w:val="0"/>
              </w:rPr>
              <w:t>Ab 1. April 2021: 1,4 %, mindestens 50 EUR</w:t>
            </w:r>
          </w:p>
          <w:p w14:paraId="3FB8B02E" w14:textId="120D7222" w:rsidR="00200FD4" w:rsidRPr="00435A93" w:rsidRDefault="00200FD4" w:rsidP="00E5079D">
            <w:pPr>
              <w:pStyle w:val="Listenabsatz"/>
              <w:widowControl w:val="0"/>
              <w:numPr>
                <w:ilvl w:val="0"/>
                <w:numId w:val="3"/>
              </w:numPr>
              <w:tabs>
                <w:tab w:val="left" w:pos="297"/>
                <w:tab w:val="left" w:pos="3332"/>
              </w:tabs>
              <w:jc w:val="both"/>
              <w:rPr>
                <w:rFonts w:cs="Arial"/>
                <w:snapToGrid w:val="0"/>
              </w:rPr>
            </w:pPr>
            <w:r w:rsidRPr="00435A93">
              <w:rPr>
                <w:rFonts w:cs="Arial"/>
                <w:snapToGrid w:val="0"/>
              </w:rPr>
              <w:lastRenderedPageBreak/>
              <w:t>Ab 1. April 2022: 1,8 %</w:t>
            </w:r>
          </w:p>
          <w:p w14:paraId="58561A72" w14:textId="4E8AC559" w:rsidR="00200FD4" w:rsidRPr="00B72498" w:rsidRDefault="00200FD4" w:rsidP="006418B7">
            <w:pPr>
              <w:widowControl w:val="0"/>
              <w:tabs>
                <w:tab w:val="left" w:pos="297"/>
                <w:tab w:val="left" w:pos="3332"/>
              </w:tabs>
              <w:ind w:left="360"/>
              <w:jc w:val="both"/>
              <w:rPr>
                <w:rFonts w:cs="Arial"/>
                <w:snapToGrid w:val="0"/>
                <w:color w:val="FF0000"/>
              </w:rPr>
            </w:pPr>
            <w:r w:rsidRPr="00435A93">
              <w:rPr>
                <w:rFonts w:cs="Arial"/>
                <w:snapToGrid w:val="0"/>
              </w:rPr>
              <w:t xml:space="preserve">Rundschreiben vom 29. Juli 2021 (AZ 25.00 Nr. 25.0-10-V85/6) </w:t>
            </w:r>
            <w:hyperlink r:id="rId20" w:history="1">
              <w:r w:rsidRPr="00B72498">
                <w:rPr>
                  <w:rStyle w:val="Hyperlink"/>
                  <w:rFonts w:cs="Arial"/>
                  <w:snapToGrid w:val="0"/>
                  <w:color w:val="FF0000"/>
                </w:rPr>
                <w:t>https://www.service.elk-wue.de/recht/okr-rundschreiben?tx_asrundschreiben_pi1%5Baction%5D=download&amp;tx_asrundschreiben_pi1%5Bcontroller%5D=Rundschreiben&amp;tx_asrundschreiben_pi1%5Bfilename%5D=%2Fuploads%2Ftx_asrundschreiben%2FAZ_25.00_Nr._25.0-10-V85_6_-_Verguetungsrundschreiben_2021_-_Informationen_zu_den_Entgelterhoehungen_2021_und_2022_.pdf&amp;tx_asrundschreiben_pi1%5Buid%5D=3298&amp;cHash=32b16a94cae557c6766ce5f74b1e58cd</w:t>
              </w:r>
            </w:hyperlink>
          </w:p>
          <w:p w14:paraId="55635084" w14:textId="730C6786" w:rsidR="00200FD4" w:rsidRPr="00435A93" w:rsidRDefault="00200FD4" w:rsidP="00E5079D">
            <w:pPr>
              <w:widowControl w:val="0"/>
              <w:numPr>
                <w:ilvl w:val="0"/>
                <w:numId w:val="3"/>
              </w:numPr>
              <w:tabs>
                <w:tab w:val="left" w:pos="297"/>
                <w:tab w:val="left" w:pos="3332"/>
              </w:tabs>
              <w:jc w:val="both"/>
              <w:rPr>
                <w:rFonts w:cs="Arial"/>
                <w:snapToGrid w:val="0"/>
              </w:rPr>
            </w:pPr>
            <w:r w:rsidRPr="00B72498">
              <w:rPr>
                <w:rFonts w:cs="Arial"/>
                <w:snapToGrid w:val="0"/>
                <w:color w:val="FF0000"/>
              </w:rPr>
              <w:t xml:space="preserve"> </w:t>
            </w:r>
            <w:r w:rsidRPr="00435A93">
              <w:rPr>
                <w:rFonts w:cs="Arial"/>
                <w:snapToGrid w:val="0"/>
              </w:rPr>
              <w:t>Die neue Entgeltordnung (KAO) ist für die VGP 16, 26, 54, 54a zum 1. Mai 2018 in Kraft getreten; siehe Rundschreiben AZ 25.00 Nr. 25.0-07-V27/6 vom 1. März 2018. AZ 25.00 Nr. 25.0-07-V29/6 vom 26. April 2018 und AZ 25.00-10-V46/6 vom 12 Juni 2019.</w:t>
            </w:r>
          </w:p>
          <w:p w14:paraId="5E14C38C" w14:textId="77777777" w:rsidR="00200FD4" w:rsidRPr="00435A93" w:rsidRDefault="00200FD4" w:rsidP="006418B7">
            <w:pPr>
              <w:widowControl w:val="0"/>
              <w:tabs>
                <w:tab w:val="left" w:pos="297"/>
                <w:tab w:val="left" w:pos="3332"/>
              </w:tabs>
              <w:ind w:left="360"/>
              <w:jc w:val="both"/>
              <w:rPr>
                <w:rFonts w:cs="Arial"/>
                <w:snapToGrid w:val="0"/>
              </w:rPr>
            </w:pPr>
            <w:r w:rsidRPr="00435A93">
              <w:rPr>
                <w:rFonts w:cs="Arial"/>
                <w:snapToGrid w:val="0"/>
              </w:rPr>
              <w:t>Zudem sind die bereits übergeleiteten VGP 3 bis 7, 10, 21 und 63 zum 1. Mai 2018 in die neue Entgeltordnung (KAO) überführt worden; siehe Rundschreiben AZ 25.00 Nr. 25.0-07-V28/6 vom 13. März 2018. Für den VGP 21 wurde von der arbeitsrechtlichen Kommission Änderungen beschlossen, um die Anstellung von qualifiziertem Fachpersonal in Zeiten des Fachkräftemangels zu sichern. Siehe hierzu Rundscheiben AZ25.00 Nr. 25.0-10-V57/6 vom 18. September 2019. Für den VGP 25 ist die neue Entgeltordnung (KAO) zum 1. Mai 2019 in Kraft getreten; siehe hierzu Rundschreiben AZ 25.00 Nr. 25.0-10-V44/6 vom 17. April 2019 und AZ 25.00 Nr. 25.0-10-V52/6 vom 18. September 2019.</w:t>
            </w:r>
          </w:p>
          <w:p w14:paraId="5D9ECBC4" w14:textId="418C647B" w:rsidR="00200FD4" w:rsidRPr="00435A93" w:rsidRDefault="00200FD4" w:rsidP="00E5079D">
            <w:pPr>
              <w:widowControl w:val="0"/>
              <w:numPr>
                <w:ilvl w:val="0"/>
                <w:numId w:val="3"/>
              </w:numPr>
              <w:tabs>
                <w:tab w:val="left" w:pos="297"/>
                <w:tab w:val="left" w:pos="3332"/>
              </w:tabs>
              <w:jc w:val="both"/>
              <w:rPr>
                <w:rFonts w:cs="Arial"/>
                <w:snapToGrid w:val="0"/>
              </w:rPr>
            </w:pPr>
            <w:r w:rsidRPr="00435A93">
              <w:rPr>
                <w:rFonts w:cs="Arial"/>
                <w:snapToGrid w:val="0"/>
              </w:rPr>
              <w:t xml:space="preserve"> Die neue Entgeltordnung (KAO) / Änderung des Vergütungsgruppenplans 63 ist zum 1. Oktober 2019 in Kraft getreten; siehe Rundschreiben AZ 25.00 Nr. 25.0-10-V48/6 vom 28. August 2019. Die Ausführungen im Rundschreiben vom 28. April 2016 unter AZ 72.13 Nr. 39.7-01-05-V01/6 behalten nach wie vor ihre Gültigkeit und werden durch das neue Rundschreiben ergänzt. Die bisher in VGP 60 eingruppierten ständigen Stellvertreter/-innen eines Kirchenpflegers oder einer Kirchenpflegerin sind nun in VGP 63 mit aufgenommen.</w:t>
            </w:r>
          </w:p>
          <w:p w14:paraId="2FFC0C59" w14:textId="1A97BC9C" w:rsidR="00200FD4" w:rsidRPr="00435A93" w:rsidRDefault="00200FD4" w:rsidP="00E5079D">
            <w:pPr>
              <w:widowControl w:val="0"/>
              <w:numPr>
                <w:ilvl w:val="0"/>
                <w:numId w:val="3"/>
              </w:numPr>
              <w:tabs>
                <w:tab w:val="left" w:pos="297"/>
                <w:tab w:val="left" w:pos="3332"/>
              </w:tabs>
              <w:jc w:val="both"/>
              <w:rPr>
                <w:rFonts w:cs="Arial"/>
                <w:snapToGrid w:val="0"/>
              </w:rPr>
            </w:pPr>
            <w:r w:rsidRPr="00435A93">
              <w:rPr>
                <w:rFonts w:cs="Arial"/>
                <w:snapToGrid w:val="0"/>
              </w:rPr>
              <w:t xml:space="preserve"> Die neue Entgeltordnung (KAO) für die VGP 60, 60a, 61 und 62 ist zum 1. Oktober 2019 in Kraft getreten; siehe Rundschreiben AZ 25.00 Nr. 25.0-10-V47/6 vom 28. August 2019. Neu ist, dass die bisherigen Vergütungsgruppenpläne 60 und 61 in dem neuen Vergütungsgruppenplan 60 zusammengefasst sind.</w:t>
            </w:r>
          </w:p>
          <w:p w14:paraId="73728C9E" w14:textId="13AA193E" w:rsidR="00200FD4" w:rsidRPr="00435A93" w:rsidRDefault="00200FD4" w:rsidP="00E5079D">
            <w:pPr>
              <w:pStyle w:val="Listenabsatz"/>
              <w:widowControl w:val="0"/>
              <w:numPr>
                <w:ilvl w:val="0"/>
                <w:numId w:val="3"/>
              </w:numPr>
              <w:tabs>
                <w:tab w:val="left" w:pos="3332"/>
              </w:tabs>
              <w:jc w:val="both"/>
              <w:rPr>
                <w:rFonts w:cs="Arial"/>
                <w:snapToGrid w:val="0"/>
              </w:rPr>
            </w:pPr>
            <w:r w:rsidRPr="00435A93">
              <w:rPr>
                <w:rFonts w:cs="Arial"/>
                <w:snapToGrid w:val="0"/>
              </w:rPr>
              <w:t>Für den VGP 10 ist die neue Entgeltordnung (KAO) zum 1. März 2020 in Kraft getreten; siehe hierzu Rundschreiben AZ 25.00 Nr. 25.0-10-V55/6 vom 5. März 2020.</w:t>
            </w:r>
          </w:p>
          <w:p w14:paraId="34806426" w14:textId="77777777" w:rsidR="00200FD4" w:rsidRPr="00435A93" w:rsidRDefault="00200FD4" w:rsidP="00E5079D">
            <w:pPr>
              <w:pStyle w:val="Listenabsatz"/>
              <w:widowControl w:val="0"/>
              <w:numPr>
                <w:ilvl w:val="0"/>
                <w:numId w:val="3"/>
              </w:numPr>
              <w:tabs>
                <w:tab w:val="left" w:pos="3332"/>
              </w:tabs>
              <w:jc w:val="both"/>
              <w:rPr>
                <w:rFonts w:cs="Arial"/>
                <w:snapToGrid w:val="0"/>
              </w:rPr>
            </w:pPr>
            <w:r w:rsidRPr="00435A93">
              <w:rPr>
                <w:rFonts w:cs="Arial"/>
                <w:snapToGrid w:val="0"/>
              </w:rPr>
              <w:t xml:space="preserve">Für die VGP 30-45 ist die neue Entgeltordnung (KAO) zum 1. Oktober 2020 in Kraft getreten; siehe hierzu Rundschreiben AZ 25.00 Nr. 25.0-10-V66/6 vom 8. Oktober 2020. </w:t>
            </w:r>
          </w:p>
          <w:p w14:paraId="35DB0BE8" w14:textId="414F8363" w:rsidR="00200FD4" w:rsidRPr="00E5079D" w:rsidRDefault="00200FD4" w:rsidP="00E5079D">
            <w:pPr>
              <w:pStyle w:val="Listenabsatz"/>
              <w:widowControl w:val="0"/>
              <w:numPr>
                <w:ilvl w:val="0"/>
                <w:numId w:val="3"/>
              </w:numPr>
              <w:tabs>
                <w:tab w:val="left" w:pos="3332"/>
              </w:tabs>
              <w:jc w:val="both"/>
              <w:rPr>
                <w:rStyle w:val="Hyperlink"/>
                <w:rFonts w:cs="Arial"/>
                <w:snapToGrid w:val="0"/>
                <w:color w:val="FF0000"/>
                <w:u w:val="none"/>
              </w:rPr>
            </w:pPr>
            <w:r w:rsidRPr="00435A93">
              <w:rPr>
                <w:rFonts w:cs="Arial"/>
                <w:snapToGrid w:val="0"/>
              </w:rPr>
              <w:t xml:space="preserve">Für den VGP 15 ist die neue Entgeltordnung (KAO) zum 1. Juli 2021 in Kraft getreten; siehe hierzu Rundschreiben vom 1. Juli 2021 (AZ 25.00 Nr. 25.0-10-V80/6) </w:t>
            </w:r>
            <w:hyperlink r:id="rId21" w:history="1">
              <w:r w:rsidRPr="00B72498">
                <w:rPr>
                  <w:rStyle w:val="Hyperlink"/>
                  <w:rFonts w:cs="Arial"/>
                  <w:snapToGrid w:val="0"/>
                  <w:color w:val="FF0000"/>
                </w:rPr>
                <w:t>https://www.service.elk-wue.de/recht/okr-rundschreiben?tx_asrundschreiben_pi1%5Baction%5D=download&amp;tx_asrundschreiben_pi1%5Bcontroller%5D=Rundschreiben&amp;tx_asrundschreiben_pi1%5Bfilename%5D=%2Fuploads%2Ftx_asrundschreiben%2FAZ_25.00_Nr._25.0-10-V80_6_-_Neue_Entgeltordnung__KAO__fuer_Beschaeftigte_in_der_Bildungsarbeit__VGP_15_.pdf&amp;tx_asrundschreiben_pi1%5Buid%5D=32</w:t>
              </w:r>
              <w:r w:rsidRPr="00B72498">
                <w:rPr>
                  <w:rStyle w:val="Hyperlink"/>
                  <w:rFonts w:cs="Arial"/>
                  <w:snapToGrid w:val="0"/>
                  <w:color w:val="FF0000"/>
                </w:rPr>
                <w:lastRenderedPageBreak/>
                <w:t>84&amp;cHash=222b7c01bb7a577cc20f2af3240c1f40</w:t>
              </w:r>
            </w:hyperlink>
          </w:p>
          <w:p w14:paraId="772E597F" w14:textId="5EB1C9AB" w:rsidR="00E5079D" w:rsidRPr="00E5079D" w:rsidRDefault="00E5079D" w:rsidP="00E5079D">
            <w:pPr>
              <w:pStyle w:val="Listenabsatz"/>
              <w:widowControl w:val="0"/>
              <w:numPr>
                <w:ilvl w:val="0"/>
                <w:numId w:val="3"/>
              </w:numPr>
              <w:tabs>
                <w:tab w:val="left" w:pos="3332"/>
              </w:tabs>
              <w:jc w:val="both"/>
              <w:rPr>
                <w:rFonts w:cs="Arial"/>
                <w:snapToGrid w:val="0"/>
                <w:highlight w:val="yellow"/>
              </w:rPr>
            </w:pPr>
            <w:r w:rsidRPr="00E5079D">
              <w:rPr>
                <w:rFonts w:cs="Arial"/>
                <w:snapToGrid w:val="0"/>
                <w:highlight w:val="yellow"/>
              </w:rPr>
              <w:t>Die Überleitung von Beschäftigten, die als Fahrer/innen im Mahlzeitendienst bereits im VGP 26 oder die bisher im VGP 01/VGP 32 eingruppiert sind, erfolgt zum 1. Juli 2021; siehe hierzu Rundschreiben vom 2. August 2021 (</w:t>
            </w:r>
            <w:r w:rsidRPr="00E5079D">
              <w:rPr>
                <w:rFonts w:ascii="PTSans Regular" w:hAnsi="PTSans Regular"/>
                <w:highlight w:val="yellow"/>
                <w:shd w:val="clear" w:color="auto" w:fill="FFFFFF"/>
              </w:rPr>
              <w:t>AZ 25.00 Nr. 25.0-10-V87)</w:t>
            </w:r>
            <w:r>
              <w:rPr>
                <w:rFonts w:ascii="PTSans Regular" w:hAnsi="PTSans Regular"/>
                <w:highlight w:val="yellow"/>
                <w:shd w:val="clear" w:color="auto" w:fill="FFFFFF"/>
              </w:rPr>
              <w:t xml:space="preserve"> </w:t>
            </w:r>
            <w:r w:rsidRPr="00E5079D">
              <w:rPr>
                <w:rFonts w:ascii="PTSans Regular" w:hAnsi="PTSans Regular"/>
                <w:highlight w:val="yellow"/>
                <w:shd w:val="clear" w:color="auto" w:fill="FFFFFF"/>
              </w:rPr>
              <w:t>.</w:t>
            </w:r>
            <w:hyperlink r:id="rId22" w:history="1">
              <w:r w:rsidRPr="00E5079D">
                <w:rPr>
                  <w:rStyle w:val="Hyperlink"/>
                  <w:rFonts w:ascii="PTSans Regular" w:hAnsi="PTSans Regular"/>
                  <w:highlight w:val="yellow"/>
                  <w:shd w:val="clear" w:color="auto" w:fill="FFFFFF"/>
                </w:rPr>
                <w:t>https://www.service.elk-wue.de/recht/okr-rundschreiben?tx_asrundschreiben_pi1%5Baction%5D=download&amp;tx_asrundschreiben_pi1%5Bcontroller%5D=Rundschreiben&amp;tx_asrundschreiben_pi1%5Bfilename%5D=%2Fuploads%2Ftx_asrundschreiben%2FAZ_25.00_Nr._25.0-10-V87_6_Eingruppierung_von_Fahrer_in_im_Mahlzeitendienst_und_AEnderung_der_Anlage_3.7.2__NBH_.pdf&amp;tx_asrundschreiben_pi1%5Buid%5D=3300&amp;cHash=763a1f1463b64c793ad0c89464d29a15</w:t>
              </w:r>
            </w:hyperlink>
          </w:p>
          <w:p w14:paraId="482C66DB" w14:textId="22D443B6" w:rsidR="00E5079D" w:rsidRPr="00E5079D" w:rsidRDefault="00E5079D" w:rsidP="00E5079D">
            <w:pPr>
              <w:pStyle w:val="Listenabsatz"/>
              <w:widowControl w:val="0"/>
              <w:numPr>
                <w:ilvl w:val="0"/>
                <w:numId w:val="3"/>
              </w:numPr>
              <w:tabs>
                <w:tab w:val="left" w:pos="3332"/>
              </w:tabs>
              <w:jc w:val="both"/>
              <w:rPr>
                <w:rFonts w:cs="Arial"/>
                <w:snapToGrid w:val="0"/>
                <w:highlight w:val="yellow"/>
              </w:rPr>
            </w:pPr>
            <w:r w:rsidRPr="00E5079D">
              <w:rPr>
                <w:rFonts w:cs="Arial"/>
                <w:snapToGrid w:val="0"/>
                <w:highlight w:val="yellow"/>
              </w:rPr>
              <w:t xml:space="preserve">Die Überleitung von Beschäftigten, die als Leitung einer Tagespflege bisher im VGP 26 eingruppiert waren und nun im VGP 54 einzugruppieren sind, erfolgt zum 1. April 2022; siehe hierzu Rundschreiben vom 31. März 2002 (AZ </w:t>
            </w:r>
            <w:r w:rsidRPr="00E5079D">
              <w:rPr>
                <w:rFonts w:ascii="PTSans Regular" w:hAnsi="PTSans Regular"/>
                <w:highlight w:val="yellow"/>
                <w:shd w:val="clear" w:color="auto" w:fill="FFFFFF"/>
              </w:rPr>
              <w:t>25.00 Nr. 25.0-10-V100)</w:t>
            </w:r>
            <w:r>
              <w:rPr>
                <w:rFonts w:ascii="PTSans Regular" w:hAnsi="PTSans Regular"/>
                <w:highlight w:val="yellow"/>
                <w:shd w:val="clear" w:color="auto" w:fill="FFFFFF"/>
              </w:rPr>
              <w:t xml:space="preserve"> </w:t>
            </w:r>
            <w:r w:rsidRPr="00E5079D">
              <w:rPr>
                <w:rFonts w:ascii="PTSans Regular" w:hAnsi="PTSans Regular"/>
                <w:highlight w:val="yellow"/>
                <w:shd w:val="clear" w:color="auto" w:fill="FFFFFF"/>
              </w:rPr>
              <w:t>.</w:t>
            </w:r>
            <w:hyperlink r:id="rId23" w:history="1">
              <w:r w:rsidRPr="00E5079D">
                <w:rPr>
                  <w:rStyle w:val="Hyperlink"/>
                  <w:rFonts w:ascii="PTSans Regular" w:hAnsi="PTSans Regular"/>
                  <w:highlight w:val="yellow"/>
                  <w:shd w:val="clear" w:color="auto" w:fill="FFFFFF"/>
                </w:rPr>
                <w:t>https://www.service.elk-wue.de/recht/okr-rundschreiben?tx_asrundschreiben_pi1%5Baction%5D=download&amp;tx_asrundschreiben_pi1%5Bcontroller%5D=Rundschreiben&amp;tx_asrundschreiben_pi1%5Bfilename%5D=%2Fuploads%2Ftx_asrundschreiben%2FVorlage_Rundschreiben__V4_14.pdf&amp;tx_asrundschreiben_pi1%5Buid%5D=3356&amp;cHash=af92e0a8ca8dc7b31042ddf2588e3288</w:t>
              </w:r>
            </w:hyperlink>
          </w:p>
          <w:p w14:paraId="378EDD30" w14:textId="1523C0AB" w:rsidR="00200FD4" w:rsidRPr="00B72498" w:rsidRDefault="00200FD4" w:rsidP="00E5079D">
            <w:pPr>
              <w:widowControl w:val="0"/>
              <w:numPr>
                <w:ilvl w:val="0"/>
                <w:numId w:val="3"/>
              </w:numPr>
              <w:tabs>
                <w:tab w:val="left" w:pos="297"/>
                <w:tab w:val="left" w:pos="3332"/>
              </w:tabs>
              <w:jc w:val="both"/>
              <w:rPr>
                <w:rFonts w:cs="Arial"/>
                <w:snapToGrid w:val="0"/>
                <w:color w:val="FF0000"/>
              </w:rPr>
            </w:pPr>
            <w:r w:rsidRPr="00B72498">
              <w:rPr>
                <w:rFonts w:cs="Arial"/>
                <w:snapToGrid w:val="0"/>
                <w:color w:val="FF0000"/>
              </w:rPr>
              <w:t xml:space="preserve"> </w:t>
            </w:r>
            <w:r w:rsidRPr="00E5079D">
              <w:rPr>
                <w:rFonts w:cs="Arial"/>
                <w:snapToGrid w:val="0"/>
              </w:rPr>
              <w:t xml:space="preserve">Die </w:t>
            </w:r>
            <w:r w:rsidRPr="00E5079D">
              <w:rPr>
                <w:rFonts w:cs="Arial"/>
                <w:snapToGrid w:val="0"/>
                <w:highlight w:val="yellow"/>
              </w:rPr>
              <w:t>Übernahme mit Neufassung der restlichen, bislang noch nicht erarbeiteten Vergütungsgruppenpläne</w:t>
            </w:r>
            <w:r w:rsidRPr="00E5079D">
              <w:rPr>
                <w:rFonts w:cs="Arial"/>
                <w:snapToGrid w:val="0"/>
              </w:rPr>
              <w:t xml:space="preserve"> in die Entgeltordnung (KAO) erfolgt voraussichtlich zu einem späteren Zeitpunkt im Jahr </w:t>
            </w:r>
            <w:r w:rsidRPr="00E5079D">
              <w:rPr>
                <w:rFonts w:cs="Arial"/>
                <w:snapToGrid w:val="0"/>
                <w:highlight w:val="yellow"/>
              </w:rPr>
              <w:t>202</w:t>
            </w:r>
            <w:r w:rsidR="00E5079D" w:rsidRPr="00E5079D">
              <w:rPr>
                <w:rFonts w:cs="Arial"/>
                <w:snapToGrid w:val="0"/>
                <w:highlight w:val="yellow"/>
              </w:rPr>
              <w:t>2</w:t>
            </w:r>
            <w:r w:rsidRPr="00E5079D">
              <w:rPr>
                <w:rFonts w:cs="Arial"/>
                <w:snapToGrid w:val="0"/>
                <w:highlight w:val="yellow"/>
              </w:rPr>
              <w:t xml:space="preserve"> bzw. 202</w:t>
            </w:r>
            <w:r w:rsidR="00E5079D" w:rsidRPr="00E5079D">
              <w:rPr>
                <w:rFonts w:cs="Arial"/>
                <w:snapToGrid w:val="0"/>
                <w:highlight w:val="yellow"/>
              </w:rPr>
              <w:t>3</w:t>
            </w:r>
            <w:r w:rsidRPr="00E5079D">
              <w:rPr>
                <w:rFonts w:cs="Arial"/>
                <w:snapToGrid w:val="0"/>
              </w:rPr>
              <w:t>.</w:t>
            </w:r>
          </w:p>
          <w:p w14:paraId="24E61F29" w14:textId="05E477CF" w:rsidR="00200FD4" w:rsidRPr="00E5079D" w:rsidRDefault="00200FD4" w:rsidP="00E5079D">
            <w:pPr>
              <w:widowControl w:val="0"/>
              <w:numPr>
                <w:ilvl w:val="0"/>
                <w:numId w:val="3"/>
              </w:numPr>
              <w:tabs>
                <w:tab w:val="left" w:pos="297"/>
                <w:tab w:val="left" w:pos="3332"/>
              </w:tabs>
              <w:jc w:val="both"/>
              <w:rPr>
                <w:rFonts w:cs="Arial"/>
                <w:snapToGrid w:val="0"/>
              </w:rPr>
            </w:pPr>
            <w:r w:rsidRPr="00B72498">
              <w:rPr>
                <w:rFonts w:cs="Arial"/>
                <w:snapToGrid w:val="0"/>
                <w:color w:val="FF0000"/>
              </w:rPr>
              <w:t xml:space="preserve"> </w:t>
            </w:r>
            <w:r w:rsidRPr="00E5079D">
              <w:rPr>
                <w:rFonts w:cs="Arial"/>
                <w:snapToGrid w:val="0"/>
              </w:rPr>
              <w:t>Ab 2022 wird die Jahressonderzahlung vorbehaltlich des Beschlusses durch die Arbeitsrechtliche Kommission für die Entgeltgruppen 1 bis 8 auf 84,51 % erhöht.</w:t>
            </w:r>
          </w:p>
          <w:p w14:paraId="01A59B2F" w14:textId="47D18CE2" w:rsidR="00200FD4" w:rsidRPr="00E5079D" w:rsidRDefault="00200FD4" w:rsidP="006418B7">
            <w:pPr>
              <w:widowControl w:val="0"/>
              <w:tabs>
                <w:tab w:val="left" w:pos="3332"/>
              </w:tabs>
              <w:ind w:left="376"/>
              <w:jc w:val="both"/>
              <w:rPr>
                <w:rFonts w:cs="Arial"/>
                <w:snapToGrid w:val="0"/>
              </w:rPr>
            </w:pPr>
            <w:r w:rsidRPr="00E5079D">
              <w:rPr>
                <w:rFonts w:cs="Arial"/>
                <w:snapToGrid w:val="0"/>
              </w:rPr>
              <w:t>Die Jahressonderzahlung beträgt somit ab 2022 bei Beschäftigten, für die Regelungen des Tarifgebiets West Anwendung finden, in den</w:t>
            </w:r>
          </w:p>
          <w:p w14:paraId="493EF978" w14:textId="3A1150CE" w:rsidR="00200FD4" w:rsidRPr="00E5079D" w:rsidRDefault="00200FD4" w:rsidP="006418B7">
            <w:pPr>
              <w:widowControl w:val="0"/>
              <w:tabs>
                <w:tab w:val="left" w:pos="3332"/>
              </w:tabs>
              <w:ind w:left="376"/>
              <w:jc w:val="both"/>
              <w:rPr>
                <w:rFonts w:cs="Arial"/>
                <w:snapToGrid w:val="0"/>
              </w:rPr>
            </w:pPr>
            <w:r w:rsidRPr="00E5079D">
              <w:rPr>
                <w:rFonts w:cs="Arial"/>
                <w:snapToGrid w:val="0"/>
              </w:rPr>
              <w:t>Entgeltgruppen 1 bis 8:</w:t>
            </w:r>
            <w:r w:rsidRPr="00E5079D">
              <w:rPr>
                <w:rFonts w:cs="Arial"/>
                <w:snapToGrid w:val="0"/>
              </w:rPr>
              <w:tab/>
              <w:t>84,51 Prozent</w:t>
            </w:r>
          </w:p>
          <w:p w14:paraId="0FF54E8F" w14:textId="77777777" w:rsidR="00200FD4" w:rsidRPr="00E5079D" w:rsidRDefault="00200FD4" w:rsidP="006418B7">
            <w:pPr>
              <w:widowControl w:val="0"/>
              <w:tabs>
                <w:tab w:val="left" w:pos="3332"/>
              </w:tabs>
              <w:ind w:left="376"/>
              <w:jc w:val="both"/>
              <w:rPr>
                <w:rFonts w:cs="Arial"/>
                <w:snapToGrid w:val="0"/>
              </w:rPr>
            </w:pPr>
            <w:r w:rsidRPr="00E5079D">
              <w:rPr>
                <w:rFonts w:cs="Arial"/>
                <w:snapToGrid w:val="0"/>
              </w:rPr>
              <w:t>Entgeltgruppen 9a bis 12:</w:t>
            </w:r>
            <w:r w:rsidRPr="00E5079D">
              <w:rPr>
                <w:rFonts w:cs="Arial"/>
                <w:snapToGrid w:val="0"/>
              </w:rPr>
              <w:tab/>
              <w:t>70,28 Prozent</w:t>
            </w:r>
          </w:p>
          <w:p w14:paraId="50D37A59" w14:textId="77777777" w:rsidR="00200FD4" w:rsidRPr="00E5079D" w:rsidRDefault="00200FD4" w:rsidP="006418B7">
            <w:pPr>
              <w:widowControl w:val="0"/>
              <w:tabs>
                <w:tab w:val="left" w:pos="3332"/>
              </w:tabs>
              <w:ind w:left="376"/>
              <w:jc w:val="both"/>
              <w:rPr>
                <w:rFonts w:cs="Arial"/>
                <w:snapToGrid w:val="0"/>
              </w:rPr>
            </w:pPr>
            <w:r w:rsidRPr="00E5079D">
              <w:rPr>
                <w:rFonts w:cs="Arial"/>
                <w:snapToGrid w:val="0"/>
              </w:rPr>
              <w:t>Entgeltgruppen 13 bis 15:</w:t>
            </w:r>
            <w:r w:rsidRPr="00E5079D">
              <w:rPr>
                <w:rFonts w:cs="Arial"/>
                <w:snapToGrid w:val="0"/>
              </w:rPr>
              <w:tab/>
              <w:t>51,78 Prozent</w:t>
            </w:r>
          </w:p>
          <w:p w14:paraId="7315EC30" w14:textId="77777777" w:rsidR="00200FD4" w:rsidRPr="00E5079D" w:rsidRDefault="00200FD4" w:rsidP="006418B7">
            <w:pPr>
              <w:widowControl w:val="0"/>
              <w:tabs>
                <w:tab w:val="left" w:pos="3332"/>
              </w:tabs>
              <w:ind w:left="376"/>
              <w:jc w:val="both"/>
              <w:rPr>
                <w:rFonts w:cs="Arial"/>
                <w:snapToGrid w:val="0"/>
              </w:rPr>
            </w:pPr>
            <w:r w:rsidRPr="00E5079D">
              <w:rPr>
                <w:rFonts w:cs="Arial"/>
                <w:snapToGrid w:val="0"/>
              </w:rPr>
              <w:t>des der/dem Beschäftigten in den Kalendermonaten Juli, August und September durchschnittlich gezahlten monatlichen Entgelts; unberücksichtigt bleiben hierbei das zusätzlich für Überstunden und Mehrarbeit gezahlte Entgelt (mit Ausnahme der im Dienstplan vorgesehenen Überstunden und Mehrarbeit), Leistungszulagen, Leistungs- und Erfolgsprämien.</w:t>
            </w:r>
          </w:p>
          <w:p w14:paraId="2B12F0A3" w14:textId="254A04DF" w:rsidR="00200FD4" w:rsidRPr="00E5079D" w:rsidRDefault="00200FD4" w:rsidP="00E5079D">
            <w:pPr>
              <w:widowControl w:val="0"/>
              <w:numPr>
                <w:ilvl w:val="0"/>
                <w:numId w:val="3"/>
              </w:numPr>
              <w:jc w:val="both"/>
              <w:rPr>
                <w:rFonts w:cs="Arial"/>
                <w:snapToGrid w:val="0"/>
              </w:rPr>
            </w:pPr>
            <w:r w:rsidRPr="00E5079D">
              <w:rPr>
                <w:rFonts w:cs="Arial"/>
                <w:snapToGrid w:val="0"/>
                <w:u w:val="single"/>
              </w:rPr>
              <w:t>Stufenzuordnung bei Höher- und Herabgruppierung, Garantiebetragsregelung</w:t>
            </w:r>
            <w:r w:rsidRPr="00E5079D">
              <w:rPr>
                <w:rFonts w:cs="Arial"/>
                <w:snapToGrid w:val="0"/>
              </w:rPr>
              <w:t xml:space="preserve"> siehe Rundschreiben vom 14. August 2017 (AZ 25.00 Nr. 25.0-07-V18/6) </w:t>
            </w:r>
            <w:hyperlink r:id="rId24" w:history="1">
              <w:r w:rsidRPr="00E5079D">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https://www.service.elk-wue.de/recht/okr-rundschreiben?tx_asrundschreiben_pi1%5Baction%5D=download&amp;tx_asrundschreiben_pi1%5Bcontroller%5D=Rundschreiben&amp;tx_asrundschreiben_pi1%5Bfilename%5D=%2Fuploads%2Ftx_asrundschreiben%2F25_00_Nr_25_0-07-V18_-</w:t>
              </w:r>
              <w:r w:rsidRPr="00E5079D">
                <w:rPr>
                  <w:rStyle w:val="Hyperlink"/>
                  <w:rFonts w:cs="Arial"/>
                  <w:snapToGrid w:val="0"/>
                  <w:color w:val="auto"/>
                </w:rPr>
                <w:lastRenderedPageBreak/>
                <w:t>_Stufengleiche_Hoehergruppierung_bei_UEbernahme_einer_hoeherwertigen_Taetigkeit.pdf&amp;tx_asrundschreiben_pi1%5Buid%5D=2886&amp;cHash=163bfa5acf02cbef5b58e80179bc8d05</w:t>
              </w:r>
            </w:hyperlink>
          </w:p>
          <w:p w14:paraId="10A67928" w14:textId="77777777" w:rsidR="00200FD4" w:rsidRPr="00E5079D" w:rsidRDefault="00200FD4" w:rsidP="006418B7">
            <w:pPr>
              <w:widowControl w:val="0"/>
              <w:ind w:left="360"/>
              <w:jc w:val="both"/>
              <w:rPr>
                <w:rFonts w:cs="Arial"/>
                <w:snapToGrid w:val="0"/>
              </w:rPr>
            </w:pPr>
            <w:r w:rsidRPr="00E5079D">
              <w:rPr>
                <w:rFonts w:cs="Arial"/>
                <w:snapToGrid w:val="0"/>
              </w:rPr>
              <w:t xml:space="preserve">Für stufengleiche Höhergruppierungen bei Übernahme einer höherwertigen Tätigkeit ab 1. September 2017 gibt es keine neuen Garantiebeträge mehr. Lediglich im Bereich des Erziehungsdienstes Innerhalb der Anlage C gelten auch künftig die alten Garantiebeträge (Siehe § 17 Abs. 4 b KAO). </w:t>
            </w:r>
          </w:p>
          <w:p w14:paraId="1450F0B0" w14:textId="77777777" w:rsidR="00200FD4" w:rsidRDefault="00200FD4" w:rsidP="00E97CAD">
            <w:pPr>
              <w:widowControl w:val="0"/>
              <w:ind w:left="360"/>
              <w:jc w:val="both"/>
              <w:rPr>
                <w:rFonts w:cs="Arial"/>
                <w:snapToGrid w:val="0"/>
              </w:rPr>
            </w:pPr>
            <w:r w:rsidRPr="00E5079D">
              <w:rPr>
                <w:rFonts w:cs="Arial"/>
                <w:snapToGrid w:val="0"/>
              </w:rPr>
              <w:t>Für Höhergruppierungen vor dem 1. September 2017 verbleibt es in den Fällen, in denen ein Garantiebetrag zusteht, dabei.</w:t>
            </w:r>
          </w:p>
          <w:p w14:paraId="092D274B" w14:textId="7E39B1C2" w:rsidR="00A51677" w:rsidRPr="00A51677" w:rsidRDefault="00A51677" w:rsidP="00A51677">
            <w:pPr>
              <w:pStyle w:val="Listenabsatz"/>
              <w:widowControl w:val="0"/>
              <w:numPr>
                <w:ilvl w:val="0"/>
                <w:numId w:val="40"/>
              </w:numPr>
              <w:ind w:left="357" w:hanging="357"/>
              <w:jc w:val="both"/>
              <w:rPr>
                <w:rFonts w:cs="Arial"/>
                <w:snapToGrid w:val="0"/>
                <w:highlight w:val="yellow"/>
                <w:u w:val="single"/>
              </w:rPr>
            </w:pPr>
            <w:r w:rsidRPr="00A51677">
              <w:rPr>
                <w:rFonts w:cs="Arial"/>
                <w:snapToGrid w:val="0"/>
                <w:highlight w:val="yellow"/>
                <w:u w:val="single"/>
              </w:rPr>
              <w:t>Internet- und Telefonkostenzuschuss</w:t>
            </w:r>
            <w:r w:rsidR="003628D6">
              <w:rPr>
                <w:rFonts w:cs="Arial"/>
                <w:snapToGrid w:val="0"/>
                <w:highlight w:val="yellow"/>
                <w:u w:val="single"/>
              </w:rPr>
              <w:t xml:space="preserve"> für Telearbeit</w:t>
            </w:r>
          </w:p>
          <w:p w14:paraId="5D82A223" w14:textId="6DFD9A72" w:rsidR="00A51677" w:rsidRPr="00B72498" w:rsidRDefault="00A51677" w:rsidP="00370973">
            <w:pPr>
              <w:pStyle w:val="Listenabsatz"/>
              <w:widowControl w:val="0"/>
              <w:ind w:left="357"/>
              <w:jc w:val="both"/>
              <w:rPr>
                <w:rFonts w:cs="Arial"/>
                <w:snapToGrid w:val="0"/>
                <w:color w:val="FF0000"/>
              </w:rPr>
            </w:pPr>
            <w:r w:rsidRPr="00A51677">
              <w:rPr>
                <w:rFonts w:cs="Arial"/>
                <w:snapToGrid w:val="0"/>
                <w:highlight w:val="yellow"/>
              </w:rPr>
              <w:t>Gemäß § 6 Abs. 6 der Anlage 1.3.2 zur KAO (Arbeitsrechtliche Regelung zur Telearbeit - Dienstzimmer im Privatbereich -) erstattet der Dienstgeber dem/der Beschäftigten pauschal für Internet und Telefon in den Fällen von Absatz 1 monatlich 25,00 Euro, in den Fällen von Absatz 2 monatlich 12,50 Euro. Falls die Kosten für Internet und Telefon niedriger sind als die entsprechende Pauschale, gilt Folgendes: liegen die monatlichen Kosten unter 12,50 Euro, erfolgt keine Erstattung. Betragen die Kosten in den Fällen von Absatz 1 mindestens 12,50 Euro aber weniger als 25,00 Euro monatlich, werden pauschal monatlich 12,50 Euro erstattet. Siehe Rundschreiben vom 30.09.2021 (AZ 25.00 Nr. 25.0-10-V90)</w:t>
            </w:r>
            <w:r>
              <w:rPr>
                <w:rFonts w:cs="Arial"/>
                <w:snapToGrid w:val="0"/>
                <w:highlight w:val="yellow"/>
              </w:rPr>
              <w:t xml:space="preserve"> </w:t>
            </w:r>
            <w:r w:rsidRPr="00A51677">
              <w:rPr>
                <w:rFonts w:cs="Arial"/>
                <w:snapToGrid w:val="0"/>
                <w:highlight w:val="yellow"/>
              </w:rPr>
              <w:t>.</w:t>
            </w:r>
            <w:hyperlink r:id="rId25" w:history="1">
              <w:r w:rsidRPr="00A51677">
                <w:rPr>
                  <w:rStyle w:val="Hyperlink"/>
                  <w:rFonts w:cs="Arial"/>
                  <w:snapToGrid w:val="0"/>
                  <w:highlight w:val="yellow"/>
                </w:rPr>
                <w:t>https://www.service.elk-wue.de/recht/okr-rundschreiben?tx_asrundschreiben_pi1%5Baction%5D=download&amp;tx_asrundschreiben_pi1%5Bcontroller%5D=Rundschreiben&amp;tx_asrundschreiben_pi1%5Bfilename%5D=%2Fuploads%2Ftx_asrundschreiben%2FAZ_25.00_Nr._25.0-10-V90_6_Neue_Arbeitsrechtliche_Regelung_zur_Telearbeit.pdf&amp;tx_asrundschreiben_pi1%5Buid%5D=3316&amp;cHash=87fc95e18c10feee4cfc254ff811449b</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477464" w14:textId="2E09E7D0" w:rsidR="00200FD4" w:rsidRPr="001424D2" w:rsidRDefault="00200FD4" w:rsidP="006418B7">
            <w:pPr>
              <w:widowControl w:val="0"/>
              <w:rPr>
                <w:rFonts w:cs="Arial"/>
                <w:b/>
                <w:snapToGrid w:val="0"/>
              </w:rPr>
            </w:pPr>
          </w:p>
          <w:p w14:paraId="4D0EF1C0" w14:textId="515D2EC3" w:rsidR="00D347CA" w:rsidRPr="001424D2" w:rsidRDefault="00D347CA" w:rsidP="006418B7">
            <w:pPr>
              <w:widowControl w:val="0"/>
              <w:rPr>
                <w:rFonts w:cs="Arial"/>
                <w:b/>
                <w:snapToGrid w:val="0"/>
              </w:rPr>
            </w:pPr>
          </w:p>
          <w:p w14:paraId="7ED7CAC6" w14:textId="77777777" w:rsidR="00D347CA" w:rsidRPr="001424D2" w:rsidRDefault="00D347CA" w:rsidP="006418B7">
            <w:pPr>
              <w:widowControl w:val="0"/>
              <w:rPr>
                <w:rFonts w:cs="Arial"/>
                <w:b/>
                <w:snapToGrid w:val="0"/>
              </w:rPr>
            </w:pPr>
          </w:p>
          <w:p w14:paraId="5715D74A" w14:textId="7BF12319" w:rsidR="00200FD4" w:rsidRPr="001424D2" w:rsidRDefault="00200FD4" w:rsidP="006418B7">
            <w:pPr>
              <w:widowControl w:val="0"/>
              <w:rPr>
                <w:rFonts w:cs="Arial"/>
                <w:b/>
                <w:snapToGrid w:val="0"/>
              </w:rPr>
            </w:pPr>
          </w:p>
          <w:p w14:paraId="688C65D0" w14:textId="6D2ACCCD" w:rsidR="00200FD4" w:rsidRPr="001424D2" w:rsidRDefault="00200FD4" w:rsidP="006418B7">
            <w:pPr>
              <w:widowControl w:val="0"/>
              <w:rPr>
                <w:rFonts w:cs="Arial"/>
                <w:b/>
                <w:snapToGrid w:val="0"/>
              </w:rPr>
            </w:pPr>
          </w:p>
          <w:p w14:paraId="6B99C658" w14:textId="37584613" w:rsidR="00200FD4" w:rsidRPr="001424D2" w:rsidRDefault="00200FD4" w:rsidP="006418B7">
            <w:pPr>
              <w:rPr>
                <w:b/>
                <w:highlight w:val="yellow"/>
              </w:rPr>
            </w:pPr>
          </w:p>
          <w:p w14:paraId="50852383" w14:textId="77777777" w:rsidR="007F2505" w:rsidRPr="001424D2" w:rsidRDefault="007F2505" w:rsidP="006418B7">
            <w:pPr>
              <w:rPr>
                <w:b/>
                <w:highlight w:val="yellow"/>
              </w:rPr>
            </w:pPr>
          </w:p>
          <w:p w14:paraId="7242A007" w14:textId="77777777" w:rsidR="00D347CA" w:rsidRPr="001424D2" w:rsidRDefault="00D347CA" w:rsidP="006418B7">
            <w:pPr>
              <w:rPr>
                <w:b/>
                <w:highlight w:val="yellow"/>
              </w:rPr>
            </w:pPr>
          </w:p>
          <w:p w14:paraId="055B0CF1" w14:textId="008939CB" w:rsidR="00200FD4" w:rsidRPr="001424D2" w:rsidRDefault="00200FD4" w:rsidP="006418B7">
            <w:pPr>
              <w:rPr>
                <w:b/>
              </w:rPr>
            </w:pPr>
            <w:r w:rsidRPr="001424D2">
              <w:rPr>
                <w:b/>
                <w:highlight w:val="yellow"/>
              </w:rPr>
              <w:t>N</w:t>
            </w:r>
          </w:p>
          <w:p w14:paraId="110C2D7B" w14:textId="77777777" w:rsidR="00200FD4" w:rsidRPr="001424D2" w:rsidRDefault="00200FD4" w:rsidP="006418B7">
            <w:pPr>
              <w:widowControl w:val="0"/>
              <w:rPr>
                <w:rFonts w:cs="Arial"/>
                <w:b/>
                <w:snapToGrid w:val="0"/>
              </w:rPr>
            </w:pPr>
          </w:p>
          <w:p w14:paraId="1B397671" w14:textId="16CC804E" w:rsidR="00200FD4" w:rsidRDefault="00200FD4" w:rsidP="006418B7">
            <w:pPr>
              <w:widowControl w:val="0"/>
              <w:rPr>
                <w:rFonts w:cs="Arial"/>
                <w:b/>
                <w:snapToGrid w:val="0"/>
              </w:rPr>
            </w:pPr>
          </w:p>
          <w:p w14:paraId="3E62EFA7" w14:textId="74909FCC" w:rsidR="00641D92" w:rsidRDefault="00641D92" w:rsidP="006418B7">
            <w:pPr>
              <w:widowControl w:val="0"/>
              <w:rPr>
                <w:rFonts w:cs="Arial"/>
                <w:b/>
                <w:snapToGrid w:val="0"/>
              </w:rPr>
            </w:pPr>
          </w:p>
          <w:p w14:paraId="6B4F55E9" w14:textId="5D9FAEC6" w:rsidR="00641D92" w:rsidRDefault="00641D92" w:rsidP="006418B7">
            <w:pPr>
              <w:widowControl w:val="0"/>
              <w:rPr>
                <w:rFonts w:cs="Arial"/>
                <w:b/>
                <w:snapToGrid w:val="0"/>
              </w:rPr>
            </w:pPr>
          </w:p>
          <w:p w14:paraId="5200C7C2" w14:textId="02FC318D" w:rsidR="00641D92" w:rsidRDefault="00641D92" w:rsidP="006418B7">
            <w:pPr>
              <w:widowControl w:val="0"/>
              <w:rPr>
                <w:rFonts w:cs="Arial"/>
                <w:b/>
                <w:snapToGrid w:val="0"/>
              </w:rPr>
            </w:pPr>
          </w:p>
          <w:p w14:paraId="20059A0F" w14:textId="11F3EEE5" w:rsidR="00641D92" w:rsidRDefault="00641D92" w:rsidP="006418B7">
            <w:pPr>
              <w:widowControl w:val="0"/>
              <w:rPr>
                <w:rFonts w:cs="Arial"/>
                <w:b/>
                <w:snapToGrid w:val="0"/>
              </w:rPr>
            </w:pPr>
          </w:p>
          <w:p w14:paraId="56208F92" w14:textId="3A30BFB6" w:rsidR="00641D92" w:rsidRDefault="00641D92" w:rsidP="006418B7">
            <w:pPr>
              <w:widowControl w:val="0"/>
              <w:rPr>
                <w:rFonts w:cs="Arial"/>
                <w:b/>
                <w:snapToGrid w:val="0"/>
              </w:rPr>
            </w:pPr>
          </w:p>
          <w:p w14:paraId="7B3783A1" w14:textId="1BC1A184" w:rsidR="00641D92" w:rsidRDefault="00641D92" w:rsidP="006418B7">
            <w:pPr>
              <w:widowControl w:val="0"/>
              <w:rPr>
                <w:rFonts w:cs="Arial"/>
                <w:b/>
                <w:snapToGrid w:val="0"/>
              </w:rPr>
            </w:pPr>
          </w:p>
          <w:p w14:paraId="6E5DF953" w14:textId="2632E415" w:rsidR="00641D92" w:rsidRDefault="00641D92" w:rsidP="006418B7">
            <w:pPr>
              <w:widowControl w:val="0"/>
              <w:rPr>
                <w:rFonts w:cs="Arial"/>
                <w:b/>
                <w:snapToGrid w:val="0"/>
              </w:rPr>
            </w:pPr>
          </w:p>
          <w:p w14:paraId="0964C815" w14:textId="7A5C87EB" w:rsidR="00641D92" w:rsidRDefault="00641D92" w:rsidP="006418B7">
            <w:pPr>
              <w:widowControl w:val="0"/>
              <w:rPr>
                <w:rFonts w:cs="Arial"/>
                <w:b/>
                <w:snapToGrid w:val="0"/>
              </w:rPr>
            </w:pPr>
          </w:p>
          <w:p w14:paraId="4AD74EB6" w14:textId="40F37E33" w:rsidR="00641D92" w:rsidRDefault="00641D92" w:rsidP="006418B7">
            <w:pPr>
              <w:widowControl w:val="0"/>
              <w:rPr>
                <w:rFonts w:cs="Arial"/>
                <w:b/>
                <w:snapToGrid w:val="0"/>
              </w:rPr>
            </w:pPr>
          </w:p>
          <w:p w14:paraId="583D3B73" w14:textId="401E8B36" w:rsidR="00641D92" w:rsidRDefault="00641D92" w:rsidP="006418B7">
            <w:pPr>
              <w:widowControl w:val="0"/>
              <w:rPr>
                <w:rFonts w:cs="Arial"/>
                <w:b/>
                <w:snapToGrid w:val="0"/>
              </w:rPr>
            </w:pPr>
          </w:p>
          <w:p w14:paraId="6ECF67B0" w14:textId="25C9B94F" w:rsidR="00641D92" w:rsidRDefault="00641D92" w:rsidP="006418B7">
            <w:pPr>
              <w:widowControl w:val="0"/>
              <w:rPr>
                <w:rFonts w:cs="Arial"/>
                <w:b/>
                <w:snapToGrid w:val="0"/>
              </w:rPr>
            </w:pPr>
          </w:p>
          <w:p w14:paraId="46D6D49B" w14:textId="6664BCE8" w:rsidR="00641D92" w:rsidRDefault="00641D92" w:rsidP="006418B7">
            <w:pPr>
              <w:widowControl w:val="0"/>
              <w:rPr>
                <w:rFonts w:cs="Arial"/>
                <w:b/>
                <w:snapToGrid w:val="0"/>
              </w:rPr>
            </w:pPr>
            <w:r w:rsidRPr="00641D92">
              <w:rPr>
                <w:rFonts w:cs="Arial"/>
                <w:b/>
                <w:snapToGrid w:val="0"/>
                <w:highlight w:val="yellow"/>
              </w:rPr>
              <w:t>N</w:t>
            </w:r>
          </w:p>
          <w:p w14:paraId="35D22CF0" w14:textId="77777777" w:rsidR="00641D92" w:rsidRPr="001424D2" w:rsidRDefault="00641D92" w:rsidP="006418B7">
            <w:pPr>
              <w:widowControl w:val="0"/>
              <w:rPr>
                <w:rFonts w:cs="Arial"/>
                <w:b/>
                <w:snapToGrid w:val="0"/>
              </w:rPr>
            </w:pPr>
          </w:p>
          <w:p w14:paraId="06818DB8" w14:textId="77777777" w:rsidR="00200FD4" w:rsidRPr="001424D2" w:rsidRDefault="00200FD4" w:rsidP="006418B7">
            <w:pPr>
              <w:widowControl w:val="0"/>
              <w:rPr>
                <w:rFonts w:cs="Arial"/>
                <w:b/>
                <w:snapToGrid w:val="0"/>
              </w:rPr>
            </w:pPr>
          </w:p>
          <w:p w14:paraId="332675F4" w14:textId="77777777" w:rsidR="00200FD4" w:rsidRPr="001424D2" w:rsidRDefault="00200FD4" w:rsidP="006418B7">
            <w:pPr>
              <w:widowControl w:val="0"/>
              <w:rPr>
                <w:rFonts w:cs="Arial"/>
                <w:b/>
                <w:snapToGrid w:val="0"/>
              </w:rPr>
            </w:pPr>
          </w:p>
          <w:p w14:paraId="6587EEA0" w14:textId="77777777" w:rsidR="00200FD4" w:rsidRPr="001424D2" w:rsidRDefault="00200FD4" w:rsidP="006418B7">
            <w:pPr>
              <w:widowControl w:val="0"/>
              <w:rPr>
                <w:rFonts w:cs="Arial"/>
                <w:b/>
                <w:snapToGrid w:val="0"/>
              </w:rPr>
            </w:pPr>
          </w:p>
          <w:p w14:paraId="2ADA59ED" w14:textId="77777777" w:rsidR="00200FD4" w:rsidRPr="001424D2" w:rsidRDefault="00200FD4" w:rsidP="006418B7">
            <w:pPr>
              <w:rPr>
                <w:b/>
              </w:rPr>
            </w:pPr>
          </w:p>
          <w:p w14:paraId="15B89EDC" w14:textId="77777777" w:rsidR="00200FD4" w:rsidRPr="001424D2" w:rsidRDefault="00200FD4" w:rsidP="006418B7">
            <w:pPr>
              <w:widowControl w:val="0"/>
              <w:rPr>
                <w:rFonts w:cs="Arial"/>
                <w:b/>
                <w:snapToGrid w:val="0"/>
              </w:rPr>
            </w:pPr>
          </w:p>
          <w:p w14:paraId="66B31584" w14:textId="77777777" w:rsidR="00200FD4" w:rsidRPr="001424D2" w:rsidRDefault="00200FD4" w:rsidP="006418B7">
            <w:pPr>
              <w:widowControl w:val="0"/>
              <w:rPr>
                <w:rFonts w:cs="Arial"/>
                <w:b/>
                <w:snapToGrid w:val="0"/>
              </w:rPr>
            </w:pPr>
          </w:p>
          <w:p w14:paraId="7F4D609C" w14:textId="77777777" w:rsidR="00200FD4" w:rsidRPr="001424D2" w:rsidRDefault="00200FD4" w:rsidP="006418B7">
            <w:pPr>
              <w:widowControl w:val="0"/>
              <w:rPr>
                <w:rFonts w:cs="Arial"/>
                <w:b/>
                <w:snapToGrid w:val="0"/>
              </w:rPr>
            </w:pPr>
          </w:p>
          <w:p w14:paraId="568043F2" w14:textId="77777777" w:rsidR="00200FD4" w:rsidRPr="001424D2" w:rsidRDefault="00200FD4" w:rsidP="006418B7">
            <w:pPr>
              <w:rPr>
                <w:b/>
                <w:highlight w:val="yellow"/>
              </w:rPr>
            </w:pPr>
          </w:p>
          <w:p w14:paraId="11BB7DBF" w14:textId="77777777" w:rsidR="00200FD4" w:rsidRPr="001424D2" w:rsidRDefault="00200FD4" w:rsidP="006418B7">
            <w:pPr>
              <w:rPr>
                <w:b/>
                <w:highlight w:val="yellow"/>
              </w:rPr>
            </w:pPr>
          </w:p>
          <w:p w14:paraId="74E5E3B3" w14:textId="78510E3F" w:rsidR="00200FD4" w:rsidRPr="001424D2" w:rsidRDefault="00200FD4" w:rsidP="006418B7">
            <w:pPr>
              <w:widowControl w:val="0"/>
              <w:rPr>
                <w:rFonts w:cs="Arial"/>
                <w:b/>
                <w:snapToGrid w:val="0"/>
              </w:rPr>
            </w:pPr>
          </w:p>
          <w:p w14:paraId="589C7900" w14:textId="05DAE76B" w:rsidR="00200FD4" w:rsidRPr="001424D2" w:rsidRDefault="00200FD4" w:rsidP="006418B7">
            <w:pPr>
              <w:widowControl w:val="0"/>
              <w:rPr>
                <w:rFonts w:cs="Arial"/>
                <w:b/>
                <w:snapToGrid w:val="0"/>
              </w:rPr>
            </w:pPr>
          </w:p>
          <w:p w14:paraId="39ECB55C" w14:textId="77777777" w:rsidR="00200FD4" w:rsidRPr="001424D2" w:rsidRDefault="00200FD4" w:rsidP="006418B7">
            <w:pPr>
              <w:widowControl w:val="0"/>
              <w:rPr>
                <w:rFonts w:cs="Arial"/>
                <w:b/>
                <w:snapToGrid w:val="0"/>
              </w:rPr>
            </w:pPr>
          </w:p>
          <w:p w14:paraId="325D3B8B" w14:textId="77777777" w:rsidR="00200FD4" w:rsidRPr="001424D2" w:rsidRDefault="00200FD4" w:rsidP="006418B7">
            <w:pPr>
              <w:widowControl w:val="0"/>
              <w:rPr>
                <w:rFonts w:cs="Arial"/>
                <w:b/>
                <w:snapToGrid w:val="0"/>
              </w:rPr>
            </w:pPr>
          </w:p>
          <w:p w14:paraId="3DC22487" w14:textId="0C6E9CB3" w:rsidR="00200FD4" w:rsidRPr="001424D2" w:rsidRDefault="00200FD4" w:rsidP="006418B7">
            <w:pPr>
              <w:widowControl w:val="0"/>
              <w:rPr>
                <w:rFonts w:cs="Arial"/>
                <w:b/>
                <w:snapToGrid w:val="0"/>
              </w:rPr>
            </w:pPr>
          </w:p>
          <w:p w14:paraId="5C00317F" w14:textId="77777777" w:rsidR="00200FD4" w:rsidRPr="001424D2" w:rsidRDefault="00200FD4" w:rsidP="006418B7">
            <w:pPr>
              <w:widowControl w:val="0"/>
              <w:rPr>
                <w:rFonts w:cs="Arial"/>
                <w:b/>
                <w:snapToGrid w:val="0"/>
              </w:rPr>
            </w:pPr>
          </w:p>
          <w:p w14:paraId="0E77C8E7" w14:textId="77777777" w:rsidR="00200FD4" w:rsidRPr="001424D2" w:rsidRDefault="00200FD4" w:rsidP="006418B7">
            <w:pPr>
              <w:rPr>
                <w:b/>
              </w:rPr>
            </w:pPr>
          </w:p>
          <w:p w14:paraId="246311BF" w14:textId="77777777" w:rsidR="00200FD4" w:rsidRPr="001424D2" w:rsidRDefault="00200FD4" w:rsidP="006418B7">
            <w:pPr>
              <w:widowControl w:val="0"/>
              <w:rPr>
                <w:rFonts w:cs="Arial"/>
                <w:b/>
                <w:snapToGrid w:val="0"/>
              </w:rPr>
            </w:pPr>
          </w:p>
          <w:p w14:paraId="07AC9F56" w14:textId="77777777" w:rsidR="00200FD4" w:rsidRPr="001424D2" w:rsidRDefault="00200FD4" w:rsidP="006418B7">
            <w:pPr>
              <w:widowControl w:val="0"/>
              <w:rPr>
                <w:rFonts w:cs="Arial"/>
                <w:b/>
                <w:snapToGrid w:val="0"/>
              </w:rPr>
            </w:pPr>
          </w:p>
          <w:p w14:paraId="5913D478" w14:textId="77777777" w:rsidR="00200FD4" w:rsidRPr="001424D2" w:rsidRDefault="00200FD4" w:rsidP="006418B7">
            <w:pPr>
              <w:rPr>
                <w:b/>
              </w:rPr>
            </w:pPr>
          </w:p>
          <w:p w14:paraId="68CAF814" w14:textId="77777777" w:rsidR="00200FD4" w:rsidRPr="001424D2" w:rsidRDefault="00200FD4" w:rsidP="006418B7">
            <w:pPr>
              <w:widowControl w:val="0"/>
              <w:rPr>
                <w:rFonts w:cs="Arial"/>
                <w:b/>
                <w:snapToGrid w:val="0"/>
              </w:rPr>
            </w:pPr>
          </w:p>
          <w:p w14:paraId="4D9BF41A" w14:textId="77777777" w:rsidR="00200FD4" w:rsidRPr="001424D2" w:rsidRDefault="00200FD4" w:rsidP="006418B7">
            <w:pPr>
              <w:widowControl w:val="0"/>
              <w:rPr>
                <w:rFonts w:cs="Arial"/>
                <w:b/>
                <w:snapToGrid w:val="0"/>
              </w:rPr>
            </w:pPr>
          </w:p>
          <w:p w14:paraId="72F0654E" w14:textId="77777777" w:rsidR="00200FD4" w:rsidRPr="001424D2" w:rsidRDefault="00200FD4" w:rsidP="006418B7">
            <w:pPr>
              <w:widowControl w:val="0"/>
              <w:rPr>
                <w:rFonts w:cs="Arial"/>
                <w:b/>
                <w:snapToGrid w:val="0"/>
              </w:rPr>
            </w:pPr>
          </w:p>
          <w:p w14:paraId="0B6B55B4" w14:textId="77777777" w:rsidR="00200FD4" w:rsidRPr="001424D2" w:rsidRDefault="00200FD4" w:rsidP="006418B7">
            <w:pPr>
              <w:widowControl w:val="0"/>
              <w:rPr>
                <w:rFonts w:cs="Arial"/>
                <w:b/>
                <w:snapToGrid w:val="0"/>
              </w:rPr>
            </w:pPr>
          </w:p>
          <w:p w14:paraId="2FC39150" w14:textId="77777777" w:rsidR="00200FD4" w:rsidRPr="001424D2" w:rsidRDefault="00200FD4" w:rsidP="006418B7">
            <w:pPr>
              <w:widowControl w:val="0"/>
              <w:rPr>
                <w:rFonts w:cs="Arial"/>
                <w:b/>
                <w:snapToGrid w:val="0"/>
              </w:rPr>
            </w:pPr>
          </w:p>
          <w:p w14:paraId="7984DA56" w14:textId="77777777" w:rsidR="00200FD4" w:rsidRPr="001424D2" w:rsidRDefault="00200FD4" w:rsidP="006418B7">
            <w:pPr>
              <w:widowControl w:val="0"/>
              <w:rPr>
                <w:rFonts w:cs="Arial"/>
                <w:b/>
                <w:snapToGrid w:val="0"/>
              </w:rPr>
            </w:pPr>
          </w:p>
          <w:p w14:paraId="78B905C8" w14:textId="77777777" w:rsidR="00200FD4" w:rsidRPr="001424D2" w:rsidRDefault="00200FD4" w:rsidP="006418B7">
            <w:pPr>
              <w:widowControl w:val="0"/>
              <w:rPr>
                <w:rFonts w:cs="Arial"/>
                <w:b/>
                <w:snapToGrid w:val="0"/>
              </w:rPr>
            </w:pPr>
          </w:p>
          <w:p w14:paraId="6D1FC343" w14:textId="77777777" w:rsidR="00200FD4" w:rsidRPr="001424D2" w:rsidRDefault="00200FD4" w:rsidP="006418B7">
            <w:pPr>
              <w:widowControl w:val="0"/>
              <w:rPr>
                <w:rFonts w:cs="Arial"/>
                <w:b/>
                <w:snapToGrid w:val="0"/>
              </w:rPr>
            </w:pPr>
          </w:p>
          <w:p w14:paraId="7692DA0C" w14:textId="77777777" w:rsidR="00200FD4" w:rsidRPr="001424D2" w:rsidRDefault="00200FD4" w:rsidP="006418B7">
            <w:pPr>
              <w:widowControl w:val="0"/>
              <w:rPr>
                <w:rFonts w:cs="Arial"/>
                <w:b/>
                <w:snapToGrid w:val="0"/>
              </w:rPr>
            </w:pPr>
          </w:p>
          <w:p w14:paraId="7AC3F02C" w14:textId="77777777" w:rsidR="00200FD4" w:rsidRPr="001424D2" w:rsidRDefault="00200FD4" w:rsidP="006418B7">
            <w:pPr>
              <w:widowControl w:val="0"/>
              <w:rPr>
                <w:rFonts w:cs="Arial"/>
                <w:b/>
                <w:snapToGrid w:val="0"/>
              </w:rPr>
            </w:pPr>
          </w:p>
          <w:p w14:paraId="49E1C4E4" w14:textId="77777777" w:rsidR="00200FD4" w:rsidRPr="001424D2" w:rsidRDefault="00200FD4" w:rsidP="006418B7">
            <w:pPr>
              <w:widowControl w:val="0"/>
              <w:rPr>
                <w:rFonts w:cs="Arial"/>
                <w:b/>
                <w:snapToGrid w:val="0"/>
              </w:rPr>
            </w:pPr>
          </w:p>
          <w:p w14:paraId="754B30DF" w14:textId="77777777" w:rsidR="00200FD4" w:rsidRPr="001424D2" w:rsidRDefault="00200FD4" w:rsidP="006418B7">
            <w:pPr>
              <w:widowControl w:val="0"/>
              <w:rPr>
                <w:rFonts w:cs="Arial"/>
                <w:b/>
                <w:snapToGrid w:val="0"/>
              </w:rPr>
            </w:pPr>
          </w:p>
          <w:p w14:paraId="609ED73E" w14:textId="77777777" w:rsidR="00200FD4" w:rsidRPr="001424D2" w:rsidRDefault="00200FD4" w:rsidP="006418B7">
            <w:pPr>
              <w:widowControl w:val="0"/>
              <w:rPr>
                <w:rFonts w:cs="Arial"/>
                <w:b/>
                <w:snapToGrid w:val="0"/>
              </w:rPr>
            </w:pPr>
          </w:p>
          <w:p w14:paraId="48B445A8" w14:textId="77777777" w:rsidR="00200FD4" w:rsidRPr="001424D2" w:rsidRDefault="00200FD4" w:rsidP="006418B7">
            <w:pPr>
              <w:widowControl w:val="0"/>
              <w:rPr>
                <w:rFonts w:cs="Arial"/>
                <w:b/>
                <w:snapToGrid w:val="0"/>
              </w:rPr>
            </w:pPr>
          </w:p>
          <w:p w14:paraId="46E11998" w14:textId="77777777" w:rsidR="00200FD4" w:rsidRPr="001424D2" w:rsidRDefault="00200FD4" w:rsidP="006418B7">
            <w:pPr>
              <w:widowControl w:val="0"/>
              <w:rPr>
                <w:rFonts w:cs="Arial"/>
                <w:b/>
                <w:snapToGrid w:val="0"/>
              </w:rPr>
            </w:pPr>
          </w:p>
          <w:p w14:paraId="449FB4B6" w14:textId="77777777" w:rsidR="00200FD4" w:rsidRPr="001424D2" w:rsidRDefault="00200FD4" w:rsidP="006418B7">
            <w:pPr>
              <w:rPr>
                <w:b/>
              </w:rPr>
            </w:pPr>
          </w:p>
          <w:p w14:paraId="3DE47173" w14:textId="77777777" w:rsidR="00200FD4" w:rsidRPr="001424D2" w:rsidRDefault="00200FD4" w:rsidP="006418B7">
            <w:pPr>
              <w:rPr>
                <w:b/>
              </w:rPr>
            </w:pPr>
          </w:p>
          <w:p w14:paraId="7FE11F9E" w14:textId="77777777" w:rsidR="00200FD4" w:rsidRPr="001424D2" w:rsidRDefault="00200FD4" w:rsidP="006418B7">
            <w:pPr>
              <w:rPr>
                <w:b/>
              </w:rPr>
            </w:pPr>
          </w:p>
          <w:p w14:paraId="7A86DE3D" w14:textId="77777777" w:rsidR="00200FD4" w:rsidRPr="001424D2" w:rsidRDefault="00200FD4" w:rsidP="006418B7">
            <w:pPr>
              <w:rPr>
                <w:b/>
              </w:rPr>
            </w:pPr>
          </w:p>
          <w:p w14:paraId="2308D574" w14:textId="77777777" w:rsidR="00200FD4" w:rsidRPr="001424D2" w:rsidRDefault="00200FD4" w:rsidP="006418B7">
            <w:pPr>
              <w:rPr>
                <w:b/>
              </w:rPr>
            </w:pPr>
          </w:p>
          <w:p w14:paraId="118F1766" w14:textId="7F640A2D" w:rsidR="00200FD4" w:rsidRPr="001424D2" w:rsidRDefault="00200FD4" w:rsidP="006418B7">
            <w:pPr>
              <w:rPr>
                <w:b/>
                <w:highlight w:val="yellow"/>
              </w:rPr>
            </w:pPr>
          </w:p>
          <w:p w14:paraId="3BE76FB0" w14:textId="5D96642A" w:rsidR="00200FD4" w:rsidRPr="001424D2" w:rsidRDefault="00200FD4" w:rsidP="006418B7">
            <w:pPr>
              <w:rPr>
                <w:b/>
                <w:highlight w:val="yellow"/>
              </w:rPr>
            </w:pPr>
          </w:p>
          <w:p w14:paraId="03B43B13" w14:textId="77777777" w:rsidR="00113E0F" w:rsidRPr="001424D2" w:rsidRDefault="00113E0F" w:rsidP="00113E0F">
            <w:pPr>
              <w:rPr>
                <w:rFonts w:cs="Arial"/>
                <w:b/>
                <w:snapToGrid w:val="0"/>
              </w:rPr>
            </w:pPr>
            <w:r w:rsidRPr="001424D2">
              <w:rPr>
                <w:rFonts w:cs="Arial"/>
                <w:b/>
                <w:snapToGrid w:val="0"/>
                <w:highlight w:val="yellow"/>
              </w:rPr>
              <w:t>N</w:t>
            </w:r>
          </w:p>
          <w:p w14:paraId="404CEE62" w14:textId="77777777" w:rsidR="00200FD4" w:rsidRPr="001424D2" w:rsidRDefault="00200FD4" w:rsidP="006418B7">
            <w:pPr>
              <w:rPr>
                <w:b/>
                <w:highlight w:val="yellow"/>
              </w:rPr>
            </w:pPr>
          </w:p>
          <w:p w14:paraId="70FC5758" w14:textId="77777777" w:rsidR="00200FD4" w:rsidRPr="001424D2" w:rsidRDefault="00200FD4" w:rsidP="006418B7">
            <w:pPr>
              <w:rPr>
                <w:rFonts w:cs="Arial"/>
                <w:b/>
                <w:snapToGrid w:val="0"/>
              </w:rPr>
            </w:pPr>
          </w:p>
          <w:p w14:paraId="3E0D1708" w14:textId="77777777" w:rsidR="00E5079D" w:rsidRPr="001424D2" w:rsidRDefault="00E5079D" w:rsidP="006418B7">
            <w:pPr>
              <w:rPr>
                <w:rFonts w:cs="Arial"/>
                <w:b/>
                <w:snapToGrid w:val="0"/>
              </w:rPr>
            </w:pPr>
          </w:p>
          <w:p w14:paraId="0E28D4C3" w14:textId="77777777" w:rsidR="00E5079D" w:rsidRPr="001424D2" w:rsidRDefault="00E5079D" w:rsidP="006418B7">
            <w:pPr>
              <w:rPr>
                <w:rFonts w:cs="Arial"/>
                <w:b/>
                <w:snapToGrid w:val="0"/>
              </w:rPr>
            </w:pPr>
          </w:p>
          <w:p w14:paraId="23D6A39B" w14:textId="77777777" w:rsidR="00E5079D" w:rsidRPr="001424D2" w:rsidRDefault="00E5079D" w:rsidP="006418B7">
            <w:pPr>
              <w:rPr>
                <w:rFonts w:cs="Arial"/>
                <w:b/>
                <w:snapToGrid w:val="0"/>
              </w:rPr>
            </w:pPr>
          </w:p>
          <w:p w14:paraId="043759B4" w14:textId="77777777" w:rsidR="00E5079D" w:rsidRPr="001424D2" w:rsidRDefault="00E5079D" w:rsidP="006418B7">
            <w:pPr>
              <w:rPr>
                <w:rFonts w:cs="Arial"/>
                <w:b/>
                <w:snapToGrid w:val="0"/>
              </w:rPr>
            </w:pPr>
          </w:p>
          <w:p w14:paraId="6E7A7CA1" w14:textId="77777777" w:rsidR="00E5079D" w:rsidRPr="001424D2" w:rsidRDefault="00E5079D" w:rsidP="006418B7">
            <w:pPr>
              <w:rPr>
                <w:rFonts w:cs="Arial"/>
                <w:b/>
                <w:snapToGrid w:val="0"/>
              </w:rPr>
            </w:pPr>
          </w:p>
          <w:p w14:paraId="5CE7CDB3" w14:textId="77777777" w:rsidR="00113E0F" w:rsidRPr="001424D2" w:rsidRDefault="00113E0F" w:rsidP="00113E0F">
            <w:pPr>
              <w:rPr>
                <w:rFonts w:cs="Arial"/>
                <w:b/>
                <w:snapToGrid w:val="0"/>
              </w:rPr>
            </w:pPr>
            <w:r w:rsidRPr="001424D2">
              <w:rPr>
                <w:rFonts w:cs="Arial"/>
                <w:b/>
                <w:snapToGrid w:val="0"/>
                <w:highlight w:val="yellow"/>
              </w:rPr>
              <w:t>N</w:t>
            </w:r>
          </w:p>
          <w:p w14:paraId="312C3007" w14:textId="77777777" w:rsidR="00E5079D" w:rsidRPr="001424D2" w:rsidRDefault="00E5079D" w:rsidP="006418B7">
            <w:pPr>
              <w:rPr>
                <w:rFonts w:cs="Arial"/>
                <w:b/>
                <w:snapToGrid w:val="0"/>
              </w:rPr>
            </w:pPr>
          </w:p>
          <w:p w14:paraId="07F55BBB" w14:textId="77777777" w:rsidR="00E5079D" w:rsidRPr="001424D2" w:rsidRDefault="00E5079D" w:rsidP="006418B7">
            <w:pPr>
              <w:rPr>
                <w:rFonts w:cs="Arial"/>
                <w:b/>
                <w:snapToGrid w:val="0"/>
              </w:rPr>
            </w:pPr>
          </w:p>
          <w:p w14:paraId="3FFEBC1A" w14:textId="77777777" w:rsidR="00E5079D" w:rsidRPr="001424D2" w:rsidRDefault="00E5079D" w:rsidP="006418B7">
            <w:pPr>
              <w:rPr>
                <w:rFonts w:cs="Arial"/>
                <w:b/>
                <w:snapToGrid w:val="0"/>
              </w:rPr>
            </w:pPr>
          </w:p>
          <w:p w14:paraId="222D2A7A" w14:textId="77777777" w:rsidR="00E5079D" w:rsidRPr="001424D2" w:rsidRDefault="00E5079D" w:rsidP="006418B7">
            <w:pPr>
              <w:rPr>
                <w:rFonts w:cs="Arial"/>
                <w:b/>
                <w:snapToGrid w:val="0"/>
              </w:rPr>
            </w:pPr>
          </w:p>
          <w:p w14:paraId="3A6BAA01" w14:textId="77777777" w:rsidR="00E5079D" w:rsidRPr="001424D2" w:rsidRDefault="00E5079D" w:rsidP="006418B7">
            <w:pPr>
              <w:rPr>
                <w:rFonts w:cs="Arial"/>
                <w:b/>
                <w:snapToGrid w:val="0"/>
              </w:rPr>
            </w:pPr>
          </w:p>
          <w:p w14:paraId="12F56ECC" w14:textId="77777777" w:rsidR="00E5079D" w:rsidRPr="001424D2" w:rsidRDefault="00E5079D" w:rsidP="006418B7">
            <w:pPr>
              <w:rPr>
                <w:rFonts w:cs="Arial"/>
                <w:b/>
                <w:snapToGrid w:val="0"/>
              </w:rPr>
            </w:pPr>
          </w:p>
          <w:p w14:paraId="1487F73A" w14:textId="77777777" w:rsidR="00E5079D" w:rsidRPr="001424D2" w:rsidRDefault="00E5079D" w:rsidP="006418B7">
            <w:pPr>
              <w:rPr>
                <w:rFonts w:cs="Arial"/>
                <w:b/>
                <w:snapToGrid w:val="0"/>
              </w:rPr>
            </w:pPr>
            <w:r w:rsidRPr="001424D2">
              <w:rPr>
                <w:rFonts w:cs="Arial"/>
                <w:b/>
                <w:snapToGrid w:val="0"/>
                <w:highlight w:val="yellow"/>
              </w:rPr>
              <w:t>N</w:t>
            </w:r>
          </w:p>
          <w:p w14:paraId="6A537314" w14:textId="77777777" w:rsidR="00E5079D" w:rsidRPr="001424D2" w:rsidRDefault="00E5079D" w:rsidP="006418B7">
            <w:pPr>
              <w:rPr>
                <w:rFonts w:cs="Arial"/>
                <w:b/>
                <w:snapToGrid w:val="0"/>
              </w:rPr>
            </w:pPr>
          </w:p>
          <w:p w14:paraId="5E63319A" w14:textId="786F1F23" w:rsidR="00E5079D" w:rsidRPr="001424D2" w:rsidRDefault="00E5079D" w:rsidP="006418B7">
            <w:pPr>
              <w:rPr>
                <w:rFonts w:cs="Arial"/>
                <w:b/>
                <w:snapToGrid w:val="0"/>
              </w:rPr>
            </w:pPr>
          </w:p>
          <w:p w14:paraId="5A0A739B" w14:textId="5E01DEBE" w:rsidR="00E5079D" w:rsidRPr="001424D2" w:rsidRDefault="00E5079D" w:rsidP="006418B7">
            <w:pPr>
              <w:rPr>
                <w:rFonts w:cs="Arial"/>
                <w:b/>
                <w:snapToGrid w:val="0"/>
              </w:rPr>
            </w:pPr>
          </w:p>
          <w:p w14:paraId="08CB0C46" w14:textId="70A28675" w:rsidR="00E5079D" w:rsidRPr="001424D2" w:rsidRDefault="00E5079D" w:rsidP="006418B7">
            <w:pPr>
              <w:rPr>
                <w:rFonts w:cs="Arial"/>
                <w:b/>
                <w:snapToGrid w:val="0"/>
              </w:rPr>
            </w:pPr>
          </w:p>
          <w:p w14:paraId="260D3D14" w14:textId="64ECE46E" w:rsidR="00E5079D" w:rsidRPr="001424D2" w:rsidRDefault="00E5079D" w:rsidP="006418B7">
            <w:pPr>
              <w:rPr>
                <w:rFonts w:cs="Arial"/>
                <w:b/>
                <w:snapToGrid w:val="0"/>
              </w:rPr>
            </w:pPr>
          </w:p>
          <w:p w14:paraId="6F044AB1" w14:textId="43F2D221" w:rsidR="00E5079D" w:rsidRPr="001424D2" w:rsidRDefault="00E5079D" w:rsidP="006418B7">
            <w:pPr>
              <w:rPr>
                <w:rFonts w:cs="Arial"/>
                <w:b/>
                <w:snapToGrid w:val="0"/>
              </w:rPr>
            </w:pPr>
          </w:p>
          <w:p w14:paraId="55741959" w14:textId="77777777" w:rsidR="00E5079D" w:rsidRPr="001424D2" w:rsidRDefault="00E5079D" w:rsidP="006418B7">
            <w:pPr>
              <w:rPr>
                <w:rFonts w:cs="Arial"/>
                <w:b/>
                <w:snapToGrid w:val="0"/>
              </w:rPr>
            </w:pPr>
          </w:p>
          <w:p w14:paraId="1B6D85F3" w14:textId="77777777" w:rsidR="00E5079D" w:rsidRPr="001424D2" w:rsidRDefault="00E5079D" w:rsidP="006418B7">
            <w:pPr>
              <w:rPr>
                <w:rFonts w:cs="Arial"/>
                <w:b/>
                <w:snapToGrid w:val="0"/>
              </w:rPr>
            </w:pPr>
          </w:p>
          <w:p w14:paraId="69DBE17A" w14:textId="77777777" w:rsidR="00E5079D" w:rsidRPr="001424D2" w:rsidRDefault="00E5079D" w:rsidP="006418B7">
            <w:pPr>
              <w:rPr>
                <w:rFonts w:cs="Arial"/>
                <w:b/>
                <w:snapToGrid w:val="0"/>
              </w:rPr>
            </w:pPr>
          </w:p>
          <w:p w14:paraId="67570C3E" w14:textId="77777777" w:rsidR="00E5079D" w:rsidRPr="001424D2" w:rsidRDefault="00E5079D" w:rsidP="006418B7">
            <w:pPr>
              <w:rPr>
                <w:rFonts w:cs="Arial"/>
                <w:b/>
                <w:snapToGrid w:val="0"/>
              </w:rPr>
            </w:pPr>
          </w:p>
          <w:p w14:paraId="7F4F24D5" w14:textId="4050381A" w:rsidR="00E5079D" w:rsidRPr="001424D2" w:rsidRDefault="00E5079D" w:rsidP="006418B7">
            <w:pPr>
              <w:rPr>
                <w:rFonts w:cs="Arial"/>
                <w:b/>
                <w:snapToGrid w:val="0"/>
              </w:rPr>
            </w:pPr>
          </w:p>
          <w:p w14:paraId="608505AD" w14:textId="77777777" w:rsidR="005D6367" w:rsidRPr="001424D2" w:rsidRDefault="005D6367" w:rsidP="006418B7">
            <w:pPr>
              <w:rPr>
                <w:rFonts w:cs="Arial"/>
                <w:b/>
                <w:snapToGrid w:val="0"/>
              </w:rPr>
            </w:pPr>
          </w:p>
          <w:p w14:paraId="5EDA8579" w14:textId="77777777" w:rsidR="00A51677" w:rsidRPr="001424D2" w:rsidRDefault="00A51677" w:rsidP="006418B7">
            <w:pPr>
              <w:rPr>
                <w:rFonts w:cs="Arial"/>
                <w:b/>
                <w:snapToGrid w:val="0"/>
              </w:rPr>
            </w:pPr>
          </w:p>
          <w:p w14:paraId="17DF4655" w14:textId="77777777" w:rsidR="00A51677" w:rsidRPr="001424D2" w:rsidRDefault="00A51677" w:rsidP="006418B7">
            <w:pPr>
              <w:rPr>
                <w:rFonts w:cs="Arial"/>
                <w:b/>
                <w:snapToGrid w:val="0"/>
              </w:rPr>
            </w:pPr>
          </w:p>
          <w:p w14:paraId="0CF65AEF" w14:textId="77777777" w:rsidR="00A51677" w:rsidRPr="001424D2" w:rsidRDefault="00A51677" w:rsidP="006418B7">
            <w:pPr>
              <w:rPr>
                <w:rFonts w:cs="Arial"/>
                <w:b/>
                <w:snapToGrid w:val="0"/>
              </w:rPr>
            </w:pPr>
          </w:p>
          <w:p w14:paraId="61910C44" w14:textId="77777777" w:rsidR="00A51677" w:rsidRPr="001424D2" w:rsidRDefault="00A51677" w:rsidP="006418B7">
            <w:pPr>
              <w:rPr>
                <w:rFonts w:cs="Arial"/>
                <w:b/>
                <w:snapToGrid w:val="0"/>
              </w:rPr>
            </w:pPr>
          </w:p>
          <w:p w14:paraId="055B55E9" w14:textId="77777777" w:rsidR="00A51677" w:rsidRPr="001424D2" w:rsidRDefault="00A51677" w:rsidP="006418B7">
            <w:pPr>
              <w:rPr>
                <w:rFonts w:cs="Arial"/>
                <w:b/>
                <w:snapToGrid w:val="0"/>
              </w:rPr>
            </w:pPr>
          </w:p>
          <w:p w14:paraId="196E23C4" w14:textId="77777777" w:rsidR="00A51677" w:rsidRPr="001424D2" w:rsidRDefault="00A51677" w:rsidP="006418B7">
            <w:pPr>
              <w:rPr>
                <w:rFonts w:cs="Arial"/>
                <w:b/>
                <w:snapToGrid w:val="0"/>
              </w:rPr>
            </w:pPr>
          </w:p>
          <w:p w14:paraId="1D4C1FCC" w14:textId="77777777" w:rsidR="00A51677" w:rsidRPr="001424D2" w:rsidRDefault="00A51677" w:rsidP="006418B7">
            <w:pPr>
              <w:rPr>
                <w:rFonts w:cs="Arial"/>
                <w:b/>
                <w:snapToGrid w:val="0"/>
              </w:rPr>
            </w:pPr>
          </w:p>
          <w:p w14:paraId="3E418BD1" w14:textId="77777777" w:rsidR="00A51677" w:rsidRPr="001424D2" w:rsidRDefault="00A51677" w:rsidP="006418B7">
            <w:pPr>
              <w:rPr>
                <w:rFonts w:cs="Arial"/>
                <w:b/>
                <w:snapToGrid w:val="0"/>
              </w:rPr>
            </w:pPr>
          </w:p>
          <w:p w14:paraId="7FA4D5CA" w14:textId="77777777" w:rsidR="00A51677" w:rsidRPr="001424D2" w:rsidRDefault="00A51677" w:rsidP="006418B7">
            <w:pPr>
              <w:rPr>
                <w:rFonts w:cs="Arial"/>
                <w:b/>
                <w:snapToGrid w:val="0"/>
              </w:rPr>
            </w:pPr>
          </w:p>
          <w:p w14:paraId="3ABA1AC2" w14:textId="77777777" w:rsidR="00A51677" w:rsidRPr="001424D2" w:rsidRDefault="00A51677" w:rsidP="006418B7">
            <w:pPr>
              <w:rPr>
                <w:rFonts w:cs="Arial"/>
                <w:b/>
                <w:snapToGrid w:val="0"/>
              </w:rPr>
            </w:pPr>
          </w:p>
          <w:p w14:paraId="1761B57C" w14:textId="77777777" w:rsidR="00A51677" w:rsidRPr="001424D2" w:rsidRDefault="00A51677" w:rsidP="006418B7">
            <w:pPr>
              <w:rPr>
                <w:rFonts w:cs="Arial"/>
                <w:b/>
                <w:snapToGrid w:val="0"/>
              </w:rPr>
            </w:pPr>
          </w:p>
          <w:p w14:paraId="22F671D2" w14:textId="77777777" w:rsidR="00A51677" w:rsidRPr="001424D2" w:rsidRDefault="00A51677" w:rsidP="006418B7">
            <w:pPr>
              <w:rPr>
                <w:rFonts w:cs="Arial"/>
                <w:b/>
                <w:snapToGrid w:val="0"/>
              </w:rPr>
            </w:pPr>
          </w:p>
          <w:p w14:paraId="749F5EC9" w14:textId="77777777" w:rsidR="00A51677" w:rsidRPr="001424D2" w:rsidRDefault="00A51677" w:rsidP="006418B7">
            <w:pPr>
              <w:rPr>
                <w:rFonts w:cs="Arial"/>
                <w:b/>
                <w:snapToGrid w:val="0"/>
              </w:rPr>
            </w:pPr>
          </w:p>
          <w:p w14:paraId="6DCBE37D" w14:textId="29FB5376" w:rsidR="00A51677" w:rsidRPr="001424D2" w:rsidRDefault="00A51677" w:rsidP="006418B7">
            <w:pPr>
              <w:rPr>
                <w:rFonts w:cs="Arial"/>
                <w:b/>
                <w:snapToGrid w:val="0"/>
              </w:rPr>
            </w:pPr>
            <w:r w:rsidRPr="001424D2">
              <w:rPr>
                <w:rFonts w:cs="Arial"/>
                <w:b/>
                <w:snapToGrid w:val="0"/>
                <w:highlight w:val="yellow"/>
              </w:rPr>
              <w:t>N</w:t>
            </w:r>
          </w:p>
        </w:tc>
      </w:tr>
      <w:bookmarkEnd w:id="1"/>
      <w:tr w:rsidR="00200FD4" w:rsidRPr="00B72498" w14:paraId="3C314411"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18D0010" w14:textId="77777777" w:rsidR="00200FD4" w:rsidRPr="00615035" w:rsidRDefault="00200FD4" w:rsidP="006418B7">
            <w:pPr>
              <w:pStyle w:val="Kopfzeile"/>
              <w:widowControl w:val="0"/>
              <w:tabs>
                <w:tab w:val="clear" w:pos="4536"/>
                <w:tab w:val="clear" w:pos="9072"/>
              </w:tabs>
              <w:jc w:val="center"/>
              <w:rPr>
                <w:rFonts w:cs="Arial"/>
                <w:bCs/>
                <w:snapToGrid w:val="0"/>
              </w:rPr>
            </w:pPr>
            <w:r w:rsidRPr="00615035">
              <w:rPr>
                <w:rFonts w:cs="Arial"/>
                <w:bCs/>
                <w:snapToGrid w:val="0"/>
              </w:rPr>
              <w:lastRenderedPageBreak/>
              <w:t>54230</w:t>
            </w:r>
          </w:p>
        </w:tc>
        <w:tc>
          <w:tcPr>
            <w:tcW w:w="1559" w:type="dxa"/>
            <w:tcBorders>
              <w:top w:val="single" w:sz="4" w:space="0" w:color="auto"/>
              <w:left w:val="single" w:sz="4" w:space="0" w:color="auto"/>
              <w:bottom w:val="single" w:sz="4" w:space="0" w:color="auto"/>
              <w:right w:val="single" w:sz="4" w:space="0" w:color="auto"/>
            </w:tcBorders>
          </w:tcPr>
          <w:p w14:paraId="3185B2E9" w14:textId="77777777" w:rsidR="003A6551" w:rsidRDefault="003A6551" w:rsidP="006418B7">
            <w:pPr>
              <w:widowControl w:val="0"/>
              <w:jc w:val="both"/>
              <w:rPr>
                <w:rFonts w:cs="Arial"/>
                <w:snapToGrid w:val="0"/>
              </w:rPr>
            </w:pPr>
            <w:r>
              <w:rPr>
                <w:rFonts w:cs="Arial"/>
                <w:snapToGrid w:val="0"/>
              </w:rPr>
              <w:t>50101212</w:t>
            </w:r>
          </w:p>
          <w:p w14:paraId="74AFB6D7" w14:textId="77777777" w:rsidR="003A6551" w:rsidRDefault="003A6551" w:rsidP="006418B7">
            <w:pPr>
              <w:widowControl w:val="0"/>
              <w:jc w:val="both"/>
              <w:rPr>
                <w:rFonts w:cs="Arial"/>
                <w:snapToGrid w:val="0"/>
              </w:rPr>
            </w:pPr>
          </w:p>
          <w:p w14:paraId="505DFB23" w14:textId="77777777" w:rsidR="003A6551" w:rsidRDefault="003A6551" w:rsidP="006418B7">
            <w:pPr>
              <w:widowControl w:val="0"/>
              <w:jc w:val="both"/>
              <w:rPr>
                <w:rFonts w:cs="Arial"/>
                <w:snapToGrid w:val="0"/>
              </w:rPr>
            </w:pPr>
          </w:p>
          <w:p w14:paraId="636BEC97" w14:textId="77777777" w:rsidR="003A6551" w:rsidRDefault="003A6551" w:rsidP="006418B7">
            <w:pPr>
              <w:widowControl w:val="0"/>
              <w:jc w:val="both"/>
              <w:rPr>
                <w:rFonts w:cs="Arial"/>
                <w:snapToGrid w:val="0"/>
              </w:rPr>
            </w:pPr>
          </w:p>
          <w:p w14:paraId="4B9FDE7B" w14:textId="77777777" w:rsidR="003A6551" w:rsidRDefault="003A6551" w:rsidP="006418B7">
            <w:pPr>
              <w:widowControl w:val="0"/>
              <w:jc w:val="both"/>
              <w:rPr>
                <w:rFonts w:cs="Arial"/>
                <w:snapToGrid w:val="0"/>
              </w:rPr>
            </w:pPr>
            <w:r>
              <w:rPr>
                <w:rFonts w:cs="Arial"/>
                <w:snapToGrid w:val="0"/>
              </w:rPr>
              <w:t>50101213</w:t>
            </w:r>
          </w:p>
          <w:p w14:paraId="560CAF83" w14:textId="2B9B0EC2" w:rsidR="003A6551" w:rsidRPr="003A6551" w:rsidRDefault="003A6551" w:rsidP="006418B7">
            <w:pPr>
              <w:widowControl w:val="0"/>
              <w:jc w:val="both"/>
              <w:rPr>
                <w:rFonts w:cs="Arial"/>
                <w:snapToGrid w:val="0"/>
              </w:rPr>
            </w:pPr>
            <w:r>
              <w:rPr>
                <w:rFonts w:cs="Arial"/>
                <w:snapToGrid w:val="0"/>
              </w:rPr>
              <w:t>52414004</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9484DF6" w14:textId="21A8713B" w:rsidR="00200FD4" w:rsidRPr="00A51677" w:rsidRDefault="00200FD4" w:rsidP="006418B7">
            <w:pPr>
              <w:widowControl w:val="0"/>
              <w:jc w:val="both"/>
              <w:rPr>
                <w:rFonts w:cs="Arial"/>
                <w:snapToGrid w:val="0"/>
                <w:u w:val="single"/>
              </w:rPr>
            </w:pPr>
            <w:r w:rsidRPr="00A51677">
              <w:rPr>
                <w:rFonts w:cs="Arial"/>
                <w:snapToGrid w:val="0"/>
                <w:u w:val="single"/>
              </w:rPr>
              <w:t>Kirchenmusik</w:t>
            </w:r>
          </w:p>
          <w:p w14:paraId="45E3C2A3" w14:textId="3F4AC1C1" w:rsidR="00200FD4" w:rsidRPr="00A51677" w:rsidRDefault="00200FD4" w:rsidP="006418B7">
            <w:pPr>
              <w:widowControl w:val="0"/>
              <w:jc w:val="both"/>
              <w:rPr>
                <w:rFonts w:cs="Arial"/>
                <w:snapToGrid w:val="0"/>
              </w:rPr>
            </w:pPr>
            <w:r w:rsidRPr="00A51677">
              <w:rPr>
                <w:rFonts w:cs="Arial"/>
                <w:b/>
                <w:bCs/>
                <w:snapToGrid w:val="0"/>
              </w:rPr>
              <w:t>Organisten</w:t>
            </w:r>
            <w:r w:rsidRPr="00A51677">
              <w:rPr>
                <w:rFonts w:cs="Arial"/>
                <w:snapToGrid w:val="0"/>
              </w:rPr>
              <w:t xml:space="preserve"> sind direkt der Gliederung 0100 „Gottesdienst“ zuzuordnen. Wenn Organisten gleichzeitig auch Chorleiter sind, dann gilt dies nur für die Anteile am Organistendienst bzw. erfolgt die Zuordnung des Anteils für die Chorleitung bei 0200.</w:t>
            </w:r>
          </w:p>
          <w:p w14:paraId="4DAED31C" w14:textId="77777777" w:rsidR="00200FD4" w:rsidRPr="00A51677" w:rsidRDefault="00200FD4" w:rsidP="006418B7">
            <w:pPr>
              <w:widowControl w:val="0"/>
              <w:jc w:val="both"/>
              <w:rPr>
                <w:rFonts w:cs="Arial"/>
                <w:snapToGrid w:val="0"/>
              </w:rPr>
            </w:pPr>
            <w:r w:rsidRPr="00033823">
              <w:rPr>
                <w:rFonts w:cs="Arial"/>
                <w:b/>
                <w:snapToGrid w:val="0"/>
              </w:rPr>
              <w:t>Mindestgruppierungen 54233</w:t>
            </w:r>
            <w:r w:rsidRPr="00033823">
              <w:rPr>
                <w:rFonts w:cs="Arial"/>
                <w:snapToGrid w:val="0"/>
              </w:rPr>
              <w:t xml:space="preserve"> und </w:t>
            </w:r>
            <w:r w:rsidRPr="00033823">
              <w:rPr>
                <w:rFonts w:cs="Arial"/>
                <w:b/>
                <w:snapToGrid w:val="0"/>
              </w:rPr>
              <w:t>54234</w:t>
            </w:r>
            <w:r w:rsidRPr="00033823">
              <w:rPr>
                <w:rFonts w:cs="Arial"/>
                <w:snapToGrid w:val="0"/>
              </w:rPr>
              <w:t xml:space="preserve"> nach der </w:t>
            </w:r>
            <w:r w:rsidRPr="00A51677">
              <w:rPr>
                <w:rFonts w:cs="Arial"/>
                <w:snapToGrid w:val="0"/>
              </w:rPr>
              <w:t>Haushaltstextdatei beachten!</w:t>
            </w:r>
          </w:p>
          <w:p w14:paraId="46E5C897" w14:textId="335815BE" w:rsidR="00200FD4" w:rsidRPr="00A51677" w:rsidRDefault="00200FD4" w:rsidP="006418B7">
            <w:pPr>
              <w:widowControl w:val="0"/>
              <w:jc w:val="both"/>
              <w:rPr>
                <w:rFonts w:cs="Arial"/>
                <w:snapToGrid w:val="0"/>
              </w:rPr>
            </w:pPr>
            <w:r w:rsidRPr="00A51677">
              <w:rPr>
                <w:rFonts w:cs="Arial"/>
                <w:snapToGrid w:val="0"/>
              </w:rPr>
              <w:t xml:space="preserve">Für </w:t>
            </w:r>
            <w:r w:rsidRPr="00A51677">
              <w:rPr>
                <w:rFonts w:cs="Arial"/>
                <w:b/>
                <w:bCs/>
                <w:snapToGrid w:val="0"/>
              </w:rPr>
              <w:t>Posaunenchor</w:t>
            </w:r>
            <w:r w:rsidRPr="00A51677">
              <w:rPr>
                <w:rFonts w:cs="Arial"/>
                <w:snapToGrid w:val="0"/>
              </w:rPr>
              <w:t xml:space="preserve">leiter wird i. d. R. keine Vergütung gewährt, da die Tätigkeit traditionell der ehrenamtlichen Jugendarbeit zugeordnet ist. Aufwandsentschädigung aus </w:t>
            </w:r>
            <w:r w:rsidRPr="001424D2">
              <w:rPr>
                <w:rFonts w:cs="Arial"/>
                <w:snapToGrid w:val="0"/>
              </w:rPr>
              <w:t xml:space="preserve">Eigenmitteln </w:t>
            </w:r>
            <w:r w:rsidRPr="001424D2">
              <w:rPr>
                <w:rFonts w:cs="Arial"/>
                <w:b/>
                <w:bCs/>
                <w:snapToGrid w:val="0"/>
              </w:rPr>
              <w:t>Gruppierung</w:t>
            </w:r>
            <w:r w:rsidRPr="001424D2">
              <w:rPr>
                <w:rFonts w:cs="Arial"/>
                <w:b/>
                <w:snapToGrid w:val="0"/>
              </w:rPr>
              <w:t xml:space="preserve"> 54100</w:t>
            </w:r>
            <w:r w:rsidR="00E97F28" w:rsidRPr="001424D2">
              <w:rPr>
                <w:rFonts w:cs="Arial"/>
                <w:b/>
                <w:snapToGrid w:val="0"/>
              </w:rPr>
              <w:t>/</w:t>
            </w:r>
            <w:r w:rsidR="00E97F28" w:rsidRPr="00A51677">
              <w:rPr>
                <w:rFonts w:cs="Arial"/>
                <w:b/>
                <w:snapToGrid w:val="0"/>
                <w:color w:val="0070C0"/>
              </w:rPr>
              <w:t xml:space="preserve"> </w:t>
            </w:r>
            <w:r w:rsidR="00E97F28" w:rsidRPr="001424D2">
              <w:rPr>
                <w:rFonts w:cs="Arial"/>
                <w:bCs/>
                <w:i/>
                <w:iCs/>
                <w:snapToGrid w:val="0"/>
                <w:color w:val="0070C0"/>
              </w:rPr>
              <w:t>NSYS SK 52404004</w:t>
            </w:r>
            <w:r w:rsidRPr="00A51677">
              <w:rPr>
                <w:rFonts w:cs="Arial"/>
                <w:snapToGrid w:val="0"/>
              </w:rPr>
              <w:t>.</w:t>
            </w:r>
          </w:p>
          <w:p w14:paraId="6725DD42" w14:textId="47C3BDFC" w:rsidR="00200FD4" w:rsidRPr="00A51677" w:rsidRDefault="00200FD4" w:rsidP="006418B7">
            <w:pPr>
              <w:widowControl w:val="0"/>
              <w:jc w:val="both"/>
              <w:rPr>
                <w:rStyle w:val="Hyperlink"/>
                <w:rFonts w:cs="Arial"/>
                <w:snapToGrid w:val="0"/>
                <w:color w:val="auto"/>
              </w:rPr>
            </w:pPr>
            <w:r w:rsidRPr="00A51677">
              <w:rPr>
                <w:rFonts w:cs="Arial"/>
                <w:snapToGrid w:val="0"/>
              </w:rPr>
              <w:t xml:space="preserve">Bitte beachten: Neue Entgeltordnung (KAO) für Beschäftigte in der Tätigkeit als Kirchenmusiker/in (VGP 10) vom 5. März 2020 (AZ 25.00 Nr. 25.0-10-V55/6) </w:t>
            </w:r>
            <w:hyperlink r:id="rId26" w:history="1">
              <w:r w:rsidRPr="00A51677">
                <w:rPr>
                  <w:rStyle w:val="Hyperlink"/>
                  <w:color w:val="auto"/>
                </w:rPr>
                <w:t>https://www.service.elk-wue.de/recht/okr-rundschreiben?tx_asrundschreiben_pi1%5Baction%5D=download&amp;tx_asrundschreiben_pi1%5Bcontroller%5D=Rundschreiben&amp;tx_asrundschreiben_pi1%5Bfilename%5D=%2Fuploads%2Ftx_asrundschreiben%2FAZ_25.00_Nr._25.0-10-V55-6_Neue_Entgeltordnung_KAO_fuer_Beschaeftigte_in_der_Taetigkeit_als_Kirchenmusiker-in__VGP_10_.pdf&amp;tx_asrundschreiben_pi1%5Buid%5D=3131&amp;cHash=7d28079c727538cf1aa877a676f52d84</w:t>
              </w:r>
            </w:hyperlink>
            <w:r w:rsidRPr="00A51677">
              <w:t xml:space="preserve"> </w:t>
            </w:r>
            <w:r w:rsidRPr="00A51677">
              <w:rPr>
                <w:rStyle w:val="Hyperlink"/>
                <w:rFonts w:cs="Arial"/>
                <w:snapToGrid w:val="0"/>
                <w:color w:val="auto"/>
              </w:rPr>
              <w:t>.</w:t>
            </w:r>
          </w:p>
          <w:p w14:paraId="784D2683" w14:textId="614D568F" w:rsidR="00D331CA" w:rsidRPr="00A51677" w:rsidRDefault="00200FD4" w:rsidP="005D6367">
            <w:pPr>
              <w:widowControl w:val="0"/>
              <w:jc w:val="both"/>
              <w:rPr>
                <w:rFonts w:cs="Arial"/>
                <w:snapToGrid w:val="0"/>
              </w:rPr>
            </w:pPr>
            <w:r w:rsidRPr="00A51677">
              <w:rPr>
                <w:rStyle w:val="Hyperlink"/>
                <w:rFonts w:cs="Arial"/>
                <w:snapToGrid w:val="0"/>
                <w:color w:val="auto"/>
                <w:u w:val="none"/>
              </w:rPr>
              <w:t xml:space="preserve">Vergütung von Kirchenmusiker/innen während der Corona-Pandemie: Rundschreiben vom 26. Juni 2020 (AZ 25.00 Nr. </w:t>
            </w:r>
            <w:r w:rsidRPr="00A51677">
              <w:rPr>
                <w:rStyle w:val="Hyperlink"/>
                <w:rFonts w:cs="Arial"/>
                <w:snapToGrid w:val="0"/>
                <w:color w:val="auto"/>
                <w:u w:val="none"/>
              </w:rPr>
              <w:lastRenderedPageBreak/>
              <w:t xml:space="preserve">25.0-10-V63/6) </w:t>
            </w:r>
            <w:hyperlink r:id="rId27" w:history="1">
              <w:r w:rsidRPr="00A51677">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AZ_25.00_Nr._25.0-10-V63_6_-_Verguetung_von_Kirchenmusikern_und_Kirchenmusikerinnen_waehrend_der_Corona-Pandemie.pdf&amp;tx_asrundschreiben_pi1%5Buid%5D=3171&amp;cHash=3cf722f072886850605b72512cc57533</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CB71BE" w14:textId="77777777" w:rsidR="00200FD4" w:rsidRPr="00B72498" w:rsidRDefault="00200FD4" w:rsidP="006418B7">
            <w:pPr>
              <w:widowControl w:val="0"/>
              <w:rPr>
                <w:rFonts w:cs="Arial"/>
                <w:snapToGrid w:val="0"/>
                <w:color w:val="FF0000"/>
              </w:rPr>
            </w:pPr>
          </w:p>
          <w:p w14:paraId="11D74D22" w14:textId="77777777" w:rsidR="00200FD4" w:rsidRPr="00B72498" w:rsidRDefault="00200FD4" w:rsidP="006418B7">
            <w:pPr>
              <w:widowControl w:val="0"/>
              <w:rPr>
                <w:rFonts w:cs="Arial"/>
                <w:snapToGrid w:val="0"/>
                <w:color w:val="FF0000"/>
              </w:rPr>
            </w:pPr>
          </w:p>
          <w:p w14:paraId="0BB6D34B" w14:textId="77777777" w:rsidR="00200FD4" w:rsidRPr="00B72498" w:rsidRDefault="00200FD4" w:rsidP="006418B7">
            <w:pPr>
              <w:widowControl w:val="0"/>
              <w:rPr>
                <w:rFonts w:cs="Arial"/>
                <w:snapToGrid w:val="0"/>
                <w:color w:val="FF0000"/>
              </w:rPr>
            </w:pPr>
          </w:p>
          <w:p w14:paraId="7FD491B9" w14:textId="77777777" w:rsidR="00200FD4" w:rsidRPr="00B72498" w:rsidRDefault="00200FD4" w:rsidP="006418B7">
            <w:pPr>
              <w:widowControl w:val="0"/>
              <w:rPr>
                <w:rFonts w:cs="Arial"/>
                <w:snapToGrid w:val="0"/>
                <w:color w:val="FF0000"/>
              </w:rPr>
            </w:pPr>
          </w:p>
          <w:p w14:paraId="18E7703A" w14:textId="77777777" w:rsidR="00200FD4" w:rsidRPr="00B72498" w:rsidRDefault="00200FD4" w:rsidP="006418B7">
            <w:pPr>
              <w:widowControl w:val="0"/>
              <w:rPr>
                <w:rFonts w:cs="Arial"/>
                <w:snapToGrid w:val="0"/>
                <w:color w:val="FF0000"/>
              </w:rPr>
            </w:pPr>
          </w:p>
          <w:p w14:paraId="01C92B07" w14:textId="77777777" w:rsidR="00200FD4" w:rsidRPr="00B72498" w:rsidRDefault="00200FD4" w:rsidP="006418B7">
            <w:pPr>
              <w:widowControl w:val="0"/>
              <w:rPr>
                <w:rFonts w:cs="Arial"/>
                <w:snapToGrid w:val="0"/>
                <w:color w:val="FF0000"/>
              </w:rPr>
            </w:pPr>
          </w:p>
          <w:p w14:paraId="1D8469BC" w14:textId="2FC7BAD1" w:rsidR="00200FD4" w:rsidRPr="001424D2" w:rsidRDefault="001424D2" w:rsidP="006418B7">
            <w:pPr>
              <w:widowControl w:val="0"/>
              <w:rPr>
                <w:rFonts w:cs="Arial"/>
                <w:snapToGrid w:val="0"/>
                <w:color w:val="0070C0"/>
              </w:rPr>
            </w:pPr>
            <w:r>
              <w:rPr>
                <w:rFonts w:cs="Arial"/>
                <w:snapToGrid w:val="0"/>
                <w:color w:val="0070C0"/>
              </w:rPr>
              <w:t>D</w:t>
            </w:r>
          </w:p>
          <w:p w14:paraId="7BD921FE" w14:textId="77777777" w:rsidR="00200FD4" w:rsidRPr="00B72498" w:rsidRDefault="00200FD4" w:rsidP="006418B7">
            <w:pPr>
              <w:widowControl w:val="0"/>
              <w:rPr>
                <w:rFonts w:cs="Arial"/>
                <w:snapToGrid w:val="0"/>
                <w:color w:val="FF0000"/>
              </w:rPr>
            </w:pPr>
          </w:p>
          <w:p w14:paraId="53FA162B" w14:textId="6F0FA7EE" w:rsidR="00200FD4" w:rsidRPr="00B72498" w:rsidRDefault="00200FD4" w:rsidP="006418B7">
            <w:pPr>
              <w:widowControl w:val="0"/>
              <w:rPr>
                <w:rFonts w:cs="Arial"/>
                <w:b/>
                <w:bCs/>
                <w:snapToGrid w:val="0"/>
                <w:color w:val="FF0000"/>
              </w:rPr>
            </w:pPr>
          </w:p>
        </w:tc>
      </w:tr>
      <w:tr w:rsidR="00200FD4" w:rsidRPr="00B72498" w14:paraId="2CCB09A6"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90D0EDA" w14:textId="77777777" w:rsidR="00200FD4" w:rsidRPr="00615035" w:rsidRDefault="00200FD4" w:rsidP="006418B7">
            <w:pPr>
              <w:widowControl w:val="0"/>
              <w:jc w:val="center"/>
              <w:rPr>
                <w:rFonts w:cs="Arial"/>
                <w:bCs/>
                <w:snapToGrid w:val="0"/>
              </w:rPr>
            </w:pPr>
            <w:r w:rsidRPr="00615035">
              <w:rPr>
                <w:rFonts w:cs="Arial"/>
                <w:bCs/>
                <w:snapToGrid w:val="0"/>
              </w:rPr>
              <w:t>54230</w:t>
            </w:r>
          </w:p>
        </w:tc>
        <w:tc>
          <w:tcPr>
            <w:tcW w:w="1559" w:type="dxa"/>
            <w:tcBorders>
              <w:top w:val="single" w:sz="4" w:space="0" w:color="auto"/>
              <w:left w:val="single" w:sz="4" w:space="0" w:color="auto"/>
              <w:bottom w:val="single" w:sz="4" w:space="0" w:color="auto"/>
              <w:right w:val="single" w:sz="4" w:space="0" w:color="auto"/>
            </w:tcBorders>
          </w:tcPr>
          <w:p w14:paraId="7A83E948" w14:textId="6D688EA0" w:rsidR="00200FD4" w:rsidRPr="00C1444F" w:rsidRDefault="00C1444F" w:rsidP="006418B7">
            <w:pPr>
              <w:widowControl w:val="0"/>
              <w:jc w:val="both"/>
              <w:rPr>
                <w:rFonts w:cs="Arial"/>
                <w:snapToGrid w:val="0"/>
              </w:rPr>
            </w:pPr>
            <w:r>
              <w:rPr>
                <w:rFonts w:cs="Arial"/>
                <w:snapToGrid w:val="0"/>
              </w:rPr>
              <w:t>50</w:t>
            </w:r>
            <w:r w:rsidR="00F57429">
              <w:rPr>
                <w:rFonts w:cs="Arial"/>
                <w:snapToGrid w:val="0"/>
              </w:rPr>
              <w:t>1</w:t>
            </w:r>
            <w:r>
              <w:rPr>
                <w:rFonts w:cs="Arial"/>
                <w:snapToGrid w:val="0"/>
              </w:rPr>
              <w:t>01</w:t>
            </w:r>
            <w:r w:rsidR="00F57429">
              <w:rPr>
                <w:rFonts w:cs="Arial"/>
                <w:snapToGrid w:val="0"/>
              </w:rPr>
              <w:t>211</w:t>
            </w:r>
          </w:p>
          <w:p w14:paraId="668999B2" w14:textId="77777777" w:rsidR="003A6551" w:rsidRPr="00E77E5D" w:rsidRDefault="00C1444F" w:rsidP="006418B7">
            <w:pPr>
              <w:widowControl w:val="0"/>
              <w:jc w:val="both"/>
              <w:rPr>
                <w:rFonts w:cs="Arial"/>
                <w:snapToGrid w:val="0"/>
              </w:rPr>
            </w:pPr>
            <w:r w:rsidRPr="00E77E5D">
              <w:rPr>
                <w:rFonts w:cs="Arial"/>
                <w:snapToGrid w:val="0"/>
              </w:rPr>
              <w:t>4420* oder</w:t>
            </w:r>
          </w:p>
          <w:p w14:paraId="465A2360" w14:textId="61C47256" w:rsidR="00C1444F" w:rsidRPr="00C1444F" w:rsidRDefault="00C1444F" w:rsidP="006418B7">
            <w:pPr>
              <w:widowControl w:val="0"/>
              <w:jc w:val="both"/>
              <w:rPr>
                <w:rFonts w:cs="Arial"/>
                <w:snapToGrid w:val="0"/>
                <w:color w:val="FF0000"/>
              </w:rPr>
            </w:pPr>
            <w:r w:rsidRPr="00E77E5D">
              <w:rPr>
                <w:rFonts w:cs="Arial"/>
                <w:snapToGrid w:val="0"/>
              </w:rPr>
              <w:t>44299000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4FF9066" w14:textId="3FB60E94" w:rsidR="00200FD4" w:rsidRPr="00E97F28" w:rsidRDefault="00200FD4" w:rsidP="006418B7">
            <w:pPr>
              <w:widowControl w:val="0"/>
              <w:jc w:val="both"/>
              <w:rPr>
                <w:rFonts w:cs="Arial"/>
                <w:snapToGrid w:val="0"/>
                <w:u w:val="single"/>
              </w:rPr>
            </w:pPr>
            <w:r w:rsidRPr="00E97F28">
              <w:rPr>
                <w:rFonts w:cs="Arial"/>
                <w:snapToGrid w:val="0"/>
                <w:u w:val="single"/>
              </w:rPr>
              <w:t>Gemeindehäuser Gliederung 8130</w:t>
            </w:r>
          </w:p>
          <w:p w14:paraId="2B534C4F" w14:textId="6E668CA7" w:rsidR="00200FD4" w:rsidRPr="00A51677" w:rsidRDefault="00200FD4" w:rsidP="006418B7">
            <w:pPr>
              <w:widowControl w:val="0"/>
              <w:jc w:val="both"/>
              <w:rPr>
                <w:rFonts w:cs="Arial"/>
                <w:snapToGrid w:val="0"/>
              </w:rPr>
            </w:pPr>
            <w:r w:rsidRPr="00E97F28">
              <w:rPr>
                <w:rFonts w:cs="Arial"/>
                <w:bCs/>
                <w:snapToGrid w:val="0"/>
                <w:u w:val="single"/>
              </w:rPr>
              <w:t>Mehrarbeit</w:t>
            </w:r>
            <w:r w:rsidRPr="00E97F28">
              <w:rPr>
                <w:rFonts w:cs="Arial"/>
                <w:snapToGrid w:val="0"/>
              </w:rPr>
              <w:t xml:space="preserve"> bei Fremdveranstaltungen über ZGASt abwickeln. </w:t>
            </w:r>
            <w:r w:rsidRPr="00A51677">
              <w:rPr>
                <w:rFonts w:cs="Arial"/>
                <w:snapToGrid w:val="0"/>
              </w:rPr>
              <w:t>Personalkostenersätze bei</w:t>
            </w:r>
            <w:r w:rsidRPr="00B72498">
              <w:rPr>
                <w:rFonts w:cs="Arial"/>
                <w:snapToGrid w:val="0"/>
                <w:color w:val="FF0000"/>
              </w:rPr>
              <w:t xml:space="preserve"> </w:t>
            </w:r>
            <w:r w:rsidRPr="001424D2">
              <w:rPr>
                <w:rFonts w:cs="Arial"/>
                <w:b/>
                <w:bCs/>
                <w:snapToGrid w:val="0"/>
              </w:rPr>
              <w:t>Gruppierung</w:t>
            </w:r>
            <w:r w:rsidRPr="001424D2">
              <w:rPr>
                <w:rFonts w:cs="Arial"/>
                <w:b/>
                <w:snapToGrid w:val="0"/>
              </w:rPr>
              <w:t xml:space="preserve"> 41991</w:t>
            </w:r>
            <w:r w:rsidR="00E97F28" w:rsidRPr="001424D2">
              <w:rPr>
                <w:rFonts w:cs="Arial"/>
                <w:b/>
                <w:bCs/>
                <w:snapToGrid w:val="0"/>
              </w:rPr>
              <w:t>/</w:t>
            </w:r>
            <w:r w:rsidR="00E97F28" w:rsidRPr="0075695F">
              <w:rPr>
                <w:rFonts w:cs="Arial"/>
                <w:b/>
                <w:bCs/>
                <w:snapToGrid w:val="0"/>
                <w:color w:val="0070C0"/>
              </w:rPr>
              <w:t xml:space="preserve"> </w:t>
            </w:r>
            <w:r w:rsidR="00E97F28" w:rsidRPr="001424D2">
              <w:rPr>
                <w:rFonts w:cs="Arial"/>
                <w:i/>
                <w:iCs/>
                <w:snapToGrid w:val="0"/>
                <w:color w:val="0070C0"/>
              </w:rPr>
              <w:t>NSYS SK 44101*; 442*</w:t>
            </w:r>
            <w:r w:rsidRPr="00A51677">
              <w:rPr>
                <w:rFonts w:cs="Arial"/>
                <w:snapToGrid w:val="0"/>
              </w:rPr>
              <w:t>veranschlagen.</w:t>
            </w:r>
          </w:p>
          <w:p w14:paraId="3CCD5A13" w14:textId="77777777" w:rsidR="00200FD4" w:rsidRDefault="00200FD4" w:rsidP="006418B7">
            <w:pPr>
              <w:widowControl w:val="0"/>
              <w:jc w:val="both"/>
              <w:rPr>
                <w:rFonts w:cs="Arial"/>
                <w:snapToGrid w:val="0"/>
                <w:color w:val="FF0000"/>
              </w:rPr>
            </w:pPr>
            <w:r w:rsidRPr="00A51677">
              <w:rPr>
                <w:rFonts w:cs="Arial"/>
                <w:snapToGrid w:val="0"/>
              </w:rPr>
              <w:t xml:space="preserve">Mitarbeitende im Hausmeisterdienst sind unabhängig vom Umfang von </w:t>
            </w:r>
            <w:r w:rsidRPr="00A51677">
              <w:rPr>
                <w:rFonts w:cs="Arial"/>
                <w:bCs/>
                <w:snapToGrid w:val="0"/>
                <w:u w:val="single"/>
              </w:rPr>
              <w:t>Reinigungstätigkeiten</w:t>
            </w:r>
            <w:r w:rsidRPr="00A51677">
              <w:rPr>
                <w:rFonts w:cs="Arial"/>
                <w:snapToGrid w:val="0"/>
              </w:rPr>
              <w:t xml:space="preserve"> außerhalb des eigentlichen Dienstauftrags als Hausmeisterin oder Hausmeister in VGP 16 einzugruppieren; siehe Rundschreiben vom 26. April 2018 (AZ 25.00 Nr. 25.0-07-V29/6) </w:t>
            </w:r>
            <w:hyperlink r:id="rId28" w:history="1">
              <w:r w:rsidRPr="00A51677">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25_00_Nr_25_0-07-V29_-_Neue_Entgeltordnung__KAO__fuer_den_Bereich_Hausmeister-_und_Mesnerdienst.pdf&amp;tx_asrundschreiben_pi1%5Buid%5D=2946&amp;cHash=3a66f4caf4be38da82c8da65154b3a9a</w:t>
              </w:r>
            </w:hyperlink>
            <w:r w:rsidRPr="00A51677">
              <w:rPr>
                <w:rFonts w:cs="Arial"/>
                <w:snapToGrid w:val="0"/>
              </w:rPr>
              <w:t xml:space="preserve">. Der finanzielle Mehraufwand ist zu bedenken, wenn ein Hausmeister Reinigungsaufträge übernimmt. Ergänzend hierzu ist das Rundschreiben vom 21. Februar2019 über die Eingruppierung von Aushilfen im Mesner- und Hausmeisterbereich zu beachten (AZ 25.00 Nr. 25.0-10-V41/6) </w:t>
            </w:r>
            <w:hyperlink r:id="rId29" w:history="1">
              <w:r w:rsidRPr="00A51677">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AZ_25.00_Nr._25.0-10-V41_6_Eingruppierung_von_Aushilfen_im_Mesner-_und_Hausmeisterbereich.pdf&amp;tx_asrundschreiben_pi1%5Buid%5D=3043&amp;cHash=79974c7a05660f1ab6839af0d667b246</w:t>
              </w:r>
            </w:hyperlink>
            <w:r w:rsidRPr="00B72498">
              <w:rPr>
                <w:rFonts w:cs="Arial"/>
                <w:snapToGrid w:val="0"/>
                <w:color w:val="FF0000"/>
              </w:rPr>
              <w:t xml:space="preserve"> </w:t>
            </w:r>
          </w:p>
          <w:p w14:paraId="35A32F78" w14:textId="6974B194" w:rsidR="004E1E9A" w:rsidRPr="00B72498" w:rsidRDefault="004E1E9A" w:rsidP="006418B7">
            <w:pPr>
              <w:widowControl w:val="0"/>
              <w:jc w:val="both"/>
              <w:rPr>
                <w:rFonts w:cs="Arial"/>
                <w:snapToGrid w:val="0"/>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F62D23" w14:textId="77777777" w:rsidR="00200FD4" w:rsidRDefault="00200FD4" w:rsidP="006418B7">
            <w:pPr>
              <w:widowControl w:val="0"/>
              <w:rPr>
                <w:rFonts w:cs="Arial"/>
                <w:b/>
                <w:bCs/>
                <w:snapToGrid w:val="0"/>
                <w:color w:val="FF0000"/>
              </w:rPr>
            </w:pPr>
          </w:p>
          <w:p w14:paraId="5060CDFB" w14:textId="546D9CED" w:rsidR="001424D2" w:rsidRPr="001424D2" w:rsidRDefault="001424D2" w:rsidP="006418B7">
            <w:pPr>
              <w:widowControl w:val="0"/>
              <w:rPr>
                <w:rFonts w:cs="Arial"/>
                <w:b/>
                <w:bCs/>
                <w:snapToGrid w:val="0"/>
                <w:color w:val="0070C0"/>
              </w:rPr>
            </w:pPr>
            <w:r>
              <w:rPr>
                <w:rFonts w:cs="Arial"/>
                <w:b/>
                <w:bCs/>
                <w:snapToGrid w:val="0"/>
                <w:color w:val="0070C0"/>
              </w:rPr>
              <w:t>D</w:t>
            </w:r>
          </w:p>
        </w:tc>
      </w:tr>
      <w:tr w:rsidR="00200FD4" w:rsidRPr="00B72498" w14:paraId="4031F490"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43DFBA0" w14:textId="77777777" w:rsidR="00200FD4" w:rsidRPr="00615035" w:rsidRDefault="00200FD4" w:rsidP="006418B7">
            <w:pPr>
              <w:widowControl w:val="0"/>
              <w:jc w:val="center"/>
              <w:rPr>
                <w:rFonts w:cs="Arial"/>
                <w:bCs/>
                <w:snapToGrid w:val="0"/>
              </w:rPr>
            </w:pPr>
            <w:r w:rsidRPr="00615035">
              <w:rPr>
                <w:rFonts w:cs="Arial"/>
                <w:bCs/>
                <w:snapToGrid w:val="0"/>
              </w:rPr>
              <w:t>54230</w:t>
            </w:r>
          </w:p>
        </w:tc>
        <w:tc>
          <w:tcPr>
            <w:tcW w:w="1559" w:type="dxa"/>
            <w:tcBorders>
              <w:top w:val="single" w:sz="4" w:space="0" w:color="auto"/>
              <w:left w:val="single" w:sz="4" w:space="0" w:color="auto"/>
              <w:bottom w:val="single" w:sz="4" w:space="0" w:color="auto"/>
              <w:right w:val="single" w:sz="4" w:space="0" w:color="auto"/>
            </w:tcBorders>
          </w:tcPr>
          <w:p w14:paraId="7752FF10" w14:textId="77777777" w:rsidR="00200FD4" w:rsidRPr="00E77E5D" w:rsidRDefault="00C1444F" w:rsidP="006418B7">
            <w:pPr>
              <w:widowControl w:val="0"/>
              <w:jc w:val="both"/>
              <w:rPr>
                <w:rFonts w:cs="Arial"/>
                <w:snapToGrid w:val="0"/>
              </w:rPr>
            </w:pPr>
            <w:r w:rsidRPr="00E77E5D">
              <w:rPr>
                <w:rFonts w:cs="Arial"/>
                <w:snapToGrid w:val="0"/>
              </w:rPr>
              <w:t>55101100</w:t>
            </w:r>
          </w:p>
          <w:p w14:paraId="18787924" w14:textId="77777777" w:rsidR="00C1444F" w:rsidRPr="00E77E5D" w:rsidRDefault="00C1444F" w:rsidP="006418B7">
            <w:pPr>
              <w:widowControl w:val="0"/>
              <w:jc w:val="both"/>
              <w:rPr>
                <w:rFonts w:cs="Arial"/>
                <w:snapToGrid w:val="0"/>
              </w:rPr>
            </w:pPr>
            <w:r w:rsidRPr="00E77E5D">
              <w:rPr>
                <w:rFonts w:cs="Arial"/>
                <w:snapToGrid w:val="0"/>
              </w:rPr>
              <w:t>55101300</w:t>
            </w:r>
          </w:p>
          <w:p w14:paraId="63441427" w14:textId="45BFB355" w:rsidR="00C1444F" w:rsidRPr="00E77E5D" w:rsidRDefault="00C1444F" w:rsidP="006418B7">
            <w:pPr>
              <w:widowControl w:val="0"/>
              <w:jc w:val="both"/>
              <w:rPr>
                <w:rFonts w:cs="Arial"/>
                <w:snapToGrid w:val="0"/>
              </w:rPr>
            </w:pPr>
            <w:r w:rsidRPr="00E77E5D">
              <w:rPr>
                <w:rFonts w:cs="Arial"/>
                <w:snapToGrid w:val="0"/>
              </w:rPr>
              <w:t>55101400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8EAE631" w14:textId="0B0BEB07" w:rsidR="00200FD4" w:rsidRPr="00E97F28" w:rsidRDefault="00200FD4" w:rsidP="006418B7">
            <w:pPr>
              <w:widowControl w:val="0"/>
              <w:jc w:val="both"/>
              <w:rPr>
                <w:rFonts w:cs="Arial"/>
                <w:snapToGrid w:val="0"/>
                <w:u w:val="single"/>
              </w:rPr>
            </w:pPr>
            <w:r w:rsidRPr="00E97F28">
              <w:rPr>
                <w:rFonts w:cs="Arial"/>
                <w:snapToGrid w:val="0"/>
                <w:u w:val="single"/>
              </w:rPr>
              <w:t>Religionsunterricht</w:t>
            </w:r>
          </w:p>
          <w:p w14:paraId="468DC110" w14:textId="5F1C43C2" w:rsidR="00200FD4" w:rsidRPr="00E97F28" w:rsidRDefault="00200FD4" w:rsidP="005D6367">
            <w:pPr>
              <w:widowControl w:val="0"/>
              <w:jc w:val="both"/>
              <w:rPr>
                <w:rFonts w:cs="Arial"/>
                <w:snapToGrid w:val="0"/>
              </w:rPr>
            </w:pPr>
            <w:r w:rsidRPr="00E97F28">
              <w:rPr>
                <w:rFonts w:cs="Arial"/>
                <w:snapToGrid w:val="0"/>
              </w:rPr>
              <w:t>(</w:t>
            </w:r>
            <w:r w:rsidRPr="00E97F28">
              <w:rPr>
                <w:rFonts w:cs="Arial"/>
                <w:b/>
                <w:bCs/>
                <w:snapToGrid w:val="0"/>
              </w:rPr>
              <w:t>Anteilige) Personalkosten</w:t>
            </w:r>
            <w:r w:rsidRPr="00E97F28">
              <w:rPr>
                <w:rFonts w:cs="Arial"/>
                <w:snapToGrid w:val="0"/>
              </w:rPr>
              <w:t xml:space="preserve"> entsprechend dienstlicher Inanspruchnahme bei Gliederung 0410 wegen automatisierter Verrechnung durch ZGASt veranschlagen.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3465CB" w14:textId="77777777" w:rsidR="00200FD4" w:rsidRPr="00B72498" w:rsidRDefault="00200FD4" w:rsidP="006418B7">
            <w:pPr>
              <w:widowControl w:val="0"/>
              <w:rPr>
                <w:rFonts w:cs="Arial"/>
                <w:snapToGrid w:val="0"/>
                <w:color w:val="FF0000"/>
              </w:rPr>
            </w:pPr>
          </w:p>
        </w:tc>
      </w:tr>
      <w:tr w:rsidR="00200FD4" w:rsidRPr="00B72498" w14:paraId="307215F9"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7800DA8" w14:textId="77777777" w:rsidR="00200FD4" w:rsidRPr="00615035" w:rsidRDefault="00200FD4" w:rsidP="006418B7">
            <w:pPr>
              <w:widowControl w:val="0"/>
              <w:jc w:val="center"/>
              <w:rPr>
                <w:rFonts w:cs="Arial"/>
                <w:b/>
                <w:bCs/>
                <w:snapToGrid w:val="0"/>
              </w:rPr>
            </w:pPr>
            <w:r w:rsidRPr="00615035">
              <w:rPr>
                <w:rFonts w:cs="Arial"/>
                <w:bCs/>
                <w:snapToGrid w:val="0"/>
              </w:rPr>
              <w:t>54230</w:t>
            </w:r>
          </w:p>
        </w:tc>
        <w:tc>
          <w:tcPr>
            <w:tcW w:w="1559" w:type="dxa"/>
            <w:tcBorders>
              <w:top w:val="single" w:sz="4" w:space="0" w:color="auto"/>
              <w:left w:val="single" w:sz="4" w:space="0" w:color="auto"/>
              <w:bottom w:val="single" w:sz="4" w:space="0" w:color="auto"/>
              <w:right w:val="single" w:sz="4" w:space="0" w:color="auto"/>
            </w:tcBorders>
          </w:tcPr>
          <w:p w14:paraId="59109EA7" w14:textId="63D40223" w:rsidR="00200FD4" w:rsidRPr="007F271B" w:rsidRDefault="007F271B" w:rsidP="006418B7">
            <w:pPr>
              <w:widowControl w:val="0"/>
              <w:jc w:val="both"/>
              <w:rPr>
                <w:rFonts w:cs="Arial"/>
                <w:snapToGrid w:val="0"/>
              </w:rPr>
            </w:pPr>
            <w:r>
              <w:rPr>
                <w:rFonts w:cs="Arial"/>
                <w:snapToGrid w:val="0"/>
              </w:rPr>
              <w:t>50101211</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698BB99" w14:textId="45C6073E" w:rsidR="00200FD4" w:rsidRPr="00E97F28" w:rsidRDefault="00200FD4" w:rsidP="006418B7">
            <w:pPr>
              <w:widowControl w:val="0"/>
              <w:jc w:val="both"/>
              <w:rPr>
                <w:rFonts w:cs="Arial"/>
                <w:snapToGrid w:val="0"/>
                <w:u w:val="single"/>
              </w:rPr>
            </w:pPr>
            <w:r w:rsidRPr="00E97F28">
              <w:rPr>
                <w:rFonts w:cs="Arial"/>
                <w:snapToGrid w:val="0"/>
                <w:u w:val="single"/>
              </w:rPr>
              <w:t>Mesnerdienst</w:t>
            </w:r>
          </w:p>
          <w:p w14:paraId="0C61C70F" w14:textId="77777777" w:rsidR="00200FD4" w:rsidRPr="00E97F28" w:rsidRDefault="00200FD4" w:rsidP="006418B7">
            <w:pPr>
              <w:widowControl w:val="0"/>
              <w:jc w:val="both"/>
              <w:rPr>
                <w:rFonts w:cs="Arial"/>
                <w:snapToGrid w:val="0"/>
              </w:rPr>
            </w:pPr>
            <w:r w:rsidRPr="00E97F28">
              <w:rPr>
                <w:rFonts w:cs="Arial"/>
                <w:snapToGrid w:val="0"/>
              </w:rPr>
              <w:t>Aufteilung laut Arbeitszeitermittlung:</w:t>
            </w:r>
          </w:p>
          <w:p w14:paraId="1E1E4233" w14:textId="77777777" w:rsidR="00200FD4" w:rsidRPr="00E97F28" w:rsidRDefault="00200FD4" w:rsidP="006418B7">
            <w:pPr>
              <w:widowControl w:val="0"/>
              <w:jc w:val="both"/>
              <w:rPr>
                <w:rFonts w:cs="Arial"/>
                <w:snapToGrid w:val="0"/>
              </w:rPr>
            </w:pPr>
            <w:proofErr w:type="spellStart"/>
            <w:r w:rsidRPr="00E97F28">
              <w:rPr>
                <w:rFonts w:cs="Arial"/>
                <w:snapToGrid w:val="0"/>
              </w:rPr>
              <w:t>Mesneranteil</w:t>
            </w:r>
            <w:proofErr w:type="spellEnd"/>
            <w:r w:rsidRPr="00E97F28">
              <w:rPr>
                <w:rFonts w:cs="Arial"/>
                <w:snapToGrid w:val="0"/>
              </w:rPr>
              <w:t xml:space="preserve"> zu Baustein Gottesdienst (bis V. Ziffer 23 nach Erhebungsbogen AZ 25.00 zu Nr. 709 vom 30. Juni 2004), Hausmeister- und Reinigungsanteil zur Gebäudekostenstelle.</w:t>
            </w:r>
          </w:p>
          <w:p w14:paraId="09DE5767" w14:textId="52C14706" w:rsidR="00200FD4" w:rsidRPr="00A51677" w:rsidRDefault="00200FD4" w:rsidP="006418B7">
            <w:pPr>
              <w:widowControl w:val="0"/>
              <w:jc w:val="both"/>
              <w:rPr>
                <w:rFonts w:cs="Arial"/>
                <w:snapToGrid w:val="0"/>
              </w:rPr>
            </w:pPr>
            <w:r w:rsidRPr="00A51677">
              <w:rPr>
                <w:rFonts w:cs="Arial"/>
                <w:snapToGrid w:val="0"/>
              </w:rPr>
              <w:t xml:space="preserve">Mitarbeitende im Mesnerdienst sind unabhängig vom Umfang von </w:t>
            </w:r>
            <w:r w:rsidRPr="00A51677">
              <w:rPr>
                <w:rFonts w:cs="Arial"/>
                <w:b/>
                <w:bCs/>
                <w:snapToGrid w:val="0"/>
              </w:rPr>
              <w:t>Reinigungstätigkeiten</w:t>
            </w:r>
            <w:r w:rsidRPr="00A51677">
              <w:rPr>
                <w:rFonts w:cs="Arial"/>
                <w:snapToGrid w:val="0"/>
              </w:rPr>
              <w:t xml:space="preserve"> außerhalb des eigentlichen Dienstauftrags als Mesner in Vergütungsgruppenplan 16 einzugruppieren. (§ 39 Absatz 3, Buchstabe c KAO); siehe Rundschreiben vom 21. Februar 2019 (AZ 25.00 Nr. 25.0-10-V41/6)</w:t>
            </w:r>
            <w:r w:rsidRPr="00A51677">
              <w:t xml:space="preserve"> </w:t>
            </w:r>
            <w:hyperlink r:id="rId30" w:history="1">
              <w:r w:rsidRPr="00A51677">
                <w:rPr>
                  <w:rStyle w:val="Hyperlink"/>
                  <w:rFonts w:cs="Arial"/>
                  <w:snapToGrid w:val="0"/>
                  <w:color w:val="auto"/>
                </w:rPr>
                <w:t>https://www.service.elk-wue.de/recht/okr-</w:t>
              </w:r>
              <w:r w:rsidRPr="00A51677">
                <w:rPr>
                  <w:rStyle w:val="Hyperlink"/>
                  <w:rFonts w:cs="Arial"/>
                  <w:snapToGrid w:val="0"/>
                  <w:color w:val="auto"/>
                </w:rPr>
                <w:lastRenderedPageBreak/>
                <w:t>rundschreiben?tx_asrundschreiben_pi1%5Baction%5D=download&amp;tx_asrundschreiben_pi1%5Bcontroller%5D=Rundschreiben&amp;tx_asrundschreiben_pi1%5Bfilename%5D=%2Fuploads%2Ftx_asrundschreiben%2FAZ_25.00_Nr._25.0-10-V41_6_Eingruppierung_von_Aushilfen_im_Mesner-_und_Hausmeisterbereich.pdf&amp;tx_asrundschreiben_pi1%5Buid%5D=3043&amp;cHash=79974c7a05660f1ab6839af0d667b246</w:t>
              </w:r>
            </w:hyperlink>
          </w:p>
          <w:p w14:paraId="6F7A74C9" w14:textId="77777777" w:rsidR="00200FD4" w:rsidRPr="00A51677" w:rsidRDefault="00200FD4" w:rsidP="006418B7">
            <w:pPr>
              <w:widowControl w:val="0"/>
              <w:jc w:val="both"/>
              <w:rPr>
                <w:rFonts w:cs="Arial"/>
                <w:snapToGrid w:val="0"/>
                <w:u w:val="single"/>
              </w:rPr>
            </w:pPr>
            <w:r w:rsidRPr="00A51677">
              <w:rPr>
                <w:rFonts w:cs="Arial"/>
                <w:snapToGrid w:val="0"/>
                <w:u w:val="single"/>
              </w:rPr>
              <w:t>Neue Entgeltordnung (KAO):</w:t>
            </w:r>
          </w:p>
          <w:p w14:paraId="47DF2C38" w14:textId="77777777" w:rsidR="00200FD4" w:rsidRPr="00A51677" w:rsidRDefault="00200FD4" w:rsidP="006418B7">
            <w:pPr>
              <w:widowControl w:val="0"/>
              <w:jc w:val="both"/>
              <w:rPr>
                <w:rFonts w:cs="Arial"/>
                <w:snapToGrid w:val="0"/>
              </w:rPr>
            </w:pPr>
            <w:r w:rsidRPr="00A51677">
              <w:rPr>
                <w:rFonts w:cs="Arial"/>
                <w:snapToGrid w:val="0"/>
              </w:rPr>
              <w:t>Der neue Vergütungsgruppenplan 16 für den Bereich Hausmeister- und Mesnerdienst ist am 1. Mai 2018 in Kraft getreten. Eingruppierung nach Gruppenzugehörigkeit mit zusätzlicher 4. Gruppe und Qualifikation Stelleninhaberin/Stelleninhaber. Einstufung der Stellen nach Erhebungsbogen zur Ermittlung der Arbeitszeit.</w:t>
            </w:r>
          </w:p>
          <w:p w14:paraId="57B03B15" w14:textId="77777777" w:rsidR="00200FD4" w:rsidRPr="00A51677" w:rsidRDefault="00200FD4" w:rsidP="006418B7">
            <w:pPr>
              <w:widowControl w:val="0"/>
              <w:jc w:val="both"/>
              <w:rPr>
                <w:rFonts w:cs="Arial"/>
                <w:snapToGrid w:val="0"/>
              </w:rPr>
            </w:pPr>
            <w:r w:rsidRPr="00A51677">
              <w:rPr>
                <w:rFonts w:cs="Arial"/>
                <w:snapToGrid w:val="0"/>
              </w:rPr>
              <w:t>Eine Überprüfung und Neufeststellung der Eingruppierungen findet aufgrund der Überleitung in die Entgeltordnung (KAO) nicht statt.</w:t>
            </w:r>
          </w:p>
          <w:p w14:paraId="1ED76D32" w14:textId="2EF7AFA1" w:rsidR="00200FD4" w:rsidRPr="00B72498" w:rsidRDefault="00200FD4" w:rsidP="006418B7">
            <w:pPr>
              <w:widowControl w:val="0"/>
              <w:jc w:val="both"/>
              <w:rPr>
                <w:rFonts w:cs="Arial"/>
                <w:snapToGrid w:val="0"/>
                <w:color w:val="FF0000"/>
              </w:rPr>
            </w:pPr>
            <w:r w:rsidRPr="00A51677">
              <w:rPr>
                <w:rFonts w:cs="Arial"/>
                <w:snapToGrid w:val="0"/>
              </w:rPr>
              <w:t>Umfassende Ausführungen dazu siehe Rundschreiben AZ 25.00 Nr. 25.0-07-V29/6 vom 26. April 2018.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84E577" w14:textId="77777777" w:rsidR="00200FD4" w:rsidRPr="00B72498" w:rsidRDefault="00200FD4" w:rsidP="006418B7">
            <w:pPr>
              <w:widowControl w:val="0"/>
              <w:rPr>
                <w:rFonts w:cs="Arial"/>
                <w:snapToGrid w:val="0"/>
                <w:color w:val="FF0000"/>
              </w:rPr>
            </w:pPr>
          </w:p>
          <w:p w14:paraId="0A63D8F4" w14:textId="77777777" w:rsidR="00200FD4" w:rsidRPr="00B72498" w:rsidRDefault="00200FD4" w:rsidP="006418B7">
            <w:pPr>
              <w:widowControl w:val="0"/>
              <w:rPr>
                <w:rFonts w:cs="Arial"/>
                <w:snapToGrid w:val="0"/>
                <w:color w:val="FF0000"/>
              </w:rPr>
            </w:pPr>
          </w:p>
          <w:p w14:paraId="3386D07F" w14:textId="77777777" w:rsidR="00200FD4" w:rsidRPr="00B72498" w:rsidRDefault="00200FD4" w:rsidP="006418B7">
            <w:pPr>
              <w:widowControl w:val="0"/>
              <w:rPr>
                <w:rFonts w:cs="Arial"/>
                <w:snapToGrid w:val="0"/>
                <w:color w:val="FF0000"/>
              </w:rPr>
            </w:pPr>
          </w:p>
          <w:p w14:paraId="55F97965" w14:textId="77777777" w:rsidR="00200FD4" w:rsidRPr="00B72498" w:rsidRDefault="00200FD4" w:rsidP="006418B7">
            <w:pPr>
              <w:widowControl w:val="0"/>
              <w:rPr>
                <w:rFonts w:cs="Arial"/>
                <w:snapToGrid w:val="0"/>
                <w:color w:val="FF0000"/>
              </w:rPr>
            </w:pPr>
          </w:p>
          <w:p w14:paraId="5EB2E8B0" w14:textId="77777777" w:rsidR="00200FD4" w:rsidRPr="00B72498" w:rsidRDefault="00200FD4" w:rsidP="006418B7">
            <w:pPr>
              <w:widowControl w:val="0"/>
              <w:rPr>
                <w:rFonts w:cs="Arial"/>
                <w:snapToGrid w:val="0"/>
                <w:color w:val="FF0000"/>
              </w:rPr>
            </w:pPr>
          </w:p>
          <w:p w14:paraId="10958F57" w14:textId="77777777" w:rsidR="00200FD4" w:rsidRPr="00B72498" w:rsidRDefault="00200FD4" w:rsidP="006418B7">
            <w:pPr>
              <w:widowControl w:val="0"/>
              <w:rPr>
                <w:rFonts w:cs="Arial"/>
                <w:snapToGrid w:val="0"/>
                <w:color w:val="FF0000"/>
              </w:rPr>
            </w:pPr>
          </w:p>
          <w:p w14:paraId="54A8C98E" w14:textId="77777777" w:rsidR="00200FD4" w:rsidRPr="00B72498" w:rsidRDefault="00200FD4" w:rsidP="006418B7">
            <w:pPr>
              <w:widowControl w:val="0"/>
              <w:rPr>
                <w:rFonts w:cs="Arial"/>
                <w:snapToGrid w:val="0"/>
                <w:color w:val="FF0000"/>
              </w:rPr>
            </w:pPr>
          </w:p>
          <w:p w14:paraId="6A493B54" w14:textId="77777777" w:rsidR="00200FD4" w:rsidRPr="00B72498" w:rsidRDefault="00200FD4" w:rsidP="006418B7">
            <w:pPr>
              <w:widowControl w:val="0"/>
              <w:rPr>
                <w:rFonts w:cs="Arial"/>
                <w:snapToGrid w:val="0"/>
                <w:color w:val="FF0000"/>
              </w:rPr>
            </w:pPr>
          </w:p>
          <w:p w14:paraId="1675F131" w14:textId="77777777" w:rsidR="00200FD4" w:rsidRPr="00B72498" w:rsidRDefault="00200FD4" w:rsidP="006418B7">
            <w:pPr>
              <w:widowControl w:val="0"/>
              <w:rPr>
                <w:rFonts w:cs="Arial"/>
                <w:snapToGrid w:val="0"/>
                <w:color w:val="FF0000"/>
              </w:rPr>
            </w:pPr>
          </w:p>
          <w:p w14:paraId="45B298F3" w14:textId="77777777" w:rsidR="00200FD4" w:rsidRPr="00B72498" w:rsidRDefault="00200FD4" w:rsidP="006418B7">
            <w:pPr>
              <w:widowControl w:val="0"/>
              <w:rPr>
                <w:rFonts w:cs="Arial"/>
                <w:snapToGrid w:val="0"/>
                <w:color w:val="FF0000"/>
              </w:rPr>
            </w:pPr>
          </w:p>
          <w:p w14:paraId="6FA28C4C" w14:textId="77777777" w:rsidR="00200FD4" w:rsidRPr="00B72498" w:rsidRDefault="00200FD4" w:rsidP="006418B7">
            <w:pPr>
              <w:widowControl w:val="0"/>
              <w:rPr>
                <w:rFonts w:cs="Arial"/>
                <w:snapToGrid w:val="0"/>
                <w:color w:val="FF0000"/>
              </w:rPr>
            </w:pPr>
          </w:p>
          <w:p w14:paraId="49ED40A3" w14:textId="77777777" w:rsidR="00200FD4" w:rsidRPr="00B72498" w:rsidRDefault="00200FD4" w:rsidP="006418B7">
            <w:pPr>
              <w:widowControl w:val="0"/>
              <w:rPr>
                <w:rFonts w:cs="Arial"/>
                <w:snapToGrid w:val="0"/>
                <w:color w:val="FF0000"/>
              </w:rPr>
            </w:pPr>
          </w:p>
          <w:p w14:paraId="2DD57EF7" w14:textId="77777777" w:rsidR="00200FD4" w:rsidRPr="00B72498" w:rsidRDefault="00200FD4" w:rsidP="006418B7">
            <w:pPr>
              <w:widowControl w:val="0"/>
              <w:rPr>
                <w:rFonts w:cs="Arial"/>
                <w:snapToGrid w:val="0"/>
                <w:color w:val="FF0000"/>
              </w:rPr>
            </w:pPr>
          </w:p>
          <w:p w14:paraId="727483B9" w14:textId="77777777" w:rsidR="00200FD4" w:rsidRPr="00B72498" w:rsidRDefault="00200FD4" w:rsidP="006418B7">
            <w:pPr>
              <w:widowControl w:val="0"/>
              <w:rPr>
                <w:rFonts w:cs="Arial"/>
                <w:snapToGrid w:val="0"/>
                <w:color w:val="FF0000"/>
              </w:rPr>
            </w:pPr>
          </w:p>
          <w:p w14:paraId="7AEE40AC" w14:textId="77777777" w:rsidR="00200FD4" w:rsidRPr="00B72498" w:rsidRDefault="00200FD4" w:rsidP="006418B7">
            <w:pPr>
              <w:widowControl w:val="0"/>
              <w:rPr>
                <w:rFonts w:cs="Arial"/>
                <w:snapToGrid w:val="0"/>
                <w:color w:val="FF0000"/>
              </w:rPr>
            </w:pPr>
          </w:p>
          <w:p w14:paraId="2133F90D" w14:textId="77777777" w:rsidR="00200FD4" w:rsidRPr="00B72498" w:rsidRDefault="00200FD4" w:rsidP="006418B7">
            <w:pPr>
              <w:widowControl w:val="0"/>
              <w:rPr>
                <w:rFonts w:cs="Arial"/>
                <w:snapToGrid w:val="0"/>
                <w:color w:val="FF0000"/>
              </w:rPr>
            </w:pPr>
          </w:p>
          <w:p w14:paraId="61E63738" w14:textId="77777777" w:rsidR="00200FD4" w:rsidRPr="00B72498" w:rsidRDefault="00200FD4" w:rsidP="006418B7">
            <w:pPr>
              <w:widowControl w:val="0"/>
              <w:rPr>
                <w:rFonts w:cs="Arial"/>
                <w:snapToGrid w:val="0"/>
                <w:color w:val="FF0000"/>
              </w:rPr>
            </w:pPr>
          </w:p>
          <w:p w14:paraId="18FCAC7E" w14:textId="77777777" w:rsidR="00200FD4" w:rsidRPr="00B72498" w:rsidRDefault="00200FD4" w:rsidP="006418B7">
            <w:pPr>
              <w:widowControl w:val="0"/>
              <w:rPr>
                <w:rFonts w:cs="Arial"/>
                <w:snapToGrid w:val="0"/>
                <w:color w:val="FF0000"/>
              </w:rPr>
            </w:pPr>
          </w:p>
        </w:tc>
      </w:tr>
      <w:tr w:rsidR="00200FD4" w:rsidRPr="00B72498" w14:paraId="4D91B087"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3C1ADC7" w14:textId="77777777" w:rsidR="00200FD4" w:rsidRPr="00615035" w:rsidRDefault="00200FD4" w:rsidP="006418B7">
            <w:pPr>
              <w:widowControl w:val="0"/>
              <w:jc w:val="center"/>
              <w:rPr>
                <w:rFonts w:cs="Arial"/>
                <w:bCs/>
                <w:snapToGrid w:val="0"/>
              </w:rPr>
            </w:pPr>
            <w:bookmarkStart w:id="2" w:name="_Hlk38888786"/>
            <w:r w:rsidRPr="00615035">
              <w:rPr>
                <w:rFonts w:cs="Arial"/>
                <w:bCs/>
                <w:snapToGrid w:val="0"/>
              </w:rPr>
              <w:lastRenderedPageBreak/>
              <w:t>54230</w:t>
            </w:r>
          </w:p>
        </w:tc>
        <w:tc>
          <w:tcPr>
            <w:tcW w:w="1559" w:type="dxa"/>
            <w:tcBorders>
              <w:top w:val="single" w:sz="4" w:space="0" w:color="auto"/>
              <w:left w:val="single" w:sz="4" w:space="0" w:color="auto"/>
              <w:bottom w:val="single" w:sz="4" w:space="0" w:color="auto"/>
              <w:right w:val="single" w:sz="4" w:space="0" w:color="auto"/>
            </w:tcBorders>
          </w:tcPr>
          <w:p w14:paraId="61E20419" w14:textId="3257C3B1" w:rsidR="00200FD4" w:rsidRDefault="007F271B" w:rsidP="006418B7">
            <w:pPr>
              <w:pStyle w:val="Kopfzeile"/>
              <w:widowControl w:val="0"/>
              <w:tabs>
                <w:tab w:val="clear" w:pos="4536"/>
                <w:tab w:val="clear" w:pos="9072"/>
              </w:tabs>
              <w:jc w:val="both"/>
              <w:rPr>
                <w:rFonts w:cs="Arial"/>
                <w:snapToGrid w:val="0"/>
              </w:rPr>
            </w:pPr>
            <w:r>
              <w:rPr>
                <w:rFonts w:cs="Arial"/>
                <w:snapToGrid w:val="0"/>
              </w:rPr>
              <w:t>5010</w:t>
            </w:r>
            <w:r w:rsidR="00F579D8">
              <w:rPr>
                <w:rFonts w:cs="Arial"/>
                <w:snapToGrid w:val="0"/>
              </w:rPr>
              <w:t xml:space="preserve">1220 </w:t>
            </w:r>
            <w:proofErr w:type="spellStart"/>
            <w:r w:rsidR="00F579D8">
              <w:rPr>
                <w:rFonts w:cs="Arial"/>
                <w:snapToGrid w:val="0"/>
              </w:rPr>
              <w:t>Ltg</w:t>
            </w:r>
            <w:proofErr w:type="spellEnd"/>
            <w:r w:rsidR="00F579D8">
              <w:rPr>
                <w:rFonts w:cs="Arial"/>
                <w:snapToGrid w:val="0"/>
              </w:rPr>
              <w:t>;</w:t>
            </w:r>
          </w:p>
          <w:p w14:paraId="6BFB19B1" w14:textId="709115E5" w:rsidR="00F579D8" w:rsidRDefault="00F579D8" w:rsidP="006418B7">
            <w:pPr>
              <w:pStyle w:val="Kopfzeile"/>
              <w:widowControl w:val="0"/>
              <w:tabs>
                <w:tab w:val="clear" w:pos="4536"/>
                <w:tab w:val="clear" w:pos="9072"/>
              </w:tabs>
              <w:jc w:val="both"/>
              <w:rPr>
                <w:rFonts w:cs="Arial"/>
                <w:snapToGrid w:val="0"/>
              </w:rPr>
            </w:pPr>
            <w:r>
              <w:rPr>
                <w:rFonts w:cs="Arial"/>
                <w:snapToGrid w:val="0"/>
              </w:rPr>
              <w:t>5010122* weitere Angestellte</w:t>
            </w:r>
          </w:p>
          <w:p w14:paraId="290BA735" w14:textId="77777777" w:rsidR="007F271B" w:rsidRDefault="007F271B" w:rsidP="006418B7">
            <w:pPr>
              <w:pStyle w:val="Kopfzeile"/>
              <w:widowControl w:val="0"/>
              <w:tabs>
                <w:tab w:val="clear" w:pos="4536"/>
                <w:tab w:val="clear" w:pos="9072"/>
              </w:tabs>
              <w:jc w:val="both"/>
              <w:rPr>
                <w:rFonts w:cs="Arial"/>
                <w:snapToGrid w:val="0"/>
              </w:rPr>
            </w:pPr>
          </w:p>
          <w:p w14:paraId="74AA2E77" w14:textId="77777777" w:rsidR="00F579D8" w:rsidRDefault="00F579D8" w:rsidP="006418B7">
            <w:pPr>
              <w:pStyle w:val="Kopfzeile"/>
              <w:widowControl w:val="0"/>
              <w:tabs>
                <w:tab w:val="clear" w:pos="4536"/>
                <w:tab w:val="clear" w:pos="9072"/>
              </w:tabs>
              <w:jc w:val="both"/>
              <w:rPr>
                <w:rFonts w:cs="Arial"/>
                <w:snapToGrid w:val="0"/>
              </w:rPr>
            </w:pPr>
          </w:p>
          <w:p w14:paraId="18B990B1" w14:textId="77777777" w:rsidR="00F579D8" w:rsidRDefault="00F579D8" w:rsidP="006418B7">
            <w:pPr>
              <w:pStyle w:val="Kopfzeile"/>
              <w:widowControl w:val="0"/>
              <w:tabs>
                <w:tab w:val="clear" w:pos="4536"/>
                <w:tab w:val="clear" w:pos="9072"/>
              </w:tabs>
              <w:jc w:val="both"/>
              <w:rPr>
                <w:rFonts w:cs="Arial"/>
                <w:snapToGrid w:val="0"/>
              </w:rPr>
            </w:pPr>
          </w:p>
          <w:p w14:paraId="25AB7467" w14:textId="77777777" w:rsidR="00F579D8" w:rsidRDefault="00F579D8" w:rsidP="006418B7">
            <w:pPr>
              <w:pStyle w:val="Kopfzeile"/>
              <w:widowControl w:val="0"/>
              <w:tabs>
                <w:tab w:val="clear" w:pos="4536"/>
                <w:tab w:val="clear" w:pos="9072"/>
              </w:tabs>
              <w:jc w:val="both"/>
              <w:rPr>
                <w:rFonts w:cs="Arial"/>
                <w:snapToGrid w:val="0"/>
              </w:rPr>
            </w:pPr>
          </w:p>
          <w:p w14:paraId="5AEE34BA" w14:textId="77777777" w:rsidR="00F579D8" w:rsidRDefault="00F579D8" w:rsidP="006418B7">
            <w:pPr>
              <w:pStyle w:val="Kopfzeile"/>
              <w:widowControl w:val="0"/>
              <w:tabs>
                <w:tab w:val="clear" w:pos="4536"/>
                <w:tab w:val="clear" w:pos="9072"/>
              </w:tabs>
              <w:jc w:val="both"/>
              <w:rPr>
                <w:rFonts w:cs="Arial"/>
                <w:snapToGrid w:val="0"/>
              </w:rPr>
            </w:pPr>
          </w:p>
          <w:p w14:paraId="11FF345D" w14:textId="77777777" w:rsidR="00F579D8" w:rsidRDefault="00F579D8" w:rsidP="006418B7">
            <w:pPr>
              <w:pStyle w:val="Kopfzeile"/>
              <w:widowControl w:val="0"/>
              <w:tabs>
                <w:tab w:val="clear" w:pos="4536"/>
                <w:tab w:val="clear" w:pos="9072"/>
              </w:tabs>
              <w:jc w:val="both"/>
              <w:rPr>
                <w:rFonts w:cs="Arial"/>
                <w:snapToGrid w:val="0"/>
              </w:rPr>
            </w:pPr>
          </w:p>
          <w:p w14:paraId="3E6F2A60" w14:textId="77777777" w:rsidR="00F579D8" w:rsidRDefault="00F579D8" w:rsidP="006418B7">
            <w:pPr>
              <w:pStyle w:val="Kopfzeile"/>
              <w:widowControl w:val="0"/>
              <w:tabs>
                <w:tab w:val="clear" w:pos="4536"/>
                <w:tab w:val="clear" w:pos="9072"/>
              </w:tabs>
              <w:jc w:val="both"/>
              <w:rPr>
                <w:rFonts w:cs="Arial"/>
                <w:snapToGrid w:val="0"/>
              </w:rPr>
            </w:pPr>
          </w:p>
          <w:p w14:paraId="6AFD12A2" w14:textId="77777777" w:rsidR="00F579D8" w:rsidRDefault="00F579D8" w:rsidP="006418B7">
            <w:pPr>
              <w:pStyle w:val="Kopfzeile"/>
              <w:widowControl w:val="0"/>
              <w:tabs>
                <w:tab w:val="clear" w:pos="4536"/>
                <w:tab w:val="clear" w:pos="9072"/>
              </w:tabs>
              <w:jc w:val="both"/>
              <w:rPr>
                <w:rFonts w:cs="Arial"/>
                <w:snapToGrid w:val="0"/>
              </w:rPr>
            </w:pPr>
          </w:p>
          <w:p w14:paraId="453D968A" w14:textId="77777777" w:rsidR="00F579D8" w:rsidRDefault="00F579D8" w:rsidP="006418B7">
            <w:pPr>
              <w:pStyle w:val="Kopfzeile"/>
              <w:widowControl w:val="0"/>
              <w:tabs>
                <w:tab w:val="clear" w:pos="4536"/>
                <w:tab w:val="clear" w:pos="9072"/>
              </w:tabs>
              <w:jc w:val="both"/>
              <w:rPr>
                <w:rFonts w:cs="Arial"/>
                <w:snapToGrid w:val="0"/>
              </w:rPr>
            </w:pPr>
          </w:p>
          <w:p w14:paraId="300FCCCB" w14:textId="77777777" w:rsidR="00F579D8" w:rsidRDefault="00F579D8" w:rsidP="006418B7">
            <w:pPr>
              <w:pStyle w:val="Kopfzeile"/>
              <w:widowControl w:val="0"/>
              <w:tabs>
                <w:tab w:val="clear" w:pos="4536"/>
                <w:tab w:val="clear" w:pos="9072"/>
              </w:tabs>
              <w:jc w:val="both"/>
              <w:rPr>
                <w:rFonts w:cs="Arial"/>
                <w:snapToGrid w:val="0"/>
              </w:rPr>
            </w:pPr>
          </w:p>
          <w:p w14:paraId="7E873B65" w14:textId="77777777" w:rsidR="00F579D8" w:rsidRDefault="00F579D8" w:rsidP="006418B7">
            <w:pPr>
              <w:pStyle w:val="Kopfzeile"/>
              <w:widowControl w:val="0"/>
              <w:tabs>
                <w:tab w:val="clear" w:pos="4536"/>
                <w:tab w:val="clear" w:pos="9072"/>
              </w:tabs>
              <w:jc w:val="both"/>
              <w:rPr>
                <w:rFonts w:cs="Arial"/>
                <w:snapToGrid w:val="0"/>
              </w:rPr>
            </w:pPr>
          </w:p>
          <w:p w14:paraId="55F626F0" w14:textId="77777777" w:rsidR="00F579D8" w:rsidRDefault="00F579D8" w:rsidP="006418B7">
            <w:pPr>
              <w:pStyle w:val="Kopfzeile"/>
              <w:widowControl w:val="0"/>
              <w:tabs>
                <w:tab w:val="clear" w:pos="4536"/>
                <w:tab w:val="clear" w:pos="9072"/>
              </w:tabs>
              <w:jc w:val="both"/>
              <w:rPr>
                <w:rFonts w:cs="Arial"/>
                <w:snapToGrid w:val="0"/>
              </w:rPr>
            </w:pPr>
          </w:p>
          <w:p w14:paraId="50719B10" w14:textId="77777777" w:rsidR="00F579D8" w:rsidRDefault="00F579D8" w:rsidP="006418B7">
            <w:pPr>
              <w:pStyle w:val="Kopfzeile"/>
              <w:widowControl w:val="0"/>
              <w:tabs>
                <w:tab w:val="clear" w:pos="4536"/>
                <w:tab w:val="clear" w:pos="9072"/>
              </w:tabs>
              <w:jc w:val="both"/>
              <w:rPr>
                <w:rFonts w:cs="Arial"/>
                <w:snapToGrid w:val="0"/>
              </w:rPr>
            </w:pPr>
          </w:p>
          <w:p w14:paraId="62633A8D" w14:textId="77777777" w:rsidR="00F579D8" w:rsidRDefault="00F579D8" w:rsidP="006418B7">
            <w:pPr>
              <w:pStyle w:val="Kopfzeile"/>
              <w:widowControl w:val="0"/>
              <w:tabs>
                <w:tab w:val="clear" w:pos="4536"/>
                <w:tab w:val="clear" w:pos="9072"/>
              </w:tabs>
              <w:jc w:val="both"/>
              <w:rPr>
                <w:rFonts w:cs="Arial"/>
                <w:snapToGrid w:val="0"/>
              </w:rPr>
            </w:pPr>
          </w:p>
          <w:p w14:paraId="4C916BE2" w14:textId="77777777" w:rsidR="00F579D8" w:rsidRDefault="00F579D8" w:rsidP="006418B7">
            <w:pPr>
              <w:pStyle w:val="Kopfzeile"/>
              <w:widowControl w:val="0"/>
              <w:tabs>
                <w:tab w:val="clear" w:pos="4536"/>
                <w:tab w:val="clear" w:pos="9072"/>
              </w:tabs>
              <w:jc w:val="both"/>
              <w:rPr>
                <w:rFonts w:cs="Arial"/>
                <w:snapToGrid w:val="0"/>
              </w:rPr>
            </w:pPr>
          </w:p>
          <w:p w14:paraId="3CE0A64C" w14:textId="77777777" w:rsidR="00F579D8" w:rsidRDefault="00F579D8" w:rsidP="006418B7">
            <w:pPr>
              <w:pStyle w:val="Kopfzeile"/>
              <w:widowControl w:val="0"/>
              <w:tabs>
                <w:tab w:val="clear" w:pos="4536"/>
                <w:tab w:val="clear" w:pos="9072"/>
              </w:tabs>
              <w:jc w:val="both"/>
              <w:rPr>
                <w:rFonts w:cs="Arial"/>
                <w:snapToGrid w:val="0"/>
              </w:rPr>
            </w:pPr>
          </w:p>
          <w:p w14:paraId="0AEDDA59" w14:textId="77777777" w:rsidR="00F579D8" w:rsidRDefault="00F579D8" w:rsidP="006418B7">
            <w:pPr>
              <w:pStyle w:val="Kopfzeile"/>
              <w:widowControl w:val="0"/>
              <w:tabs>
                <w:tab w:val="clear" w:pos="4536"/>
                <w:tab w:val="clear" w:pos="9072"/>
              </w:tabs>
              <w:jc w:val="both"/>
              <w:rPr>
                <w:rFonts w:cs="Arial"/>
                <w:snapToGrid w:val="0"/>
              </w:rPr>
            </w:pPr>
          </w:p>
          <w:p w14:paraId="24505564" w14:textId="77777777" w:rsidR="00F579D8" w:rsidRDefault="00F579D8" w:rsidP="006418B7">
            <w:pPr>
              <w:pStyle w:val="Kopfzeile"/>
              <w:widowControl w:val="0"/>
              <w:tabs>
                <w:tab w:val="clear" w:pos="4536"/>
                <w:tab w:val="clear" w:pos="9072"/>
              </w:tabs>
              <w:jc w:val="both"/>
              <w:rPr>
                <w:rFonts w:cs="Arial"/>
                <w:snapToGrid w:val="0"/>
              </w:rPr>
            </w:pPr>
          </w:p>
          <w:p w14:paraId="5215864F" w14:textId="77777777" w:rsidR="00F579D8" w:rsidRDefault="00F579D8" w:rsidP="006418B7">
            <w:pPr>
              <w:pStyle w:val="Kopfzeile"/>
              <w:widowControl w:val="0"/>
              <w:tabs>
                <w:tab w:val="clear" w:pos="4536"/>
                <w:tab w:val="clear" w:pos="9072"/>
              </w:tabs>
              <w:jc w:val="both"/>
              <w:rPr>
                <w:rFonts w:cs="Arial"/>
                <w:snapToGrid w:val="0"/>
              </w:rPr>
            </w:pPr>
          </w:p>
          <w:p w14:paraId="71C7FADE" w14:textId="77777777" w:rsidR="00F579D8" w:rsidRDefault="00F579D8" w:rsidP="006418B7">
            <w:pPr>
              <w:pStyle w:val="Kopfzeile"/>
              <w:widowControl w:val="0"/>
              <w:tabs>
                <w:tab w:val="clear" w:pos="4536"/>
                <w:tab w:val="clear" w:pos="9072"/>
              </w:tabs>
              <w:jc w:val="both"/>
              <w:rPr>
                <w:rFonts w:cs="Arial"/>
                <w:snapToGrid w:val="0"/>
              </w:rPr>
            </w:pPr>
          </w:p>
          <w:p w14:paraId="54C6E7B0" w14:textId="77777777" w:rsidR="00F579D8" w:rsidRDefault="00F579D8" w:rsidP="006418B7">
            <w:pPr>
              <w:pStyle w:val="Kopfzeile"/>
              <w:widowControl w:val="0"/>
              <w:tabs>
                <w:tab w:val="clear" w:pos="4536"/>
                <w:tab w:val="clear" w:pos="9072"/>
              </w:tabs>
              <w:jc w:val="both"/>
              <w:rPr>
                <w:rFonts w:cs="Arial"/>
                <w:snapToGrid w:val="0"/>
              </w:rPr>
            </w:pPr>
          </w:p>
          <w:p w14:paraId="0E880198" w14:textId="77777777" w:rsidR="00F579D8" w:rsidRDefault="00F579D8" w:rsidP="006418B7">
            <w:pPr>
              <w:pStyle w:val="Kopfzeile"/>
              <w:widowControl w:val="0"/>
              <w:tabs>
                <w:tab w:val="clear" w:pos="4536"/>
                <w:tab w:val="clear" w:pos="9072"/>
              </w:tabs>
              <w:jc w:val="both"/>
              <w:rPr>
                <w:rFonts w:cs="Arial"/>
                <w:snapToGrid w:val="0"/>
              </w:rPr>
            </w:pPr>
          </w:p>
          <w:p w14:paraId="4E027E70" w14:textId="77777777" w:rsidR="00F579D8" w:rsidRDefault="00F579D8" w:rsidP="006418B7">
            <w:pPr>
              <w:pStyle w:val="Kopfzeile"/>
              <w:widowControl w:val="0"/>
              <w:tabs>
                <w:tab w:val="clear" w:pos="4536"/>
                <w:tab w:val="clear" w:pos="9072"/>
              </w:tabs>
              <w:jc w:val="both"/>
              <w:rPr>
                <w:rFonts w:cs="Arial"/>
                <w:snapToGrid w:val="0"/>
              </w:rPr>
            </w:pPr>
          </w:p>
          <w:p w14:paraId="71E0AC40" w14:textId="77777777" w:rsidR="00F579D8" w:rsidRDefault="00F579D8" w:rsidP="006418B7">
            <w:pPr>
              <w:pStyle w:val="Kopfzeile"/>
              <w:widowControl w:val="0"/>
              <w:tabs>
                <w:tab w:val="clear" w:pos="4536"/>
                <w:tab w:val="clear" w:pos="9072"/>
              </w:tabs>
              <w:jc w:val="both"/>
              <w:rPr>
                <w:rFonts w:cs="Arial"/>
                <w:snapToGrid w:val="0"/>
              </w:rPr>
            </w:pPr>
          </w:p>
          <w:p w14:paraId="6679B968" w14:textId="77777777" w:rsidR="00F579D8" w:rsidRDefault="00F579D8" w:rsidP="006418B7">
            <w:pPr>
              <w:pStyle w:val="Kopfzeile"/>
              <w:widowControl w:val="0"/>
              <w:tabs>
                <w:tab w:val="clear" w:pos="4536"/>
                <w:tab w:val="clear" w:pos="9072"/>
              </w:tabs>
              <w:jc w:val="both"/>
              <w:rPr>
                <w:rFonts w:cs="Arial"/>
                <w:snapToGrid w:val="0"/>
              </w:rPr>
            </w:pPr>
          </w:p>
          <w:p w14:paraId="0A19B6E8" w14:textId="77777777" w:rsidR="00F579D8" w:rsidRDefault="00F579D8" w:rsidP="006418B7">
            <w:pPr>
              <w:pStyle w:val="Kopfzeile"/>
              <w:widowControl w:val="0"/>
              <w:tabs>
                <w:tab w:val="clear" w:pos="4536"/>
                <w:tab w:val="clear" w:pos="9072"/>
              </w:tabs>
              <w:jc w:val="both"/>
              <w:rPr>
                <w:rFonts w:cs="Arial"/>
                <w:snapToGrid w:val="0"/>
              </w:rPr>
            </w:pPr>
          </w:p>
          <w:p w14:paraId="3C6350D8" w14:textId="77777777" w:rsidR="00F579D8" w:rsidRDefault="00F579D8" w:rsidP="006418B7">
            <w:pPr>
              <w:pStyle w:val="Kopfzeile"/>
              <w:widowControl w:val="0"/>
              <w:tabs>
                <w:tab w:val="clear" w:pos="4536"/>
                <w:tab w:val="clear" w:pos="9072"/>
              </w:tabs>
              <w:jc w:val="both"/>
              <w:rPr>
                <w:rFonts w:cs="Arial"/>
                <w:snapToGrid w:val="0"/>
              </w:rPr>
            </w:pPr>
          </w:p>
          <w:p w14:paraId="1D94E83A" w14:textId="77777777" w:rsidR="00F579D8" w:rsidRDefault="00F579D8" w:rsidP="006418B7">
            <w:pPr>
              <w:pStyle w:val="Kopfzeile"/>
              <w:widowControl w:val="0"/>
              <w:tabs>
                <w:tab w:val="clear" w:pos="4536"/>
                <w:tab w:val="clear" w:pos="9072"/>
              </w:tabs>
              <w:jc w:val="both"/>
              <w:rPr>
                <w:rFonts w:cs="Arial"/>
                <w:snapToGrid w:val="0"/>
              </w:rPr>
            </w:pPr>
          </w:p>
          <w:p w14:paraId="613619EA" w14:textId="77777777" w:rsidR="00F579D8" w:rsidRDefault="00F579D8" w:rsidP="006418B7">
            <w:pPr>
              <w:pStyle w:val="Kopfzeile"/>
              <w:widowControl w:val="0"/>
              <w:tabs>
                <w:tab w:val="clear" w:pos="4536"/>
                <w:tab w:val="clear" w:pos="9072"/>
              </w:tabs>
              <w:jc w:val="both"/>
              <w:rPr>
                <w:rFonts w:cs="Arial"/>
                <w:snapToGrid w:val="0"/>
              </w:rPr>
            </w:pPr>
          </w:p>
          <w:p w14:paraId="0825411F" w14:textId="77777777" w:rsidR="00F579D8" w:rsidRDefault="00F579D8" w:rsidP="006418B7">
            <w:pPr>
              <w:pStyle w:val="Kopfzeile"/>
              <w:widowControl w:val="0"/>
              <w:tabs>
                <w:tab w:val="clear" w:pos="4536"/>
                <w:tab w:val="clear" w:pos="9072"/>
              </w:tabs>
              <w:jc w:val="both"/>
              <w:rPr>
                <w:rFonts w:cs="Arial"/>
                <w:snapToGrid w:val="0"/>
              </w:rPr>
            </w:pPr>
          </w:p>
          <w:p w14:paraId="69A91AFC" w14:textId="77777777" w:rsidR="00F579D8" w:rsidRDefault="00F579D8" w:rsidP="006418B7">
            <w:pPr>
              <w:pStyle w:val="Kopfzeile"/>
              <w:widowControl w:val="0"/>
              <w:tabs>
                <w:tab w:val="clear" w:pos="4536"/>
                <w:tab w:val="clear" w:pos="9072"/>
              </w:tabs>
              <w:jc w:val="both"/>
              <w:rPr>
                <w:rFonts w:cs="Arial"/>
                <w:snapToGrid w:val="0"/>
              </w:rPr>
            </w:pPr>
          </w:p>
          <w:p w14:paraId="3608C084" w14:textId="77777777" w:rsidR="00F579D8" w:rsidRDefault="00F579D8" w:rsidP="006418B7">
            <w:pPr>
              <w:pStyle w:val="Kopfzeile"/>
              <w:widowControl w:val="0"/>
              <w:tabs>
                <w:tab w:val="clear" w:pos="4536"/>
                <w:tab w:val="clear" w:pos="9072"/>
              </w:tabs>
              <w:jc w:val="both"/>
              <w:rPr>
                <w:rFonts w:cs="Arial"/>
                <w:snapToGrid w:val="0"/>
              </w:rPr>
            </w:pPr>
          </w:p>
          <w:p w14:paraId="6C74297D" w14:textId="77777777" w:rsidR="00F579D8" w:rsidRDefault="00F579D8" w:rsidP="006418B7">
            <w:pPr>
              <w:pStyle w:val="Kopfzeile"/>
              <w:widowControl w:val="0"/>
              <w:tabs>
                <w:tab w:val="clear" w:pos="4536"/>
                <w:tab w:val="clear" w:pos="9072"/>
              </w:tabs>
              <w:jc w:val="both"/>
              <w:rPr>
                <w:rFonts w:cs="Arial"/>
                <w:snapToGrid w:val="0"/>
              </w:rPr>
            </w:pPr>
          </w:p>
          <w:p w14:paraId="2C6AB2D6" w14:textId="77777777" w:rsidR="00F579D8" w:rsidRDefault="00F579D8" w:rsidP="006418B7">
            <w:pPr>
              <w:pStyle w:val="Kopfzeile"/>
              <w:widowControl w:val="0"/>
              <w:tabs>
                <w:tab w:val="clear" w:pos="4536"/>
                <w:tab w:val="clear" w:pos="9072"/>
              </w:tabs>
              <w:jc w:val="both"/>
              <w:rPr>
                <w:rFonts w:cs="Arial"/>
                <w:snapToGrid w:val="0"/>
              </w:rPr>
            </w:pPr>
          </w:p>
          <w:p w14:paraId="1416D9E3" w14:textId="77777777" w:rsidR="00F579D8" w:rsidRDefault="00F579D8" w:rsidP="006418B7">
            <w:pPr>
              <w:pStyle w:val="Kopfzeile"/>
              <w:widowControl w:val="0"/>
              <w:tabs>
                <w:tab w:val="clear" w:pos="4536"/>
                <w:tab w:val="clear" w:pos="9072"/>
              </w:tabs>
              <w:jc w:val="both"/>
              <w:rPr>
                <w:rFonts w:cs="Arial"/>
                <w:snapToGrid w:val="0"/>
              </w:rPr>
            </w:pPr>
          </w:p>
          <w:p w14:paraId="77E2CF6A" w14:textId="77777777" w:rsidR="00F579D8" w:rsidRDefault="00F579D8" w:rsidP="006418B7">
            <w:pPr>
              <w:pStyle w:val="Kopfzeile"/>
              <w:widowControl w:val="0"/>
              <w:tabs>
                <w:tab w:val="clear" w:pos="4536"/>
                <w:tab w:val="clear" w:pos="9072"/>
              </w:tabs>
              <w:jc w:val="both"/>
              <w:rPr>
                <w:rFonts w:cs="Arial"/>
                <w:snapToGrid w:val="0"/>
              </w:rPr>
            </w:pPr>
          </w:p>
          <w:p w14:paraId="427B9FE7" w14:textId="77777777" w:rsidR="00F579D8" w:rsidRDefault="00F579D8" w:rsidP="006418B7">
            <w:pPr>
              <w:pStyle w:val="Kopfzeile"/>
              <w:widowControl w:val="0"/>
              <w:tabs>
                <w:tab w:val="clear" w:pos="4536"/>
                <w:tab w:val="clear" w:pos="9072"/>
              </w:tabs>
              <w:jc w:val="both"/>
              <w:rPr>
                <w:rFonts w:cs="Arial"/>
                <w:snapToGrid w:val="0"/>
              </w:rPr>
            </w:pPr>
          </w:p>
          <w:p w14:paraId="1EEC9D01" w14:textId="77777777" w:rsidR="00F579D8" w:rsidRDefault="00F579D8" w:rsidP="006418B7">
            <w:pPr>
              <w:pStyle w:val="Kopfzeile"/>
              <w:widowControl w:val="0"/>
              <w:tabs>
                <w:tab w:val="clear" w:pos="4536"/>
                <w:tab w:val="clear" w:pos="9072"/>
              </w:tabs>
              <w:jc w:val="both"/>
              <w:rPr>
                <w:rFonts w:cs="Arial"/>
                <w:snapToGrid w:val="0"/>
              </w:rPr>
            </w:pPr>
          </w:p>
          <w:p w14:paraId="75A956A4" w14:textId="77777777" w:rsidR="00F579D8" w:rsidRDefault="00F579D8" w:rsidP="006418B7">
            <w:pPr>
              <w:pStyle w:val="Kopfzeile"/>
              <w:widowControl w:val="0"/>
              <w:tabs>
                <w:tab w:val="clear" w:pos="4536"/>
                <w:tab w:val="clear" w:pos="9072"/>
              </w:tabs>
              <w:jc w:val="both"/>
              <w:rPr>
                <w:rFonts w:cs="Arial"/>
                <w:snapToGrid w:val="0"/>
              </w:rPr>
            </w:pPr>
          </w:p>
          <w:p w14:paraId="7A07AA5B" w14:textId="77777777" w:rsidR="00F579D8" w:rsidRDefault="00F579D8" w:rsidP="006418B7">
            <w:pPr>
              <w:pStyle w:val="Kopfzeile"/>
              <w:widowControl w:val="0"/>
              <w:tabs>
                <w:tab w:val="clear" w:pos="4536"/>
                <w:tab w:val="clear" w:pos="9072"/>
              </w:tabs>
              <w:jc w:val="both"/>
              <w:rPr>
                <w:rFonts w:cs="Arial"/>
                <w:snapToGrid w:val="0"/>
              </w:rPr>
            </w:pPr>
          </w:p>
          <w:p w14:paraId="00C39B74" w14:textId="77777777" w:rsidR="00F579D8" w:rsidRDefault="00F579D8" w:rsidP="006418B7">
            <w:pPr>
              <w:pStyle w:val="Kopfzeile"/>
              <w:widowControl w:val="0"/>
              <w:tabs>
                <w:tab w:val="clear" w:pos="4536"/>
                <w:tab w:val="clear" w:pos="9072"/>
              </w:tabs>
              <w:jc w:val="both"/>
              <w:rPr>
                <w:rFonts w:cs="Arial"/>
                <w:snapToGrid w:val="0"/>
              </w:rPr>
            </w:pPr>
          </w:p>
          <w:p w14:paraId="142573B9" w14:textId="77777777" w:rsidR="00F579D8" w:rsidRDefault="00F579D8" w:rsidP="006418B7">
            <w:pPr>
              <w:pStyle w:val="Kopfzeile"/>
              <w:widowControl w:val="0"/>
              <w:tabs>
                <w:tab w:val="clear" w:pos="4536"/>
                <w:tab w:val="clear" w:pos="9072"/>
              </w:tabs>
              <w:jc w:val="both"/>
              <w:rPr>
                <w:rFonts w:cs="Arial"/>
                <w:snapToGrid w:val="0"/>
              </w:rPr>
            </w:pPr>
          </w:p>
          <w:p w14:paraId="3C2F9DA1" w14:textId="77777777" w:rsidR="00F579D8" w:rsidRDefault="00F579D8" w:rsidP="006418B7">
            <w:pPr>
              <w:pStyle w:val="Kopfzeile"/>
              <w:widowControl w:val="0"/>
              <w:tabs>
                <w:tab w:val="clear" w:pos="4536"/>
                <w:tab w:val="clear" w:pos="9072"/>
              </w:tabs>
              <w:jc w:val="both"/>
              <w:rPr>
                <w:rFonts w:cs="Arial"/>
                <w:snapToGrid w:val="0"/>
              </w:rPr>
            </w:pPr>
          </w:p>
          <w:p w14:paraId="7CBF23EA" w14:textId="77777777" w:rsidR="00F579D8" w:rsidRDefault="00F579D8" w:rsidP="006418B7">
            <w:pPr>
              <w:pStyle w:val="Kopfzeile"/>
              <w:widowControl w:val="0"/>
              <w:tabs>
                <w:tab w:val="clear" w:pos="4536"/>
                <w:tab w:val="clear" w:pos="9072"/>
              </w:tabs>
              <w:jc w:val="both"/>
              <w:rPr>
                <w:rFonts w:cs="Arial"/>
                <w:snapToGrid w:val="0"/>
              </w:rPr>
            </w:pPr>
          </w:p>
          <w:p w14:paraId="4714F2BB" w14:textId="77777777" w:rsidR="00F579D8" w:rsidRDefault="00F579D8" w:rsidP="006418B7">
            <w:pPr>
              <w:pStyle w:val="Kopfzeile"/>
              <w:widowControl w:val="0"/>
              <w:tabs>
                <w:tab w:val="clear" w:pos="4536"/>
                <w:tab w:val="clear" w:pos="9072"/>
              </w:tabs>
              <w:jc w:val="both"/>
              <w:rPr>
                <w:rFonts w:cs="Arial"/>
                <w:snapToGrid w:val="0"/>
              </w:rPr>
            </w:pPr>
          </w:p>
          <w:p w14:paraId="29C72E06" w14:textId="77777777" w:rsidR="00F579D8" w:rsidRDefault="00F579D8" w:rsidP="006418B7">
            <w:pPr>
              <w:pStyle w:val="Kopfzeile"/>
              <w:widowControl w:val="0"/>
              <w:tabs>
                <w:tab w:val="clear" w:pos="4536"/>
                <w:tab w:val="clear" w:pos="9072"/>
              </w:tabs>
              <w:jc w:val="both"/>
              <w:rPr>
                <w:rFonts w:cs="Arial"/>
                <w:snapToGrid w:val="0"/>
              </w:rPr>
            </w:pPr>
            <w:r>
              <w:rPr>
                <w:rFonts w:cs="Arial"/>
                <w:snapToGrid w:val="0"/>
              </w:rPr>
              <w:t xml:space="preserve">50101222 </w:t>
            </w:r>
            <w:proofErr w:type="spellStart"/>
            <w:r>
              <w:rPr>
                <w:rFonts w:cs="Arial"/>
                <w:snapToGrid w:val="0"/>
              </w:rPr>
              <w:t>Sprachförd</w:t>
            </w:r>
            <w:proofErr w:type="spellEnd"/>
            <w:r>
              <w:rPr>
                <w:rFonts w:cs="Arial"/>
                <w:snapToGrid w:val="0"/>
              </w:rPr>
              <w:t>.</w:t>
            </w:r>
          </w:p>
          <w:p w14:paraId="5542EFEF" w14:textId="77777777" w:rsidR="00F579D8" w:rsidRDefault="00F579D8" w:rsidP="006418B7">
            <w:pPr>
              <w:pStyle w:val="Kopfzeile"/>
              <w:widowControl w:val="0"/>
              <w:tabs>
                <w:tab w:val="clear" w:pos="4536"/>
                <w:tab w:val="clear" w:pos="9072"/>
              </w:tabs>
              <w:jc w:val="both"/>
              <w:rPr>
                <w:rFonts w:cs="Arial"/>
                <w:snapToGrid w:val="0"/>
              </w:rPr>
            </w:pPr>
            <w:r>
              <w:rPr>
                <w:rFonts w:cs="Arial"/>
                <w:snapToGrid w:val="0"/>
              </w:rPr>
              <w:t>50101223 Integration</w:t>
            </w:r>
          </w:p>
          <w:p w14:paraId="180A7982" w14:textId="77777777" w:rsidR="00F579D8" w:rsidRDefault="00F579D8" w:rsidP="006418B7">
            <w:pPr>
              <w:pStyle w:val="Kopfzeile"/>
              <w:widowControl w:val="0"/>
              <w:tabs>
                <w:tab w:val="clear" w:pos="4536"/>
                <w:tab w:val="clear" w:pos="9072"/>
              </w:tabs>
              <w:jc w:val="both"/>
              <w:rPr>
                <w:rFonts w:cs="Arial"/>
                <w:snapToGrid w:val="0"/>
              </w:rPr>
            </w:pPr>
          </w:p>
          <w:p w14:paraId="2D72A847" w14:textId="4E6A65B9" w:rsidR="00F579D8" w:rsidRPr="007F271B" w:rsidRDefault="00FE5616" w:rsidP="006418B7">
            <w:pPr>
              <w:pStyle w:val="Kopfzeile"/>
              <w:widowControl w:val="0"/>
              <w:tabs>
                <w:tab w:val="clear" w:pos="4536"/>
                <w:tab w:val="clear" w:pos="9072"/>
              </w:tabs>
              <w:jc w:val="both"/>
              <w:rPr>
                <w:rFonts w:cs="Arial"/>
                <w:snapToGrid w:val="0"/>
              </w:rPr>
            </w:pPr>
            <w:r>
              <w:rPr>
                <w:rFonts w:cs="Arial"/>
                <w:snapToGrid w:val="0"/>
              </w:rPr>
              <w:t>50101226</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834673C" w14:textId="6DA3514B" w:rsidR="00200FD4" w:rsidRPr="00A51677" w:rsidRDefault="00200FD4" w:rsidP="006418B7">
            <w:pPr>
              <w:pStyle w:val="Kopfzeile"/>
              <w:widowControl w:val="0"/>
              <w:tabs>
                <w:tab w:val="clear" w:pos="4536"/>
                <w:tab w:val="clear" w:pos="9072"/>
              </w:tabs>
              <w:jc w:val="both"/>
              <w:rPr>
                <w:rFonts w:cs="Arial"/>
                <w:snapToGrid w:val="0"/>
                <w:u w:val="single"/>
              </w:rPr>
            </w:pPr>
            <w:r w:rsidRPr="00A51677">
              <w:rPr>
                <w:rFonts w:cs="Arial"/>
                <w:snapToGrid w:val="0"/>
                <w:u w:val="single"/>
              </w:rPr>
              <w:lastRenderedPageBreak/>
              <w:t>Betreuung und Erziehung in Tageseinrichtungen für Kinder</w:t>
            </w:r>
          </w:p>
          <w:p w14:paraId="6D694E9F" w14:textId="77777777" w:rsidR="00200FD4" w:rsidRPr="00A51677" w:rsidRDefault="00200FD4" w:rsidP="006418B7">
            <w:pPr>
              <w:pStyle w:val="Kopfzeile"/>
              <w:widowControl w:val="0"/>
              <w:numPr>
                <w:ilvl w:val="0"/>
                <w:numId w:val="4"/>
              </w:numPr>
              <w:tabs>
                <w:tab w:val="clear" w:pos="4536"/>
                <w:tab w:val="clear" w:pos="9072"/>
              </w:tabs>
              <w:ind w:left="423" w:hanging="423"/>
              <w:jc w:val="both"/>
              <w:rPr>
                <w:rFonts w:cs="Arial"/>
                <w:snapToGrid w:val="0"/>
              </w:rPr>
            </w:pPr>
            <w:r w:rsidRPr="00A51677">
              <w:rPr>
                <w:rFonts w:cs="Arial"/>
                <w:snapToGrid w:val="0"/>
              </w:rPr>
              <w:t>Personelle Besetzung im Kindergarten entsprechend Betriebserlaubnis.</w:t>
            </w:r>
          </w:p>
          <w:p w14:paraId="7BFA2431" w14:textId="77777777" w:rsidR="00200FD4" w:rsidRPr="00A51677" w:rsidRDefault="00200FD4" w:rsidP="006418B7">
            <w:pPr>
              <w:pStyle w:val="Kopfzeile"/>
              <w:widowControl w:val="0"/>
              <w:tabs>
                <w:tab w:val="clear" w:pos="4536"/>
                <w:tab w:val="clear" w:pos="9072"/>
              </w:tabs>
              <w:ind w:left="427"/>
              <w:jc w:val="both"/>
              <w:rPr>
                <w:rFonts w:cs="Arial"/>
                <w:snapToGrid w:val="0"/>
              </w:rPr>
            </w:pPr>
            <w:r w:rsidRPr="00A51677">
              <w:rPr>
                <w:rFonts w:cs="Arial"/>
                <w:snapToGrid w:val="0"/>
              </w:rPr>
              <w:t>Hinweise zu Mindestpersonalschlüssel siehe Rundschreiben AZ 46.00-1 Nr.15/8.1 vom 21. Juli 2011 (mit Anlage).</w:t>
            </w:r>
          </w:p>
          <w:p w14:paraId="555BC10B" w14:textId="1645949E" w:rsidR="00200FD4" w:rsidRPr="00A51677" w:rsidRDefault="00200FD4" w:rsidP="006418B7">
            <w:pPr>
              <w:pStyle w:val="Kopfzeile"/>
              <w:widowControl w:val="0"/>
              <w:numPr>
                <w:ilvl w:val="0"/>
                <w:numId w:val="2"/>
              </w:numPr>
              <w:tabs>
                <w:tab w:val="clear" w:pos="4536"/>
                <w:tab w:val="clear" w:pos="9072"/>
              </w:tabs>
              <w:ind w:left="427" w:hanging="437"/>
              <w:jc w:val="both"/>
              <w:rPr>
                <w:rFonts w:cs="Arial"/>
                <w:snapToGrid w:val="0"/>
              </w:rPr>
            </w:pPr>
            <w:r w:rsidRPr="00A51677">
              <w:rPr>
                <w:rFonts w:cs="Arial"/>
                <w:snapToGrid w:val="0"/>
                <w:u w:val="single"/>
              </w:rPr>
              <w:t>Tarifvertrag für den Sozial- und Erziehungsdienst</w:t>
            </w:r>
            <w:r w:rsidRPr="00A51677">
              <w:rPr>
                <w:rFonts w:cs="Arial"/>
                <w:snapToGrid w:val="0"/>
              </w:rPr>
              <w:t xml:space="preserve"> für den Bereich der Kindertageseinrichtungen: Änderung des Vergütungsgruppenplans 21 für Beschäftigte im Erziehungsdienst mit Rundschreiben vom 18. September 2019 (AZ 25.00 Nr.25.0-10 - V51/6) </w:t>
            </w:r>
            <w:hyperlink r:id="rId31" w:history="1">
              <w:r w:rsidRPr="00A51677">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AZ_25.00_Nr._25.0-10-V51_6_AEnderung_des_Verguetungsgruppenplans_21.pdf&amp;tx_asrundschreiben_pi1%5Buid%5D=3089&amp;cHash=0c46f9048b1c30b98806c814741eaf16</w:t>
              </w:r>
            </w:hyperlink>
          </w:p>
          <w:p w14:paraId="3C099977" w14:textId="77777777" w:rsidR="00200FD4" w:rsidRPr="00A51677" w:rsidRDefault="00200FD4" w:rsidP="006418B7">
            <w:pPr>
              <w:pStyle w:val="Kopfzeile"/>
              <w:widowControl w:val="0"/>
              <w:tabs>
                <w:tab w:val="clear" w:pos="4536"/>
                <w:tab w:val="clear" w:pos="9072"/>
              </w:tabs>
              <w:ind w:left="427"/>
              <w:jc w:val="both"/>
              <w:rPr>
                <w:rFonts w:cs="Arial"/>
                <w:b/>
                <w:snapToGrid w:val="0"/>
              </w:rPr>
            </w:pPr>
            <w:r w:rsidRPr="00A51677">
              <w:rPr>
                <w:rFonts w:cs="Arial"/>
                <w:snapToGrid w:val="0"/>
              </w:rPr>
              <w:t xml:space="preserve">Jährliche Erhebung der Platzzahlen zum 1. März des laufenden Kalenderjahres. Erhebungsbögen (Stand 1. März 2019) sind im Dienstleistungsportal abrufbar unter </w:t>
            </w:r>
            <w:hyperlink r:id="rId32" w:history="1">
              <w:r w:rsidRPr="00A51677">
                <w:rPr>
                  <w:rStyle w:val="Hyperlink"/>
                  <w:rFonts w:cs="Arial"/>
                  <w:bCs/>
                  <w:snapToGrid w:val="0"/>
                  <w:color w:val="auto"/>
                </w:rPr>
                <w:t>https://www.service.elk-wue.de/recht/arbeits-und-dienstr-hinweise.html</w:t>
              </w:r>
            </w:hyperlink>
            <w:r w:rsidRPr="00A51677">
              <w:rPr>
                <w:rStyle w:val="Hyperlink"/>
                <w:rFonts w:cs="Arial"/>
                <w:bCs/>
                <w:snapToGrid w:val="0"/>
                <w:color w:val="auto"/>
              </w:rPr>
              <w:t xml:space="preserve"> </w:t>
            </w:r>
            <w:r w:rsidRPr="00A51677">
              <w:rPr>
                <w:rStyle w:val="Hyperlink"/>
                <w:rFonts w:cs="Arial"/>
                <w:bCs/>
                <w:snapToGrid w:val="0"/>
                <w:color w:val="auto"/>
                <w:u w:val="none"/>
              </w:rPr>
              <w:sym w:font="Wingdings" w:char="F0E0"/>
            </w:r>
            <w:r w:rsidRPr="00A51677">
              <w:rPr>
                <w:rFonts w:cs="Arial"/>
                <w:snapToGrid w:val="0"/>
              </w:rPr>
              <w:t xml:space="preserve">Rundschreiben zu einzelnen Berufsgruppen und Arbeitsbereichen </w:t>
            </w:r>
            <w:r w:rsidRPr="00A51677">
              <w:rPr>
                <w:rFonts w:cs="Arial"/>
                <w:snapToGrid w:val="0"/>
              </w:rPr>
              <w:sym w:font="Wingdings" w:char="F0E0"/>
            </w:r>
            <w:r w:rsidRPr="00A51677">
              <w:rPr>
                <w:rFonts w:cs="Arial"/>
                <w:snapToGrid w:val="0"/>
              </w:rPr>
              <w:t>Erziehungsdienst ab 1. Juli 2015.</w:t>
            </w:r>
          </w:p>
          <w:p w14:paraId="617411D1" w14:textId="6F64FBD3" w:rsidR="00200FD4" w:rsidRPr="00A51677" w:rsidRDefault="00200FD4" w:rsidP="006418B7">
            <w:pPr>
              <w:pStyle w:val="Kopfzeile"/>
              <w:widowControl w:val="0"/>
              <w:tabs>
                <w:tab w:val="left" w:pos="708"/>
              </w:tabs>
              <w:ind w:left="427"/>
              <w:jc w:val="both"/>
              <w:rPr>
                <w:rFonts w:cs="Arial"/>
                <w:bCs/>
                <w:snapToGrid w:val="0"/>
                <w:u w:val="single"/>
              </w:rPr>
            </w:pPr>
            <w:r w:rsidRPr="00A51677">
              <w:rPr>
                <w:rFonts w:cs="Arial"/>
                <w:snapToGrid w:val="0"/>
                <w:u w:val="single"/>
              </w:rPr>
              <w:t>Zulage „Tarif Plus“</w:t>
            </w:r>
            <w:r w:rsidRPr="00A51677">
              <w:rPr>
                <w:rFonts w:cs="Arial"/>
                <w:snapToGrid w:val="0"/>
              </w:rPr>
              <w:t xml:space="preserve"> Sonderregelung für Beschäftigte im Erziehungsdienst bei Arbeitgebern im Kirchenbezirk Evangelischer Kirchenkreis Stuttgart siehe Rundschreiben AZ 46.00 Nr. 46.0-01-01-V67/6 vom 9. Mai 2017 und Rundschreiben GZ 25.0-10-V05/6 vom 9. März 2018 sowie Anlage 3.2.3 KAO. Verlängerung der Regelung für Beschäftigte, die im Vergütungsgruppenplan 21 in S 3 bis S 8a und S 9 (Stufe 2 bis Stufe 6) eingruppiert sind und ein Arbeitsverhältnis bis 31. Dezember 2024 begründen. Die Zulage beträgt seit 1. Januar 2015 bei Vollbeschäftigung 100 €/monatlich brutto; die stufenweisen Absenkungen der Zulagenhöhe ab 2020 erfolgt nicht. Ab 01.01.2025 entfällt die Zulage voraussichtlich vollständig. Werden auch in anderen Regionen von kommunalen Kostenträgern über den S-Tarif hinausgehende Zulagen oder Prämien gezahlt, besteht die Möglichkeit, dass die Arbeitsrechtliche Kommission weitere Sonderregelungen beschließt unter der Voraussetzung, dass die kommunalen Kostenträger die zusätzlichen Kosten mittragen.</w:t>
            </w:r>
          </w:p>
          <w:p w14:paraId="3CDC62A8" w14:textId="77777777" w:rsidR="00200FD4" w:rsidRPr="00A51677" w:rsidRDefault="00200FD4" w:rsidP="006418B7">
            <w:pPr>
              <w:pStyle w:val="Kopfzeile"/>
              <w:widowControl w:val="0"/>
              <w:numPr>
                <w:ilvl w:val="0"/>
                <w:numId w:val="2"/>
              </w:numPr>
              <w:tabs>
                <w:tab w:val="left" w:pos="432"/>
              </w:tabs>
              <w:ind w:left="432" w:hanging="432"/>
              <w:jc w:val="both"/>
              <w:rPr>
                <w:rFonts w:cs="Arial"/>
                <w:snapToGrid w:val="0"/>
              </w:rPr>
            </w:pPr>
            <w:r w:rsidRPr="00A51677">
              <w:rPr>
                <w:rFonts w:cs="Arial"/>
                <w:snapToGrid w:val="0"/>
              </w:rPr>
              <w:lastRenderedPageBreak/>
              <w:t>Berufskolleg für Praktikanten/Praktikantinnen: Für das Praktikum im Rahmen des Berufskollegs gibt es in der Regel keine Vergütung. Sollte in Ausnahmefällen ein Taschengeld gezahlt werden, stellt dieses kein sozialversicherungspflichtiges Entgelt dar,</w:t>
            </w:r>
            <w:r w:rsidRPr="00A51677">
              <w:t xml:space="preserve"> </w:t>
            </w:r>
            <w:r w:rsidRPr="00A51677">
              <w:rPr>
                <w:rFonts w:cs="Arial"/>
                <w:snapToGrid w:val="0"/>
              </w:rPr>
              <w:t>ist aber zu versteuern (Abrechnung mit Lohnsteuerabzugsmerkmalen – Vordruck 704 vorlegen); siehe Meldestellen-Rundschreiben M 07/2003 und Arbeitshinweis 01.83.01 der ZGASt.</w:t>
            </w:r>
          </w:p>
          <w:p w14:paraId="6DC197CD" w14:textId="77777777" w:rsidR="00200FD4" w:rsidRPr="00A51677" w:rsidRDefault="00200FD4" w:rsidP="006418B7">
            <w:pPr>
              <w:pStyle w:val="Kopfzeile"/>
              <w:widowControl w:val="0"/>
              <w:tabs>
                <w:tab w:val="clear" w:pos="4536"/>
                <w:tab w:val="clear" w:pos="9072"/>
              </w:tabs>
              <w:ind w:left="427"/>
              <w:jc w:val="both"/>
              <w:rPr>
                <w:rFonts w:cs="Arial"/>
                <w:snapToGrid w:val="0"/>
              </w:rPr>
            </w:pPr>
            <w:r w:rsidRPr="00A51677">
              <w:rPr>
                <w:rFonts w:cs="Arial"/>
                <w:snapToGrid w:val="0"/>
              </w:rPr>
              <w:t>Siehe § 4 der Anlage 2.2.1 zur KAO unter „Ergänzend zu Nr. 2.2.2.1 der Praktikanten-Richtlinien der VKA wird bestimmt“.</w:t>
            </w:r>
          </w:p>
          <w:p w14:paraId="36E98C55" w14:textId="77777777" w:rsidR="00200FD4" w:rsidRPr="00A51677" w:rsidRDefault="00200FD4" w:rsidP="006418B7">
            <w:pPr>
              <w:pStyle w:val="Kopfzeile"/>
              <w:widowControl w:val="0"/>
              <w:numPr>
                <w:ilvl w:val="0"/>
                <w:numId w:val="2"/>
              </w:numPr>
              <w:tabs>
                <w:tab w:val="clear" w:pos="4536"/>
                <w:tab w:val="clear" w:pos="9072"/>
              </w:tabs>
              <w:ind w:left="423" w:hanging="423"/>
              <w:jc w:val="both"/>
              <w:rPr>
                <w:rFonts w:cs="Arial"/>
                <w:snapToGrid w:val="0"/>
              </w:rPr>
            </w:pPr>
            <w:r w:rsidRPr="00A51677">
              <w:rPr>
                <w:rFonts w:cs="Arial"/>
                <w:bCs/>
                <w:snapToGrid w:val="0"/>
                <w:u w:val="single"/>
              </w:rPr>
              <w:t xml:space="preserve">Änderung des </w:t>
            </w:r>
            <w:proofErr w:type="spellStart"/>
            <w:r w:rsidRPr="00A51677">
              <w:rPr>
                <w:rFonts w:cs="Arial"/>
                <w:bCs/>
                <w:snapToGrid w:val="0"/>
                <w:u w:val="single"/>
              </w:rPr>
              <w:t>SuE</w:t>
            </w:r>
            <w:proofErr w:type="spellEnd"/>
            <w:r w:rsidRPr="00A51677">
              <w:rPr>
                <w:rFonts w:cs="Arial"/>
                <w:bCs/>
                <w:snapToGrid w:val="0"/>
                <w:u w:val="single"/>
              </w:rPr>
              <w:t xml:space="preserve"> infolge des Erweiterten Fachkräftekatalogs</w:t>
            </w:r>
            <w:r w:rsidRPr="00A51677">
              <w:rPr>
                <w:rFonts w:cs="Arial"/>
                <w:bCs/>
                <w:snapToGrid w:val="0"/>
              </w:rPr>
              <w:t>, siehe Rundschreiben AZ 46.00 Nr. 1663/6 vom 27. November 2014.</w:t>
            </w:r>
          </w:p>
          <w:p w14:paraId="3C985338" w14:textId="77777777" w:rsidR="00200FD4" w:rsidRPr="00A51677" w:rsidRDefault="00200FD4" w:rsidP="006418B7">
            <w:pPr>
              <w:pStyle w:val="Kopfzeile"/>
              <w:widowControl w:val="0"/>
              <w:numPr>
                <w:ilvl w:val="0"/>
                <w:numId w:val="2"/>
              </w:numPr>
              <w:tabs>
                <w:tab w:val="clear" w:pos="4536"/>
                <w:tab w:val="clear" w:pos="9072"/>
              </w:tabs>
              <w:ind w:left="437" w:hanging="434"/>
              <w:jc w:val="both"/>
              <w:rPr>
                <w:rFonts w:cs="Arial"/>
                <w:snapToGrid w:val="0"/>
              </w:rPr>
            </w:pPr>
            <w:r w:rsidRPr="00A51677">
              <w:rPr>
                <w:rFonts w:cs="Arial"/>
                <w:bCs/>
                <w:snapToGrid w:val="0"/>
                <w:u w:val="single"/>
              </w:rPr>
              <w:t>Praxisintegrierte Erzieherinnen- und Erzieherausbildung:</w:t>
            </w:r>
            <w:r w:rsidRPr="00A51677">
              <w:rPr>
                <w:rFonts w:cs="Arial"/>
                <w:bCs/>
                <w:snapToGrid w:val="0"/>
              </w:rPr>
              <w:t xml:space="preserve"> Alternativ zur schulischen Ausbildung wird seit dem Schuljahr 2012/2013 die dreijährige praxisintegrierte Ausbildung zur Erzieherin/zum Erzieher bei den Fachschulen für Sozialpädagogik angeboten. Es werden Ausbildungsverträge mit den Trägern von Kindertageseinrichtungen abgeschlossen.</w:t>
            </w:r>
            <w:r w:rsidRPr="00A51677">
              <w:t xml:space="preserve"> </w:t>
            </w:r>
            <w:r w:rsidRPr="00A51677">
              <w:rPr>
                <w:rFonts w:cs="Arial"/>
                <w:bCs/>
                <w:snapToGrid w:val="0"/>
              </w:rPr>
              <w:t xml:space="preserve">Ab 1. März 2018 erfolgte im Zuge der Tarifeinigung vom 18. April 2018 die Einbeziehung dieser Schülerinnen und Schüler in den </w:t>
            </w:r>
            <w:proofErr w:type="spellStart"/>
            <w:r w:rsidRPr="00A51677">
              <w:rPr>
                <w:rFonts w:cs="Arial"/>
                <w:bCs/>
                <w:snapToGrid w:val="0"/>
              </w:rPr>
              <w:t>TVAöD</w:t>
            </w:r>
            <w:proofErr w:type="spellEnd"/>
            <w:r w:rsidRPr="00A51677">
              <w:rPr>
                <w:rFonts w:cs="Arial"/>
                <w:bCs/>
                <w:snapToGrid w:val="0"/>
              </w:rPr>
              <w:t xml:space="preserve"> - Besonderer Teil Pflege.</w:t>
            </w:r>
          </w:p>
          <w:p w14:paraId="3ABD6B7A" w14:textId="14DE20EC" w:rsidR="00200FD4" w:rsidRPr="00A51677" w:rsidRDefault="00200FD4" w:rsidP="006418B7">
            <w:pPr>
              <w:pStyle w:val="Kopfzeile"/>
              <w:widowControl w:val="0"/>
              <w:tabs>
                <w:tab w:val="clear" w:pos="4536"/>
                <w:tab w:val="clear" w:pos="9072"/>
              </w:tabs>
              <w:ind w:left="427"/>
              <w:jc w:val="both"/>
              <w:rPr>
                <w:rFonts w:cs="Arial"/>
                <w:snapToGrid w:val="0"/>
              </w:rPr>
            </w:pPr>
            <w:r w:rsidRPr="00A51677">
              <w:rPr>
                <w:rFonts w:cs="Arial"/>
                <w:bCs/>
                <w:snapToGrid w:val="0"/>
              </w:rPr>
              <w:t xml:space="preserve">Während der Ausbildungszeit betragen die Ausbildungsvergütungen nach dem Tarifvertrag </w:t>
            </w:r>
            <w:proofErr w:type="spellStart"/>
            <w:r w:rsidRPr="00A51677">
              <w:rPr>
                <w:rFonts w:cs="Arial"/>
                <w:bCs/>
                <w:snapToGrid w:val="0"/>
              </w:rPr>
              <w:t>TVAöD</w:t>
            </w:r>
            <w:proofErr w:type="spellEnd"/>
            <w:r w:rsidRPr="00A51677">
              <w:rPr>
                <w:rFonts w:cs="Arial"/>
                <w:bCs/>
                <w:snapToGrid w:val="0"/>
              </w:rPr>
              <w:t xml:space="preserve"> – </w:t>
            </w:r>
            <w:r w:rsidR="0021398F">
              <w:rPr>
                <w:rFonts w:cs="Arial"/>
                <w:bCs/>
                <w:snapToGrid w:val="0"/>
              </w:rPr>
              <w:t>b</w:t>
            </w:r>
            <w:r w:rsidRPr="00A51677">
              <w:rPr>
                <w:rFonts w:cs="Arial"/>
                <w:bCs/>
                <w:snapToGrid w:val="0"/>
              </w:rPr>
              <w:t>esonderer Teil Pflege - (Anlage 2.1.1 zur KAO):</w:t>
            </w:r>
          </w:p>
          <w:p w14:paraId="6F60ACB7" w14:textId="71753711" w:rsidR="00200FD4" w:rsidRPr="00A51677" w:rsidRDefault="000E7875" w:rsidP="006418B7">
            <w:pPr>
              <w:pStyle w:val="Kopfzeile"/>
              <w:widowControl w:val="0"/>
              <w:tabs>
                <w:tab w:val="clear" w:pos="4536"/>
                <w:tab w:val="clear" w:pos="9072"/>
              </w:tabs>
              <w:ind w:left="427"/>
              <w:jc w:val="both"/>
              <w:rPr>
                <w:rFonts w:cs="Arial"/>
                <w:bCs/>
                <w:snapToGrid w:val="0"/>
              </w:rPr>
            </w:pPr>
            <w:r>
              <w:rPr>
                <w:rFonts w:cs="Arial"/>
                <w:bCs/>
                <w:snapToGrid w:val="0"/>
              </w:rPr>
              <w:t>seit</w:t>
            </w:r>
            <w:r w:rsidR="00200FD4" w:rsidRPr="00A51677">
              <w:rPr>
                <w:rFonts w:cs="Arial"/>
                <w:bCs/>
                <w:snapToGrid w:val="0"/>
              </w:rPr>
              <w:t xml:space="preserve"> 1. April 2022:</w:t>
            </w:r>
          </w:p>
          <w:p w14:paraId="6ACEEB01" w14:textId="77777777" w:rsidR="00200FD4" w:rsidRPr="00A51677" w:rsidRDefault="00200FD4" w:rsidP="006418B7">
            <w:pPr>
              <w:pStyle w:val="Kopfzeile"/>
              <w:widowControl w:val="0"/>
              <w:tabs>
                <w:tab w:val="clear" w:pos="4536"/>
                <w:tab w:val="clear" w:pos="9072"/>
              </w:tabs>
              <w:ind w:left="427"/>
              <w:jc w:val="both"/>
              <w:rPr>
                <w:rFonts w:cs="Arial"/>
                <w:bCs/>
                <w:snapToGrid w:val="0"/>
              </w:rPr>
            </w:pPr>
            <w:r w:rsidRPr="00A51677">
              <w:rPr>
                <w:rFonts w:cs="Arial"/>
                <w:bCs/>
                <w:snapToGrid w:val="0"/>
              </w:rPr>
              <w:t>1. Ausbildungsjahr</w:t>
            </w:r>
            <w:r w:rsidRPr="00A51677">
              <w:rPr>
                <w:rFonts w:cs="Arial"/>
                <w:bCs/>
                <w:snapToGrid w:val="0"/>
              </w:rPr>
              <w:tab/>
              <w:t>1.190,69 EUR,</w:t>
            </w:r>
          </w:p>
          <w:p w14:paraId="1F1A6F64" w14:textId="77777777" w:rsidR="00200FD4" w:rsidRPr="00A51677" w:rsidRDefault="00200FD4" w:rsidP="006418B7">
            <w:pPr>
              <w:pStyle w:val="Kopfzeile"/>
              <w:widowControl w:val="0"/>
              <w:tabs>
                <w:tab w:val="clear" w:pos="4536"/>
                <w:tab w:val="clear" w:pos="9072"/>
              </w:tabs>
              <w:ind w:left="427"/>
              <w:jc w:val="both"/>
              <w:rPr>
                <w:rFonts w:cs="Arial"/>
                <w:bCs/>
                <w:snapToGrid w:val="0"/>
              </w:rPr>
            </w:pPr>
            <w:r w:rsidRPr="00A51677">
              <w:rPr>
                <w:rFonts w:cs="Arial"/>
                <w:bCs/>
                <w:snapToGrid w:val="0"/>
              </w:rPr>
              <w:t>2. Ausbildungsjahr</w:t>
            </w:r>
            <w:r w:rsidRPr="00A51677">
              <w:rPr>
                <w:rFonts w:cs="Arial"/>
                <w:bCs/>
                <w:snapToGrid w:val="0"/>
              </w:rPr>
              <w:tab/>
              <w:t>1.252,07 EUR,</w:t>
            </w:r>
          </w:p>
          <w:p w14:paraId="4C20AEB3" w14:textId="543003B4" w:rsidR="00200FD4" w:rsidRPr="00A51677" w:rsidRDefault="00200FD4" w:rsidP="006418B7">
            <w:pPr>
              <w:pStyle w:val="Kopfzeile"/>
              <w:widowControl w:val="0"/>
              <w:tabs>
                <w:tab w:val="clear" w:pos="4536"/>
                <w:tab w:val="clear" w:pos="9072"/>
              </w:tabs>
              <w:ind w:left="427"/>
              <w:jc w:val="both"/>
              <w:rPr>
                <w:rFonts w:cs="Arial"/>
                <w:bCs/>
                <w:snapToGrid w:val="0"/>
              </w:rPr>
            </w:pPr>
            <w:r w:rsidRPr="00A51677">
              <w:rPr>
                <w:rFonts w:cs="Arial"/>
                <w:bCs/>
                <w:snapToGrid w:val="0"/>
              </w:rPr>
              <w:t>3. Ausbildungsjahr</w:t>
            </w:r>
            <w:r w:rsidRPr="00A51677">
              <w:rPr>
                <w:rFonts w:cs="Arial"/>
                <w:bCs/>
                <w:snapToGrid w:val="0"/>
              </w:rPr>
              <w:tab/>
              <w:t>1.353,38 EUR.</w:t>
            </w:r>
          </w:p>
          <w:p w14:paraId="2B0A2D2D" w14:textId="77777777" w:rsidR="00200FD4" w:rsidRPr="00A51677" w:rsidRDefault="00200FD4" w:rsidP="006418B7">
            <w:pPr>
              <w:pStyle w:val="Kopfzeile"/>
              <w:widowControl w:val="0"/>
              <w:tabs>
                <w:tab w:val="clear" w:pos="4536"/>
                <w:tab w:val="clear" w:pos="9072"/>
                <w:tab w:val="right" w:pos="3615"/>
              </w:tabs>
              <w:ind w:left="423"/>
              <w:jc w:val="both"/>
              <w:rPr>
                <w:rFonts w:cs="Arial"/>
                <w:bCs/>
                <w:snapToGrid w:val="0"/>
              </w:rPr>
            </w:pPr>
            <w:r w:rsidRPr="00A51677">
              <w:rPr>
                <w:rFonts w:cs="Arial"/>
                <w:bCs/>
                <w:snapToGrid w:val="0"/>
              </w:rPr>
              <w:t xml:space="preserve">Die Abrechnung muss über die ZGASt erfolgen, da es sich um steuer-, </w:t>
            </w:r>
            <w:r w:rsidRPr="00A51677">
              <w:rPr>
                <w:rFonts w:cs="Arial"/>
                <w:snapToGrid w:val="0"/>
              </w:rPr>
              <w:t>sozialversicherungs- und seit 1. März 2018 zusatzversorgungspflichtiges</w:t>
            </w:r>
            <w:r w:rsidRPr="00A51677">
              <w:rPr>
                <w:rFonts w:cs="Arial"/>
                <w:bCs/>
                <w:snapToGrid w:val="0"/>
              </w:rPr>
              <w:t xml:space="preserve"> Entgelt handelt.</w:t>
            </w:r>
          </w:p>
          <w:p w14:paraId="4073E832" w14:textId="77777777" w:rsidR="00200FD4" w:rsidRPr="00A51677" w:rsidRDefault="00200FD4" w:rsidP="006418B7">
            <w:pPr>
              <w:pStyle w:val="Kopfzeile"/>
              <w:widowControl w:val="0"/>
              <w:tabs>
                <w:tab w:val="clear" w:pos="4536"/>
                <w:tab w:val="clear" w:pos="9072"/>
                <w:tab w:val="right" w:pos="3615"/>
              </w:tabs>
              <w:ind w:left="423"/>
              <w:jc w:val="both"/>
              <w:rPr>
                <w:rFonts w:cs="Arial"/>
                <w:snapToGrid w:val="0"/>
              </w:rPr>
            </w:pPr>
            <w:r w:rsidRPr="00A51677">
              <w:rPr>
                <w:rFonts w:cs="Arial"/>
                <w:snapToGrid w:val="0"/>
              </w:rPr>
              <w:t>Neue Anlage 2.1.2 zur KAO (Inkrafttreten 1. August 2015) mit Einführung Jahressonderzahlung und vermögenswirksamer Leistungen, neuer Mustervertrag; siehe Rundschreiben AZ 46.00 Nr. 46.0-01-01-V22/6 vom 23. Juli 2015.</w:t>
            </w:r>
          </w:p>
          <w:p w14:paraId="399F9FA1" w14:textId="2D70F64D" w:rsidR="00200FD4" w:rsidRPr="00A51677" w:rsidRDefault="00200FD4" w:rsidP="006418B7">
            <w:pPr>
              <w:pStyle w:val="Kopfzeile"/>
              <w:widowControl w:val="0"/>
              <w:numPr>
                <w:ilvl w:val="0"/>
                <w:numId w:val="2"/>
              </w:numPr>
              <w:tabs>
                <w:tab w:val="clear" w:pos="4536"/>
                <w:tab w:val="clear" w:pos="9072"/>
              </w:tabs>
              <w:ind w:left="423" w:hanging="423"/>
              <w:jc w:val="both"/>
              <w:rPr>
                <w:rFonts w:cs="Arial"/>
                <w:bCs/>
                <w:snapToGrid w:val="0"/>
              </w:rPr>
            </w:pPr>
            <w:r w:rsidRPr="00A51677">
              <w:rPr>
                <w:rFonts w:cs="Arial"/>
                <w:bCs/>
                <w:snapToGrid w:val="0"/>
                <w:u w:val="single"/>
              </w:rPr>
              <w:t xml:space="preserve">Sprachförderkräfte/Integrationshilfen </w:t>
            </w:r>
            <w:r w:rsidRPr="00A51677">
              <w:rPr>
                <w:rFonts w:cs="Arial"/>
                <w:bCs/>
                <w:snapToGrid w:val="0"/>
              </w:rPr>
              <w:t>sind nach der Auffassung der Deutschen Rentenversicherung Bund (Clearingstelle und Prüfdienst) abhängig Beschäftigte. Eine Abrechnung auf Honorarbasis (für selbständige/freiberufliche Tätigkeit) ist nicht möglich, sondern es muss eine Vergütung nach der KAO erfolgen. Wenn der Freibetrag nach § 3 Nr. 26 EStG (Erhöhung ab 2021 von 2.400 EUR auf 3.000 EUR) nicht beantragt wird oder bereits ausgeschöpft ist, muss die Beschäftigung über die ZGASt abgerechnet werden (s. ZGASt-Rundschreiben M 03/2012 und M 03/2014).</w:t>
            </w:r>
          </w:p>
          <w:p w14:paraId="3BBBB8AF" w14:textId="77777777" w:rsidR="00200FD4" w:rsidRPr="00A51677" w:rsidRDefault="00200FD4" w:rsidP="006418B7">
            <w:pPr>
              <w:pStyle w:val="Kopfzeile"/>
              <w:widowControl w:val="0"/>
              <w:numPr>
                <w:ilvl w:val="0"/>
                <w:numId w:val="2"/>
              </w:numPr>
              <w:tabs>
                <w:tab w:val="clear" w:pos="4536"/>
                <w:tab w:val="clear" w:pos="9072"/>
              </w:tabs>
              <w:ind w:left="423" w:hanging="423"/>
              <w:jc w:val="both"/>
              <w:rPr>
                <w:rFonts w:cs="Arial"/>
                <w:snapToGrid w:val="0"/>
              </w:rPr>
            </w:pPr>
            <w:r w:rsidRPr="00A51677">
              <w:rPr>
                <w:rFonts w:cs="Arial"/>
                <w:bCs/>
                <w:snapToGrid w:val="0"/>
                <w:u w:val="single"/>
              </w:rPr>
              <w:t>Arbeitsaufwand für Reinigung</w:t>
            </w:r>
            <w:r w:rsidRPr="00A51677">
              <w:rPr>
                <w:rFonts w:cs="Arial"/>
                <w:snapToGrid w:val="0"/>
              </w:rPr>
              <w:t>: Grundlage für die Berechnung der dienstlichen Inan</w:t>
            </w:r>
            <w:r w:rsidRPr="00A51677">
              <w:rPr>
                <w:rFonts w:cs="Arial"/>
                <w:snapToGrid w:val="0"/>
              </w:rPr>
              <w:softHyphen/>
              <w:t>spruchnahme ist § 39 Absatz 1 KAO, Beschluss der Arbeitsrechtlichen Kommission zur Ermittlung der Arbeitszeit vom 13. Februar 2004 (Abl. 61 S. 82); siehe auch Rund</w:t>
            </w:r>
            <w:r w:rsidRPr="00A51677">
              <w:rPr>
                <w:rFonts w:cs="Arial"/>
                <w:snapToGrid w:val="0"/>
              </w:rPr>
              <w:softHyphen/>
              <w:t>schreiben AZ 25.00 Nr. 709/6 vom 30. Juni 2004.</w:t>
            </w:r>
          </w:p>
          <w:p w14:paraId="7D082F5C" w14:textId="620C4472" w:rsidR="00200FD4" w:rsidRPr="00A51677" w:rsidRDefault="00200FD4" w:rsidP="006418B7">
            <w:pPr>
              <w:pStyle w:val="Kopfzeile"/>
              <w:widowControl w:val="0"/>
              <w:tabs>
                <w:tab w:val="clear" w:pos="4536"/>
                <w:tab w:val="clear" w:pos="9072"/>
              </w:tabs>
              <w:ind w:left="427"/>
              <w:jc w:val="both"/>
              <w:rPr>
                <w:rFonts w:cs="Arial"/>
                <w:snapToGrid w:val="0"/>
              </w:rPr>
            </w:pPr>
            <w:r w:rsidRPr="00A51677">
              <w:rPr>
                <w:rFonts w:cs="Arial"/>
                <w:snapToGrid w:val="0"/>
              </w:rPr>
              <w:t xml:space="preserve">Kosten für </w:t>
            </w:r>
            <w:r w:rsidRPr="00A51677">
              <w:rPr>
                <w:rFonts w:cs="Arial"/>
                <w:b/>
                <w:bCs/>
                <w:snapToGrid w:val="0"/>
              </w:rPr>
              <w:t>Reinigungsfirmen</w:t>
            </w:r>
            <w:r w:rsidRPr="00A51677">
              <w:rPr>
                <w:rFonts w:cs="Arial"/>
                <w:snapToGrid w:val="0"/>
              </w:rPr>
              <w:t xml:space="preserve"> bei </w:t>
            </w:r>
            <w:r w:rsidRPr="00A51677">
              <w:rPr>
                <w:rFonts w:cs="Arial"/>
                <w:b/>
                <w:bCs/>
                <w:snapToGrid w:val="0"/>
              </w:rPr>
              <w:t>Gruppierung</w:t>
            </w:r>
            <w:r w:rsidRPr="00A51677">
              <w:rPr>
                <w:rFonts w:cs="Arial"/>
                <w:b/>
                <w:snapToGrid w:val="0"/>
              </w:rPr>
              <w:t xml:space="preserve"> 55222</w:t>
            </w:r>
            <w:r w:rsidRPr="00A51677">
              <w:rPr>
                <w:rFonts w:cs="Arial"/>
                <w:snapToGrid w:val="0"/>
              </w:rPr>
              <w:t xml:space="preserve"> veranschlagen.</w:t>
            </w:r>
          </w:p>
          <w:p w14:paraId="2BA8D935" w14:textId="2740D3C0" w:rsidR="00200FD4" w:rsidRPr="00A51677" w:rsidRDefault="00200FD4" w:rsidP="006418B7">
            <w:pPr>
              <w:pStyle w:val="Kopfzeile"/>
              <w:widowControl w:val="0"/>
              <w:tabs>
                <w:tab w:val="clear" w:pos="4536"/>
                <w:tab w:val="clear" w:pos="9072"/>
              </w:tabs>
              <w:ind w:left="427"/>
              <w:jc w:val="both"/>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A1929C" w14:textId="77777777" w:rsidR="00200FD4" w:rsidRPr="00B72498" w:rsidRDefault="00200FD4" w:rsidP="006418B7">
            <w:pPr>
              <w:widowControl w:val="0"/>
              <w:rPr>
                <w:rFonts w:cs="Arial"/>
                <w:snapToGrid w:val="0"/>
                <w:color w:val="FF0000"/>
              </w:rPr>
            </w:pPr>
          </w:p>
          <w:p w14:paraId="1FF7C011" w14:textId="77777777" w:rsidR="00200FD4" w:rsidRPr="00B72498" w:rsidRDefault="00200FD4" w:rsidP="006418B7">
            <w:pPr>
              <w:widowControl w:val="0"/>
              <w:rPr>
                <w:rFonts w:cs="Arial"/>
                <w:snapToGrid w:val="0"/>
                <w:color w:val="FF0000"/>
              </w:rPr>
            </w:pPr>
          </w:p>
          <w:p w14:paraId="7E900EC9" w14:textId="77777777" w:rsidR="00200FD4" w:rsidRPr="00B72498" w:rsidRDefault="00200FD4" w:rsidP="006418B7">
            <w:pPr>
              <w:widowControl w:val="0"/>
              <w:rPr>
                <w:rFonts w:cs="Arial"/>
                <w:snapToGrid w:val="0"/>
                <w:color w:val="FF0000"/>
              </w:rPr>
            </w:pPr>
          </w:p>
          <w:p w14:paraId="77942137" w14:textId="77777777" w:rsidR="00200FD4" w:rsidRPr="00B72498" w:rsidRDefault="00200FD4" w:rsidP="006418B7">
            <w:pPr>
              <w:widowControl w:val="0"/>
              <w:rPr>
                <w:rFonts w:cs="Arial"/>
                <w:snapToGrid w:val="0"/>
                <w:color w:val="FF0000"/>
              </w:rPr>
            </w:pPr>
          </w:p>
          <w:p w14:paraId="08CB1FEA" w14:textId="77777777" w:rsidR="00200FD4" w:rsidRPr="00B72498" w:rsidRDefault="00200FD4" w:rsidP="006418B7">
            <w:pPr>
              <w:widowControl w:val="0"/>
              <w:rPr>
                <w:rFonts w:cs="Arial"/>
                <w:snapToGrid w:val="0"/>
                <w:color w:val="FF0000"/>
              </w:rPr>
            </w:pPr>
          </w:p>
          <w:p w14:paraId="7393FAE5" w14:textId="77777777" w:rsidR="00200FD4" w:rsidRPr="00B72498" w:rsidRDefault="00200FD4" w:rsidP="006418B7">
            <w:pPr>
              <w:widowControl w:val="0"/>
              <w:rPr>
                <w:rFonts w:cs="Arial"/>
                <w:snapToGrid w:val="0"/>
                <w:color w:val="FF0000"/>
              </w:rPr>
            </w:pPr>
          </w:p>
          <w:p w14:paraId="0F0D0773" w14:textId="77777777" w:rsidR="00200FD4" w:rsidRPr="00B72498" w:rsidRDefault="00200FD4" w:rsidP="006418B7">
            <w:pPr>
              <w:widowControl w:val="0"/>
              <w:rPr>
                <w:rFonts w:cs="Arial"/>
                <w:snapToGrid w:val="0"/>
                <w:color w:val="FF0000"/>
              </w:rPr>
            </w:pPr>
          </w:p>
          <w:p w14:paraId="0DEF0C7C" w14:textId="77777777" w:rsidR="00200FD4" w:rsidRPr="00B72498" w:rsidRDefault="00200FD4" w:rsidP="006418B7">
            <w:pPr>
              <w:widowControl w:val="0"/>
              <w:rPr>
                <w:rFonts w:cs="Arial"/>
                <w:snapToGrid w:val="0"/>
                <w:color w:val="FF0000"/>
              </w:rPr>
            </w:pPr>
          </w:p>
          <w:p w14:paraId="26BEAF8A" w14:textId="7ACBAA22" w:rsidR="00200FD4" w:rsidRPr="00B72498" w:rsidRDefault="00200FD4" w:rsidP="006418B7">
            <w:pPr>
              <w:widowControl w:val="0"/>
              <w:rPr>
                <w:rFonts w:cs="Arial"/>
                <w:snapToGrid w:val="0"/>
                <w:color w:val="FF0000"/>
              </w:rPr>
            </w:pPr>
          </w:p>
          <w:p w14:paraId="724AD874" w14:textId="3C5ECEF4" w:rsidR="00200FD4" w:rsidRPr="00B72498" w:rsidRDefault="00200FD4" w:rsidP="006418B7">
            <w:pPr>
              <w:widowControl w:val="0"/>
              <w:rPr>
                <w:rFonts w:cs="Arial"/>
                <w:snapToGrid w:val="0"/>
                <w:color w:val="FF0000"/>
              </w:rPr>
            </w:pPr>
          </w:p>
          <w:p w14:paraId="1C364760" w14:textId="695CF475" w:rsidR="00200FD4" w:rsidRPr="00B72498" w:rsidRDefault="00200FD4" w:rsidP="006418B7">
            <w:pPr>
              <w:widowControl w:val="0"/>
              <w:rPr>
                <w:rFonts w:cs="Arial"/>
                <w:snapToGrid w:val="0"/>
                <w:color w:val="FF0000"/>
              </w:rPr>
            </w:pPr>
          </w:p>
          <w:p w14:paraId="2E1B0A64" w14:textId="0EEDAEA0" w:rsidR="00200FD4" w:rsidRDefault="00200FD4" w:rsidP="006418B7">
            <w:pPr>
              <w:widowControl w:val="0"/>
              <w:rPr>
                <w:rFonts w:cs="Arial"/>
                <w:snapToGrid w:val="0"/>
                <w:color w:val="FF0000"/>
              </w:rPr>
            </w:pPr>
          </w:p>
          <w:p w14:paraId="4F50DEBB" w14:textId="6C7D8505" w:rsidR="006264D8" w:rsidRDefault="006264D8" w:rsidP="006418B7">
            <w:pPr>
              <w:widowControl w:val="0"/>
              <w:rPr>
                <w:rFonts w:cs="Arial"/>
                <w:snapToGrid w:val="0"/>
                <w:color w:val="FF0000"/>
              </w:rPr>
            </w:pPr>
          </w:p>
          <w:p w14:paraId="26650FE6" w14:textId="77777777" w:rsidR="006264D8" w:rsidRPr="00B72498" w:rsidRDefault="006264D8" w:rsidP="006418B7">
            <w:pPr>
              <w:widowControl w:val="0"/>
              <w:rPr>
                <w:rFonts w:cs="Arial"/>
                <w:snapToGrid w:val="0"/>
                <w:color w:val="FF0000"/>
              </w:rPr>
            </w:pPr>
          </w:p>
          <w:p w14:paraId="333DD611" w14:textId="77777777" w:rsidR="00200FD4" w:rsidRPr="00B72498" w:rsidRDefault="00200FD4" w:rsidP="006418B7">
            <w:pPr>
              <w:widowControl w:val="0"/>
              <w:rPr>
                <w:rFonts w:cs="Arial"/>
                <w:snapToGrid w:val="0"/>
                <w:color w:val="FF0000"/>
              </w:rPr>
            </w:pPr>
          </w:p>
          <w:p w14:paraId="31637603" w14:textId="29E2670E" w:rsidR="00200FD4" w:rsidRPr="00B72498" w:rsidRDefault="00200FD4" w:rsidP="006418B7">
            <w:pPr>
              <w:widowControl w:val="0"/>
              <w:rPr>
                <w:rFonts w:cs="Arial"/>
                <w:snapToGrid w:val="0"/>
                <w:color w:val="FF0000"/>
              </w:rPr>
            </w:pPr>
          </w:p>
          <w:p w14:paraId="6D984E30" w14:textId="77777777" w:rsidR="00200FD4" w:rsidRPr="00B72498" w:rsidRDefault="00200FD4" w:rsidP="006418B7">
            <w:pPr>
              <w:widowControl w:val="0"/>
              <w:rPr>
                <w:rFonts w:cs="Arial"/>
                <w:snapToGrid w:val="0"/>
                <w:color w:val="FF0000"/>
              </w:rPr>
            </w:pPr>
          </w:p>
          <w:p w14:paraId="4FB33006" w14:textId="77777777" w:rsidR="00200FD4" w:rsidRPr="00B72498" w:rsidRDefault="00200FD4" w:rsidP="006418B7">
            <w:pPr>
              <w:widowControl w:val="0"/>
              <w:rPr>
                <w:rFonts w:cs="Arial"/>
                <w:snapToGrid w:val="0"/>
                <w:color w:val="FF0000"/>
              </w:rPr>
            </w:pPr>
          </w:p>
          <w:p w14:paraId="28463557" w14:textId="77777777" w:rsidR="00200FD4" w:rsidRPr="00B72498" w:rsidRDefault="00200FD4" w:rsidP="006418B7">
            <w:pPr>
              <w:widowControl w:val="0"/>
              <w:rPr>
                <w:rFonts w:cs="Arial"/>
                <w:snapToGrid w:val="0"/>
                <w:color w:val="FF0000"/>
              </w:rPr>
            </w:pPr>
          </w:p>
          <w:p w14:paraId="2879184F" w14:textId="77777777" w:rsidR="00200FD4" w:rsidRPr="00B72498" w:rsidRDefault="00200FD4" w:rsidP="006418B7">
            <w:pPr>
              <w:widowControl w:val="0"/>
              <w:rPr>
                <w:rFonts w:cs="Arial"/>
                <w:snapToGrid w:val="0"/>
                <w:color w:val="FF0000"/>
              </w:rPr>
            </w:pPr>
          </w:p>
          <w:p w14:paraId="48A65009" w14:textId="77777777" w:rsidR="00200FD4" w:rsidRPr="00B72498" w:rsidRDefault="00200FD4" w:rsidP="006418B7">
            <w:pPr>
              <w:widowControl w:val="0"/>
              <w:rPr>
                <w:rFonts w:cs="Arial"/>
                <w:snapToGrid w:val="0"/>
                <w:color w:val="FF0000"/>
              </w:rPr>
            </w:pPr>
          </w:p>
          <w:p w14:paraId="2F595218" w14:textId="3076BDA4" w:rsidR="00200FD4" w:rsidRPr="00B72498" w:rsidRDefault="00200FD4" w:rsidP="006418B7">
            <w:pPr>
              <w:widowControl w:val="0"/>
              <w:rPr>
                <w:rFonts w:cs="Arial"/>
                <w:b/>
                <w:bCs/>
                <w:snapToGrid w:val="0"/>
                <w:color w:val="FF0000"/>
              </w:rPr>
            </w:pPr>
          </w:p>
          <w:p w14:paraId="10AF40FB" w14:textId="77777777" w:rsidR="00200FD4" w:rsidRPr="00B72498" w:rsidRDefault="00200FD4" w:rsidP="006418B7">
            <w:pPr>
              <w:widowControl w:val="0"/>
              <w:rPr>
                <w:rFonts w:cs="Arial"/>
                <w:snapToGrid w:val="0"/>
                <w:color w:val="FF0000"/>
              </w:rPr>
            </w:pPr>
          </w:p>
          <w:p w14:paraId="2E5CA3FE" w14:textId="77777777" w:rsidR="00200FD4" w:rsidRPr="00B72498" w:rsidRDefault="00200FD4" w:rsidP="006418B7">
            <w:pPr>
              <w:widowControl w:val="0"/>
              <w:rPr>
                <w:rFonts w:cs="Arial"/>
                <w:snapToGrid w:val="0"/>
                <w:color w:val="FF0000"/>
              </w:rPr>
            </w:pPr>
          </w:p>
          <w:p w14:paraId="330C13B4" w14:textId="77777777" w:rsidR="00200FD4" w:rsidRPr="00B72498" w:rsidRDefault="00200FD4" w:rsidP="006418B7">
            <w:pPr>
              <w:widowControl w:val="0"/>
              <w:rPr>
                <w:rFonts w:cs="Arial"/>
                <w:snapToGrid w:val="0"/>
                <w:color w:val="FF0000"/>
              </w:rPr>
            </w:pPr>
          </w:p>
          <w:p w14:paraId="715C9E5B" w14:textId="77777777" w:rsidR="00200FD4" w:rsidRPr="00B72498" w:rsidRDefault="00200FD4" w:rsidP="006418B7">
            <w:pPr>
              <w:widowControl w:val="0"/>
              <w:rPr>
                <w:rFonts w:cs="Arial"/>
                <w:snapToGrid w:val="0"/>
                <w:color w:val="FF0000"/>
              </w:rPr>
            </w:pPr>
          </w:p>
          <w:p w14:paraId="0933EB38" w14:textId="77777777" w:rsidR="00200FD4" w:rsidRPr="00B72498" w:rsidRDefault="00200FD4" w:rsidP="006418B7">
            <w:pPr>
              <w:widowControl w:val="0"/>
              <w:rPr>
                <w:rFonts w:cs="Arial"/>
                <w:snapToGrid w:val="0"/>
                <w:color w:val="FF0000"/>
              </w:rPr>
            </w:pPr>
          </w:p>
          <w:p w14:paraId="27D37506" w14:textId="77777777" w:rsidR="00200FD4" w:rsidRPr="00B72498" w:rsidRDefault="00200FD4" w:rsidP="006418B7">
            <w:pPr>
              <w:widowControl w:val="0"/>
              <w:rPr>
                <w:rFonts w:cs="Arial"/>
                <w:snapToGrid w:val="0"/>
                <w:color w:val="FF0000"/>
              </w:rPr>
            </w:pPr>
          </w:p>
          <w:p w14:paraId="763D2B10" w14:textId="77777777" w:rsidR="00200FD4" w:rsidRPr="00B72498" w:rsidRDefault="00200FD4" w:rsidP="006418B7">
            <w:pPr>
              <w:widowControl w:val="0"/>
              <w:rPr>
                <w:rFonts w:cs="Arial"/>
                <w:snapToGrid w:val="0"/>
                <w:color w:val="FF0000"/>
              </w:rPr>
            </w:pPr>
          </w:p>
          <w:p w14:paraId="23A9F462" w14:textId="77777777" w:rsidR="00200FD4" w:rsidRPr="00B72498" w:rsidRDefault="00200FD4" w:rsidP="006418B7">
            <w:pPr>
              <w:widowControl w:val="0"/>
              <w:rPr>
                <w:rFonts w:cs="Arial"/>
                <w:snapToGrid w:val="0"/>
                <w:color w:val="FF0000"/>
              </w:rPr>
            </w:pPr>
          </w:p>
          <w:p w14:paraId="4A1118E9" w14:textId="77777777" w:rsidR="00200FD4" w:rsidRPr="00B72498" w:rsidRDefault="00200FD4" w:rsidP="006418B7">
            <w:pPr>
              <w:widowControl w:val="0"/>
              <w:rPr>
                <w:rFonts w:cs="Arial"/>
                <w:snapToGrid w:val="0"/>
                <w:color w:val="FF0000"/>
              </w:rPr>
            </w:pPr>
          </w:p>
          <w:p w14:paraId="0CF57D29" w14:textId="77777777" w:rsidR="00200FD4" w:rsidRPr="00B72498" w:rsidRDefault="00200FD4" w:rsidP="006418B7">
            <w:pPr>
              <w:widowControl w:val="0"/>
              <w:rPr>
                <w:rFonts w:cs="Arial"/>
                <w:snapToGrid w:val="0"/>
                <w:color w:val="FF0000"/>
              </w:rPr>
            </w:pPr>
          </w:p>
          <w:p w14:paraId="215A307C" w14:textId="77777777" w:rsidR="00200FD4" w:rsidRPr="00B72498" w:rsidRDefault="00200FD4" w:rsidP="006418B7">
            <w:pPr>
              <w:widowControl w:val="0"/>
              <w:rPr>
                <w:rFonts w:cs="Arial"/>
                <w:b/>
                <w:snapToGrid w:val="0"/>
                <w:color w:val="FF0000"/>
              </w:rPr>
            </w:pPr>
          </w:p>
          <w:p w14:paraId="1C02CEC7" w14:textId="77777777" w:rsidR="00200FD4" w:rsidRPr="00B72498" w:rsidRDefault="00200FD4" w:rsidP="006418B7">
            <w:pPr>
              <w:widowControl w:val="0"/>
              <w:rPr>
                <w:rFonts w:cs="Arial"/>
                <w:b/>
                <w:snapToGrid w:val="0"/>
                <w:color w:val="FF0000"/>
              </w:rPr>
            </w:pPr>
          </w:p>
          <w:p w14:paraId="32C377F1" w14:textId="77777777" w:rsidR="00200FD4" w:rsidRPr="00B72498" w:rsidRDefault="00200FD4" w:rsidP="006418B7">
            <w:pPr>
              <w:widowControl w:val="0"/>
              <w:rPr>
                <w:rFonts w:cs="Arial"/>
                <w:b/>
                <w:snapToGrid w:val="0"/>
                <w:color w:val="FF0000"/>
              </w:rPr>
            </w:pPr>
          </w:p>
          <w:p w14:paraId="345E9271" w14:textId="526B916C" w:rsidR="00200FD4" w:rsidRPr="00B72498" w:rsidRDefault="00200FD4" w:rsidP="006418B7">
            <w:pPr>
              <w:widowControl w:val="0"/>
              <w:rPr>
                <w:rFonts w:cs="Arial"/>
                <w:b/>
                <w:snapToGrid w:val="0"/>
                <w:color w:val="FF0000"/>
              </w:rPr>
            </w:pPr>
          </w:p>
          <w:p w14:paraId="03B6AF2F" w14:textId="6D39CF50" w:rsidR="00200FD4" w:rsidRPr="00B72498" w:rsidRDefault="00200FD4" w:rsidP="006418B7">
            <w:pPr>
              <w:widowControl w:val="0"/>
              <w:rPr>
                <w:rFonts w:cs="Arial"/>
                <w:b/>
                <w:snapToGrid w:val="0"/>
                <w:color w:val="FF0000"/>
              </w:rPr>
            </w:pPr>
          </w:p>
          <w:p w14:paraId="5DD33343" w14:textId="77777777" w:rsidR="00200FD4" w:rsidRPr="00B72498" w:rsidRDefault="00200FD4" w:rsidP="006418B7">
            <w:pPr>
              <w:widowControl w:val="0"/>
              <w:rPr>
                <w:rFonts w:cs="Arial"/>
                <w:b/>
                <w:snapToGrid w:val="0"/>
                <w:color w:val="FF0000"/>
              </w:rPr>
            </w:pPr>
          </w:p>
          <w:p w14:paraId="2B24BAB1" w14:textId="77777777" w:rsidR="00200FD4" w:rsidRPr="00B72498" w:rsidRDefault="00200FD4" w:rsidP="006418B7">
            <w:pPr>
              <w:widowControl w:val="0"/>
              <w:rPr>
                <w:rFonts w:cs="Arial"/>
                <w:b/>
                <w:snapToGrid w:val="0"/>
                <w:color w:val="FF0000"/>
              </w:rPr>
            </w:pPr>
          </w:p>
          <w:p w14:paraId="024587D2" w14:textId="10E1990B" w:rsidR="00200FD4" w:rsidRPr="00B72498" w:rsidRDefault="00200FD4" w:rsidP="006418B7">
            <w:pPr>
              <w:widowControl w:val="0"/>
              <w:rPr>
                <w:rFonts w:cs="Arial"/>
                <w:b/>
                <w:snapToGrid w:val="0"/>
                <w:color w:val="FF0000"/>
              </w:rPr>
            </w:pPr>
          </w:p>
          <w:p w14:paraId="39B90759" w14:textId="0A5BBEB2" w:rsidR="00200FD4" w:rsidRPr="00B72498" w:rsidRDefault="00200FD4" w:rsidP="006418B7">
            <w:pPr>
              <w:widowControl w:val="0"/>
              <w:rPr>
                <w:rFonts w:cs="Arial"/>
                <w:b/>
                <w:snapToGrid w:val="0"/>
                <w:color w:val="FF0000"/>
              </w:rPr>
            </w:pPr>
          </w:p>
          <w:p w14:paraId="7CAF7293" w14:textId="77777777" w:rsidR="00200FD4" w:rsidRPr="00B72498" w:rsidRDefault="00200FD4" w:rsidP="006418B7">
            <w:pPr>
              <w:widowControl w:val="0"/>
              <w:rPr>
                <w:rFonts w:cs="Arial"/>
                <w:b/>
                <w:snapToGrid w:val="0"/>
                <w:color w:val="FF0000"/>
              </w:rPr>
            </w:pPr>
          </w:p>
          <w:p w14:paraId="40783F02" w14:textId="77777777" w:rsidR="00200FD4" w:rsidRPr="00B72498" w:rsidRDefault="00200FD4" w:rsidP="006418B7">
            <w:pPr>
              <w:widowControl w:val="0"/>
              <w:rPr>
                <w:rFonts w:cs="Arial"/>
                <w:b/>
                <w:snapToGrid w:val="0"/>
                <w:color w:val="FF0000"/>
              </w:rPr>
            </w:pPr>
          </w:p>
          <w:p w14:paraId="601600A6" w14:textId="77777777" w:rsidR="00200FD4" w:rsidRPr="00B72498" w:rsidRDefault="00200FD4" w:rsidP="006418B7">
            <w:pPr>
              <w:widowControl w:val="0"/>
              <w:rPr>
                <w:rFonts w:cs="Arial"/>
                <w:b/>
                <w:snapToGrid w:val="0"/>
                <w:color w:val="FF0000"/>
              </w:rPr>
            </w:pPr>
          </w:p>
          <w:p w14:paraId="4723D7BE" w14:textId="77777777" w:rsidR="00200FD4" w:rsidRPr="00B72498" w:rsidRDefault="00200FD4" w:rsidP="006418B7">
            <w:pPr>
              <w:widowControl w:val="0"/>
              <w:rPr>
                <w:rFonts w:cs="Arial"/>
                <w:snapToGrid w:val="0"/>
                <w:color w:val="FF0000"/>
              </w:rPr>
            </w:pPr>
          </w:p>
          <w:p w14:paraId="45185C08" w14:textId="77777777" w:rsidR="00200FD4" w:rsidRPr="00B72498" w:rsidRDefault="00200FD4" w:rsidP="006418B7">
            <w:pPr>
              <w:widowControl w:val="0"/>
              <w:rPr>
                <w:rFonts w:cs="Arial"/>
                <w:b/>
                <w:snapToGrid w:val="0"/>
                <w:color w:val="FF0000"/>
              </w:rPr>
            </w:pPr>
          </w:p>
          <w:p w14:paraId="528F67BC" w14:textId="77777777" w:rsidR="00200FD4" w:rsidRPr="00B72498" w:rsidRDefault="00200FD4" w:rsidP="006418B7">
            <w:pPr>
              <w:widowControl w:val="0"/>
              <w:rPr>
                <w:rFonts w:cs="Arial"/>
                <w:b/>
                <w:snapToGrid w:val="0"/>
                <w:color w:val="FF0000"/>
              </w:rPr>
            </w:pPr>
          </w:p>
          <w:p w14:paraId="628B866A" w14:textId="77777777" w:rsidR="00200FD4" w:rsidRPr="00B72498" w:rsidRDefault="00200FD4" w:rsidP="006418B7">
            <w:pPr>
              <w:widowControl w:val="0"/>
              <w:rPr>
                <w:rFonts w:cs="Arial"/>
                <w:b/>
                <w:snapToGrid w:val="0"/>
                <w:color w:val="FF0000"/>
              </w:rPr>
            </w:pPr>
          </w:p>
          <w:p w14:paraId="3FCBC2DF" w14:textId="1F6E6BAC" w:rsidR="00200FD4" w:rsidRPr="00B72498" w:rsidRDefault="00200FD4" w:rsidP="006418B7">
            <w:pPr>
              <w:widowControl w:val="0"/>
              <w:rPr>
                <w:rFonts w:cs="Arial"/>
                <w:b/>
                <w:snapToGrid w:val="0"/>
                <w:color w:val="FF0000"/>
              </w:rPr>
            </w:pPr>
          </w:p>
          <w:p w14:paraId="6A255716" w14:textId="358ACA46" w:rsidR="00200FD4" w:rsidRPr="00B72498" w:rsidRDefault="00200FD4" w:rsidP="006418B7">
            <w:pPr>
              <w:widowControl w:val="0"/>
              <w:rPr>
                <w:rFonts w:cs="Arial"/>
                <w:b/>
                <w:snapToGrid w:val="0"/>
                <w:color w:val="FF0000"/>
              </w:rPr>
            </w:pPr>
          </w:p>
          <w:p w14:paraId="53A7E14F" w14:textId="77777777" w:rsidR="00200FD4" w:rsidRPr="00B72498" w:rsidRDefault="00200FD4" w:rsidP="006418B7">
            <w:pPr>
              <w:widowControl w:val="0"/>
              <w:rPr>
                <w:rFonts w:cs="Arial"/>
                <w:b/>
                <w:snapToGrid w:val="0"/>
                <w:color w:val="FF0000"/>
              </w:rPr>
            </w:pPr>
          </w:p>
          <w:p w14:paraId="06FFAE12" w14:textId="77777777" w:rsidR="00200FD4" w:rsidRPr="00B72498" w:rsidRDefault="00200FD4" w:rsidP="006418B7">
            <w:pPr>
              <w:widowControl w:val="0"/>
              <w:rPr>
                <w:rFonts w:cs="Arial"/>
                <w:b/>
                <w:snapToGrid w:val="0"/>
                <w:color w:val="FF0000"/>
              </w:rPr>
            </w:pPr>
          </w:p>
          <w:p w14:paraId="19C59FD7" w14:textId="0883F49A" w:rsidR="00200FD4" w:rsidRPr="00B72498" w:rsidRDefault="00200FD4" w:rsidP="006418B7">
            <w:pPr>
              <w:widowControl w:val="0"/>
              <w:rPr>
                <w:rFonts w:cs="Arial"/>
                <w:b/>
                <w:bCs/>
                <w:snapToGrid w:val="0"/>
                <w:color w:val="FF0000"/>
              </w:rPr>
            </w:pPr>
          </w:p>
        </w:tc>
      </w:tr>
      <w:bookmarkEnd w:id="2"/>
      <w:tr w:rsidR="00200FD4" w:rsidRPr="00B72498" w14:paraId="78DF8AFD"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692E1870" w14:textId="77777777" w:rsidR="00200FD4" w:rsidRPr="00615035" w:rsidRDefault="00200FD4" w:rsidP="006418B7">
            <w:pPr>
              <w:widowControl w:val="0"/>
              <w:jc w:val="center"/>
              <w:rPr>
                <w:rFonts w:cs="Arial"/>
                <w:bCs/>
                <w:snapToGrid w:val="0"/>
              </w:rPr>
            </w:pPr>
            <w:r w:rsidRPr="00615035">
              <w:rPr>
                <w:rFonts w:cs="Arial"/>
                <w:bCs/>
                <w:snapToGrid w:val="0"/>
              </w:rPr>
              <w:lastRenderedPageBreak/>
              <w:t>54230</w:t>
            </w:r>
          </w:p>
        </w:tc>
        <w:tc>
          <w:tcPr>
            <w:tcW w:w="1559" w:type="dxa"/>
            <w:tcBorders>
              <w:top w:val="single" w:sz="4" w:space="0" w:color="auto"/>
              <w:left w:val="single" w:sz="4" w:space="0" w:color="auto"/>
              <w:bottom w:val="single" w:sz="4" w:space="0" w:color="auto"/>
              <w:right w:val="single" w:sz="4" w:space="0" w:color="auto"/>
            </w:tcBorders>
          </w:tcPr>
          <w:p w14:paraId="198C0915" w14:textId="50ABDFBA" w:rsidR="00200FD4" w:rsidRPr="007F271B" w:rsidRDefault="007F271B" w:rsidP="006418B7">
            <w:pPr>
              <w:widowControl w:val="0"/>
              <w:jc w:val="both"/>
              <w:rPr>
                <w:rFonts w:cs="Arial"/>
                <w:snapToGrid w:val="0"/>
              </w:rPr>
            </w:pPr>
            <w:r>
              <w:rPr>
                <w:rFonts w:cs="Arial"/>
                <w:snapToGrid w:val="0"/>
              </w:rPr>
              <w:t>501012</w:t>
            </w:r>
            <w:r w:rsidR="00F57429">
              <w:rPr>
                <w:rFonts w:cs="Arial"/>
                <w:snapToGrid w:val="0"/>
              </w:rPr>
              <w:t>3*</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86C6205" w14:textId="22AE735A" w:rsidR="00200FD4" w:rsidRPr="00A51677" w:rsidRDefault="00200FD4" w:rsidP="006418B7">
            <w:pPr>
              <w:widowControl w:val="0"/>
              <w:jc w:val="both"/>
              <w:rPr>
                <w:rFonts w:cs="Arial"/>
                <w:snapToGrid w:val="0"/>
                <w:u w:val="single"/>
              </w:rPr>
            </w:pPr>
            <w:r w:rsidRPr="00A51677">
              <w:rPr>
                <w:rFonts w:cs="Arial"/>
                <w:snapToGrid w:val="0"/>
                <w:u w:val="single"/>
              </w:rPr>
              <w:t>Diakonie-/Sozialstation // Nachbarschaftshilfe</w:t>
            </w:r>
          </w:p>
          <w:p w14:paraId="60F931C8" w14:textId="77777777" w:rsidR="00200FD4" w:rsidRPr="00A51677" w:rsidRDefault="00200FD4" w:rsidP="006418B7">
            <w:pPr>
              <w:widowControl w:val="0"/>
              <w:jc w:val="both"/>
              <w:rPr>
                <w:rFonts w:cs="Arial"/>
                <w:snapToGrid w:val="0"/>
              </w:rPr>
            </w:pPr>
            <w:r w:rsidRPr="00A51677">
              <w:rPr>
                <w:rFonts w:cs="Arial"/>
                <w:snapToGrid w:val="0"/>
              </w:rPr>
              <w:lastRenderedPageBreak/>
              <w:t xml:space="preserve">Die Arbeitsrechtliche Regelung zur </w:t>
            </w:r>
            <w:r w:rsidRPr="00A51677">
              <w:rPr>
                <w:rFonts w:cs="Arial"/>
                <w:bCs/>
                <w:snapToGrid w:val="0"/>
                <w:u w:val="single"/>
              </w:rPr>
              <w:t>Nachbarschaftshilfe</w:t>
            </w:r>
            <w:r w:rsidRPr="00A51677">
              <w:rPr>
                <w:rFonts w:cs="Arial"/>
                <w:snapToGrid w:val="0"/>
              </w:rPr>
              <w:t xml:space="preserve"> (Anlage 3.7.2 zur KAO) für Helfer und Helferinnen in der Nachbarschaftshilfe, deren Tätigkeit im Rahmen einer geringfügigen Beschäftigung nach § 8 Abs. 1 SGB IV ausgeübt wird und die</w:t>
            </w:r>
            <w:r w:rsidRPr="00A51677">
              <w:t xml:space="preserve"> </w:t>
            </w:r>
            <w:r w:rsidRPr="00A51677">
              <w:rPr>
                <w:rFonts w:cs="Arial"/>
                <w:snapToGrid w:val="0"/>
              </w:rPr>
              <w:t>nicht einem Direktions- oder Weisungsrecht der Einsatzleitung unterliegen,</w:t>
            </w:r>
            <w:r w:rsidRPr="00A51677" w:rsidDel="00BA05B6">
              <w:rPr>
                <w:rFonts w:cs="Arial"/>
                <w:snapToGrid w:val="0"/>
              </w:rPr>
              <w:t xml:space="preserve"> </w:t>
            </w:r>
            <w:r w:rsidRPr="00A51677">
              <w:rPr>
                <w:rFonts w:cs="Arial"/>
                <w:snapToGrid w:val="0"/>
              </w:rPr>
              <w:t xml:space="preserve">wurde unbefristet verlängert; siehe Rundschreiben AZ 25.00 Nr. 863/6 vom 20. Dezember 2011, Rundschreiben 26. Juli 2012 AZ 25.30 Nr. 483/6 sowie Rundschreiben vom 27. Juni 2013 AZ 25.00 Nr. 888/6. </w:t>
            </w:r>
          </w:p>
          <w:p w14:paraId="263B2D20" w14:textId="5032FEBE" w:rsidR="00200FD4" w:rsidRPr="00A51677" w:rsidRDefault="00200FD4" w:rsidP="006418B7">
            <w:pPr>
              <w:widowControl w:val="0"/>
              <w:jc w:val="both"/>
              <w:rPr>
                <w:rFonts w:cs="Arial"/>
                <w:snapToGrid w:val="0"/>
              </w:rPr>
            </w:pPr>
            <w:r w:rsidRPr="00A51677">
              <w:rPr>
                <w:rFonts w:cs="Arial"/>
                <w:snapToGrid w:val="0"/>
              </w:rPr>
              <w:t xml:space="preserve">Pflegemindestlohn 2022 Anpassung von 11,35 EUR/h brutto derzeit auf bis zu 15,40 EUR bei Festlegung des Stundensatzes der Nachbarschaftshilfe als Mindestsatz beachten, siehe Rundschreiben AZ 25.00 Nr. 25.0-10-V69/6 vom 4. Dezember 2020. </w:t>
            </w:r>
            <w:r w:rsidR="001C6E6A">
              <w:rPr>
                <w:rFonts w:cs="Arial"/>
                <w:snapToGrid w:val="0"/>
              </w:rPr>
              <w:t>A</w:t>
            </w:r>
            <w:r w:rsidRPr="00A51677">
              <w:rPr>
                <w:rFonts w:cs="Arial"/>
                <w:snapToGrid w:val="0"/>
              </w:rPr>
              <w:t>b 01.04.2022 sind mindestens 12,55 EUR einheitlich zu zahlen. Für qualifizierte Pflegehilfskräfte mit entsprechender Tätigkeit sind ab 01.04.2022 einheitlich 13,20 EUR zu zahlen. Für Pflegefachkräfte sind ab 01.04.2022 einheitlich 15,40 EUR zu zahlen. Nach § 3 MiLoG ist der gesetzliche Mindestlohn unabdingbar.</w:t>
            </w:r>
          </w:p>
          <w:p w14:paraId="0218CC85" w14:textId="01795193" w:rsidR="00200FD4" w:rsidRPr="00A51677" w:rsidRDefault="00200FD4" w:rsidP="006418B7">
            <w:pPr>
              <w:widowControl w:val="0"/>
              <w:jc w:val="both"/>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6AA8D1" w14:textId="77777777" w:rsidR="00200FD4" w:rsidRPr="00B72498" w:rsidRDefault="00200FD4" w:rsidP="006418B7">
            <w:pPr>
              <w:widowControl w:val="0"/>
              <w:rPr>
                <w:rFonts w:cs="Arial"/>
                <w:snapToGrid w:val="0"/>
                <w:color w:val="FF0000"/>
              </w:rPr>
            </w:pPr>
          </w:p>
          <w:p w14:paraId="72DB0AA1" w14:textId="77777777" w:rsidR="00200FD4" w:rsidRPr="00B72498" w:rsidRDefault="00200FD4" w:rsidP="006418B7">
            <w:pPr>
              <w:widowControl w:val="0"/>
              <w:rPr>
                <w:rFonts w:cs="Arial"/>
                <w:snapToGrid w:val="0"/>
                <w:color w:val="FF0000"/>
              </w:rPr>
            </w:pPr>
          </w:p>
          <w:p w14:paraId="5833B5DE" w14:textId="77777777" w:rsidR="00200FD4" w:rsidRPr="00B72498" w:rsidRDefault="00200FD4" w:rsidP="006418B7">
            <w:pPr>
              <w:widowControl w:val="0"/>
              <w:rPr>
                <w:rFonts w:cs="Arial"/>
                <w:snapToGrid w:val="0"/>
                <w:color w:val="FF0000"/>
              </w:rPr>
            </w:pPr>
          </w:p>
          <w:p w14:paraId="4D773A19" w14:textId="77777777" w:rsidR="00200FD4" w:rsidRPr="00B72498" w:rsidRDefault="00200FD4" w:rsidP="006418B7">
            <w:pPr>
              <w:widowControl w:val="0"/>
              <w:rPr>
                <w:rFonts w:cs="Arial"/>
                <w:snapToGrid w:val="0"/>
                <w:color w:val="FF0000"/>
              </w:rPr>
            </w:pPr>
          </w:p>
          <w:p w14:paraId="71FCA06E" w14:textId="77777777" w:rsidR="00200FD4" w:rsidRPr="00B72498" w:rsidRDefault="00200FD4" w:rsidP="006418B7">
            <w:pPr>
              <w:widowControl w:val="0"/>
              <w:rPr>
                <w:rFonts w:cs="Arial"/>
                <w:snapToGrid w:val="0"/>
                <w:color w:val="FF0000"/>
              </w:rPr>
            </w:pPr>
          </w:p>
          <w:p w14:paraId="32F913A1" w14:textId="77777777" w:rsidR="00200FD4" w:rsidRPr="00B72498" w:rsidRDefault="00200FD4" w:rsidP="006418B7">
            <w:pPr>
              <w:widowControl w:val="0"/>
              <w:rPr>
                <w:rFonts w:cs="Arial"/>
                <w:snapToGrid w:val="0"/>
                <w:color w:val="FF0000"/>
              </w:rPr>
            </w:pPr>
          </w:p>
          <w:p w14:paraId="0877D97F" w14:textId="723568C6" w:rsidR="00200FD4" w:rsidRPr="00B72498" w:rsidRDefault="00200FD4" w:rsidP="00A51677">
            <w:pPr>
              <w:widowControl w:val="0"/>
              <w:rPr>
                <w:rFonts w:cs="Arial"/>
                <w:b/>
                <w:bCs/>
                <w:snapToGrid w:val="0"/>
                <w:color w:val="FF0000"/>
              </w:rPr>
            </w:pPr>
          </w:p>
        </w:tc>
      </w:tr>
      <w:tr w:rsidR="00200FD4" w:rsidRPr="00B72498" w14:paraId="75152140"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2E41268" w14:textId="77777777" w:rsidR="00200FD4" w:rsidRPr="00615035" w:rsidRDefault="00200FD4" w:rsidP="006418B7">
            <w:pPr>
              <w:widowControl w:val="0"/>
              <w:jc w:val="center"/>
              <w:rPr>
                <w:rFonts w:cs="Arial"/>
                <w:bCs/>
                <w:snapToGrid w:val="0"/>
              </w:rPr>
            </w:pPr>
            <w:r w:rsidRPr="00615035">
              <w:rPr>
                <w:rFonts w:cs="Arial"/>
                <w:bCs/>
                <w:snapToGrid w:val="0"/>
              </w:rPr>
              <w:lastRenderedPageBreak/>
              <w:t>54230</w:t>
            </w:r>
          </w:p>
        </w:tc>
        <w:tc>
          <w:tcPr>
            <w:tcW w:w="1559" w:type="dxa"/>
            <w:tcBorders>
              <w:top w:val="single" w:sz="4" w:space="0" w:color="auto"/>
              <w:left w:val="single" w:sz="4" w:space="0" w:color="auto"/>
              <w:bottom w:val="single" w:sz="4" w:space="0" w:color="auto"/>
              <w:right w:val="single" w:sz="4" w:space="0" w:color="auto"/>
            </w:tcBorders>
          </w:tcPr>
          <w:p w14:paraId="73C5F649" w14:textId="69868F5A" w:rsidR="00200FD4" w:rsidRPr="007F271B" w:rsidRDefault="007F271B" w:rsidP="006418B7">
            <w:pPr>
              <w:widowControl w:val="0"/>
              <w:jc w:val="both"/>
              <w:rPr>
                <w:rFonts w:cs="Arial"/>
                <w:snapToGrid w:val="0"/>
              </w:rPr>
            </w:pPr>
            <w:r>
              <w:rPr>
                <w:rFonts w:cs="Arial"/>
                <w:snapToGrid w:val="0"/>
              </w:rPr>
              <w:t>501012</w:t>
            </w:r>
            <w:r w:rsidR="0042246E">
              <w:rPr>
                <w:rFonts w:cs="Arial"/>
                <w:snapToGrid w:val="0"/>
              </w:rPr>
              <w:t>23</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2A2FB6A" w14:textId="2C4525C0" w:rsidR="00200FD4" w:rsidRPr="00E97F28" w:rsidRDefault="00200FD4" w:rsidP="006418B7">
            <w:pPr>
              <w:widowControl w:val="0"/>
              <w:jc w:val="both"/>
              <w:rPr>
                <w:rFonts w:cs="Arial"/>
                <w:snapToGrid w:val="0"/>
                <w:u w:val="single"/>
              </w:rPr>
            </w:pPr>
            <w:r w:rsidRPr="00E97F28">
              <w:rPr>
                <w:rFonts w:cs="Arial"/>
                <w:snapToGrid w:val="0"/>
                <w:u w:val="single"/>
              </w:rPr>
              <w:t>Arbeit mit Flüchtlingen</w:t>
            </w:r>
          </w:p>
          <w:p w14:paraId="71941754" w14:textId="77777777" w:rsidR="00200FD4" w:rsidRPr="00E97F28" w:rsidRDefault="00200FD4" w:rsidP="006418B7">
            <w:pPr>
              <w:widowControl w:val="0"/>
              <w:jc w:val="both"/>
              <w:rPr>
                <w:rFonts w:cs="Arial"/>
                <w:snapToGrid w:val="0"/>
              </w:rPr>
            </w:pPr>
            <w:r w:rsidRPr="00E97F28">
              <w:rPr>
                <w:rFonts w:cs="Arial"/>
                <w:snapToGrid w:val="0"/>
              </w:rPr>
              <w:t>Vergütung für Integrationskräfte/ pädagogische Fachkräfte für Flüchtlingskinder.</w:t>
            </w:r>
          </w:p>
          <w:p w14:paraId="679A9863" w14:textId="67EB0C0F" w:rsidR="00200FD4" w:rsidRPr="00E97F28" w:rsidRDefault="00200FD4" w:rsidP="006418B7">
            <w:pPr>
              <w:widowControl w:val="0"/>
              <w:jc w:val="both"/>
              <w:rPr>
                <w:rFonts w:cs="Arial"/>
                <w:snapToGrid w:val="0"/>
              </w:rPr>
            </w:pPr>
            <w:r w:rsidRPr="00E97F28">
              <w:rPr>
                <w:rFonts w:cs="Arial"/>
                <w:snapToGrid w:val="0"/>
              </w:rPr>
              <w:t>Kosten bei Gliederung 2953. Verrechnung auf Baustein 221X, sofern für Abrechnung mit Kommunen relevant.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D4F704" w14:textId="77777777" w:rsidR="00200FD4" w:rsidRPr="00B72498" w:rsidRDefault="00200FD4" w:rsidP="006418B7">
            <w:pPr>
              <w:widowControl w:val="0"/>
              <w:rPr>
                <w:rFonts w:cs="Arial"/>
                <w:snapToGrid w:val="0"/>
                <w:color w:val="FF0000"/>
              </w:rPr>
            </w:pPr>
          </w:p>
        </w:tc>
      </w:tr>
      <w:tr w:rsidR="00200FD4" w:rsidRPr="00B72498" w14:paraId="3010CFF8"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6A99B6C" w14:textId="77777777" w:rsidR="00200FD4" w:rsidRPr="00615035" w:rsidRDefault="00200FD4" w:rsidP="006418B7">
            <w:pPr>
              <w:widowControl w:val="0"/>
              <w:jc w:val="center"/>
              <w:rPr>
                <w:rFonts w:cs="Arial"/>
                <w:bCs/>
                <w:snapToGrid w:val="0"/>
              </w:rPr>
            </w:pPr>
            <w:r w:rsidRPr="00615035">
              <w:rPr>
                <w:rFonts w:cs="Arial"/>
                <w:bCs/>
                <w:snapToGrid w:val="0"/>
              </w:rPr>
              <w:t>54230</w:t>
            </w:r>
          </w:p>
        </w:tc>
        <w:tc>
          <w:tcPr>
            <w:tcW w:w="1559" w:type="dxa"/>
            <w:tcBorders>
              <w:top w:val="single" w:sz="4" w:space="0" w:color="auto"/>
              <w:left w:val="single" w:sz="4" w:space="0" w:color="auto"/>
              <w:bottom w:val="single" w:sz="4" w:space="0" w:color="auto"/>
              <w:right w:val="single" w:sz="4" w:space="0" w:color="auto"/>
            </w:tcBorders>
          </w:tcPr>
          <w:p w14:paraId="16393C1E" w14:textId="77777777" w:rsidR="00200FD4" w:rsidRDefault="007F271B" w:rsidP="006418B7">
            <w:pPr>
              <w:widowControl w:val="0"/>
              <w:jc w:val="both"/>
              <w:rPr>
                <w:rFonts w:cs="Arial"/>
                <w:snapToGrid w:val="0"/>
              </w:rPr>
            </w:pPr>
            <w:r>
              <w:rPr>
                <w:rFonts w:cs="Arial"/>
                <w:snapToGrid w:val="0"/>
              </w:rPr>
              <w:t>50101211</w:t>
            </w:r>
          </w:p>
          <w:p w14:paraId="74E0279B" w14:textId="77777777" w:rsidR="00FE5616" w:rsidRDefault="00FE5616" w:rsidP="006418B7">
            <w:pPr>
              <w:widowControl w:val="0"/>
              <w:jc w:val="both"/>
              <w:rPr>
                <w:rFonts w:cs="Arial"/>
                <w:snapToGrid w:val="0"/>
              </w:rPr>
            </w:pPr>
          </w:p>
          <w:p w14:paraId="7981C969" w14:textId="21CDC4FD" w:rsidR="00FE5616" w:rsidRDefault="00FE5616" w:rsidP="006418B7">
            <w:pPr>
              <w:widowControl w:val="0"/>
              <w:jc w:val="both"/>
              <w:rPr>
                <w:rFonts w:cs="Arial"/>
                <w:snapToGrid w:val="0"/>
              </w:rPr>
            </w:pPr>
            <w:proofErr w:type="spellStart"/>
            <w:r>
              <w:rPr>
                <w:rFonts w:cs="Arial"/>
                <w:snapToGrid w:val="0"/>
              </w:rPr>
              <w:t>Aufwandsentschädig.nebenberufl</w:t>
            </w:r>
            <w:proofErr w:type="spellEnd"/>
            <w:r>
              <w:rPr>
                <w:rFonts w:cs="Arial"/>
                <w:snapToGrid w:val="0"/>
              </w:rPr>
              <w:t>.</w:t>
            </w:r>
          </w:p>
          <w:p w14:paraId="17B4DEE3" w14:textId="37341AA1" w:rsidR="00FE5616" w:rsidRPr="007F271B" w:rsidRDefault="00FE5616" w:rsidP="006418B7">
            <w:pPr>
              <w:widowControl w:val="0"/>
              <w:jc w:val="both"/>
              <w:rPr>
                <w:rFonts w:cs="Arial"/>
                <w:snapToGrid w:val="0"/>
              </w:rPr>
            </w:pPr>
            <w:r>
              <w:rPr>
                <w:rFonts w:cs="Arial"/>
                <w:snapToGrid w:val="0"/>
              </w:rPr>
              <w:t>50999210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3BC4BC8" w14:textId="0C864FED" w:rsidR="00200FD4" w:rsidRPr="00C142A1" w:rsidRDefault="00200FD4" w:rsidP="006418B7">
            <w:pPr>
              <w:widowControl w:val="0"/>
              <w:jc w:val="both"/>
              <w:rPr>
                <w:rFonts w:cs="Arial"/>
                <w:bCs/>
                <w:snapToGrid w:val="0"/>
              </w:rPr>
            </w:pPr>
            <w:r w:rsidRPr="00C142A1">
              <w:rPr>
                <w:rFonts w:cs="Arial"/>
                <w:snapToGrid w:val="0"/>
                <w:u w:val="single"/>
              </w:rPr>
              <w:t>Kirchenpflege</w:t>
            </w:r>
          </w:p>
          <w:p w14:paraId="19B437C9" w14:textId="71E70097" w:rsidR="00200FD4" w:rsidRPr="00C142A1" w:rsidRDefault="00200FD4" w:rsidP="006418B7">
            <w:pPr>
              <w:widowControl w:val="0"/>
              <w:jc w:val="both"/>
            </w:pPr>
            <w:r w:rsidRPr="00C142A1">
              <w:rPr>
                <w:rFonts w:cs="Arial"/>
                <w:bCs/>
                <w:snapToGrid w:val="0"/>
              </w:rPr>
              <w:t>Neue Entgeltordnung (KAO) für Beschäftigte in der Verwaltung, Änderung Vergütungsgruppenplan 63 für privatrechtlich beschäftigte Kirchenpfleger mit Wirkung 1. Oktober 2019, (AZ 25.</w:t>
            </w:r>
            <w:r w:rsidRPr="00C142A1">
              <w:t>00 Nr</w:t>
            </w:r>
            <w:r w:rsidRPr="00C142A1">
              <w:rPr>
                <w:rFonts w:cs="Arial"/>
                <w:bCs/>
                <w:snapToGrid w:val="0"/>
              </w:rPr>
              <w:t xml:space="preserve">. 25.0-10-V48/6) </w:t>
            </w:r>
            <w:hyperlink r:id="rId33" w:history="1">
              <w:r w:rsidRPr="00C142A1">
                <w:rPr>
                  <w:rStyle w:val="Hyperlink"/>
                  <w:color w:val="auto"/>
                </w:rPr>
                <w:t>https://www.service.elk-wue.de/recht/okr-rundschreiben?tx_asrundschreiben_pi1%5Baction%5D=download&amp;tx_asrundschreiben_pi1%5Bcontroller%5D=Rundschreiben&amp;tx_asrundschreiben_pi1%5Bfilename%5D=%2Fuploads%2Ftx_asrundschreiben%2FAZ_25.00_Nr._25.0-10-V48_6_Neue_Entgeltordnung__KAO__fuer_Beschaeftigte_in_der_Verwaltung_01.pdf&amp;tx_asrundschreiben_pi1%5Buid%5D=3082&amp;cHash=407400321a59162eab718093cb111ed5</w:t>
              </w:r>
            </w:hyperlink>
          </w:p>
          <w:p w14:paraId="55EAB679" w14:textId="1313EDD8" w:rsidR="00200FD4" w:rsidRPr="00C142A1" w:rsidRDefault="00200FD4" w:rsidP="006418B7">
            <w:pPr>
              <w:widowControl w:val="0"/>
              <w:jc w:val="both"/>
              <w:rPr>
                <w:snapToGrid w:val="0"/>
              </w:rPr>
            </w:pPr>
            <w:r w:rsidRPr="00C142A1">
              <w:rPr>
                <w:rFonts w:cs="Arial"/>
                <w:bCs/>
                <w:snapToGrid w:val="0"/>
              </w:rPr>
              <w:t>Empfehlungen zur Berechnung des Zeitaufwands für Kirchenpflegen, Kirchenbezirkskassen sowie Geschäftsführungen von Diakoniestationen siehe Rundschreiben vom 8. Februar 2018 (AZ 72.13 Nr. 39.7-42-V01/6)</w:t>
            </w:r>
            <w:r w:rsidRPr="00C142A1">
              <w:t xml:space="preserve"> </w:t>
            </w:r>
            <w:hyperlink r:id="rId34" w:history="1">
              <w:r w:rsidRPr="00C142A1">
                <w:rPr>
                  <w:rStyle w:val="Hyperlink"/>
                  <w:rFonts w:cs="Arial"/>
                  <w:bCs/>
                  <w:snapToGrid w:val="0"/>
                  <w:color w:val="auto"/>
                </w:rPr>
                <w:t>https://www.service.elk-wue.de/recht/okr-rundschreiben?tx_asrundschreiben_pi1%5Baction%5D=download&amp;tx_asrundschreiben_pi1%5Bcontroller%5D=Rundschreiben&amp;tx_asrundschreiben_pi1%5Bfilename%5D=%2Fuploads%2Ftx_asrundschreiben%2FRundschreiben_Neufassung_AZE_Kirchenpflegen-1620_Jahresstunden__20.1-03-01-V22_6.2_.pdf&amp;tx_asrundschreiben_pi1%5Buid%5D=2921&amp;cHash=3048b4d2618c5d02d5148e552391a10d</w:t>
              </w:r>
            </w:hyperlink>
          </w:p>
          <w:p w14:paraId="1A9CA783" w14:textId="77777777" w:rsidR="00200FD4" w:rsidRPr="00C142A1" w:rsidRDefault="00200FD4" w:rsidP="006418B7">
            <w:pPr>
              <w:widowControl w:val="0"/>
              <w:jc w:val="both"/>
              <w:rPr>
                <w:rFonts w:cs="Arial"/>
                <w:snapToGrid w:val="0"/>
              </w:rPr>
            </w:pPr>
            <w:r w:rsidRPr="00C142A1">
              <w:rPr>
                <w:rFonts w:cs="Arial"/>
                <w:b/>
                <w:bCs/>
                <w:snapToGrid w:val="0"/>
              </w:rPr>
              <w:t>Vergütung</w:t>
            </w:r>
            <w:r w:rsidRPr="00C142A1">
              <w:rPr>
                <w:rFonts w:cs="Arial"/>
                <w:snapToGrid w:val="0"/>
              </w:rPr>
              <w:t xml:space="preserve"> nebenberuflicher Kirchenpfleger/innen für das </w:t>
            </w:r>
            <w:r w:rsidRPr="00C142A1">
              <w:rPr>
                <w:rFonts w:cs="Arial"/>
                <w:b/>
                <w:bCs/>
                <w:snapToGrid w:val="0"/>
              </w:rPr>
              <w:t xml:space="preserve">Führen eines </w:t>
            </w:r>
            <w:proofErr w:type="spellStart"/>
            <w:r w:rsidRPr="00C142A1">
              <w:rPr>
                <w:rFonts w:cs="Arial"/>
                <w:b/>
                <w:bCs/>
                <w:snapToGrid w:val="0"/>
              </w:rPr>
              <w:t>Baubuchs</w:t>
            </w:r>
            <w:proofErr w:type="spellEnd"/>
            <w:r w:rsidRPr="00C142A1">
              <w:rPr>
                <w:rFonts w:cs="Arial"/>
                <w:snapToGrid w:val="0"/>
              </w:rPr>
              <w:t xml:space="preserve"> nach dem Beschluss der Arbeitsrechtlichen Kommission vom 10. Oktober 2003, Sondervergütung, siehe Anlage 3.6.1 KAO.</w:t>
            </w:r>
          </w:p>
          <w:p w14:paraId="06D30264" w14:textId="77777777" w:rsidR="00200FD4" w:rsidRPr="00C142A1" w:rsidRDefault="00200FD4" w:rsidP="006418B7">
            <w:pPr>
              <w:widowControl w:val="0"/>
              <w:jc w:val="both"/>
              <w:rPr>
                <w:rFonts w:cs="Arial"/>
                <w:snapToGrid w:val="0"/>
              </w:rPr>
            </w:pPr>
            <w:r w:rsidRPr="00C142A1">
              <w:rPr>
                <w:rFonts w:cs="Arial"/>
                <w:snapToGrid w:val="0"/>
              </w:rPr>
              <w:t>Auszahlung über ZGASt. Bei Finanzbedarfssystemen eventuell bei Gruppierung 54239 „Sonst. Vergütungen im sachkostenpauschalierten Bereich“.</w:t>
            </w:r>
          </w:p>
          <w:p w14:paraId="680F79D6" w14:textId="1F86F560" w:rsidR="00200FD4" w:rsidRPr="00C142A1" w:rsidRDefault="00200FD4" w:rsidP="006418B7">
            <w:pPr>
              <w:widowControl w:val="0"/>
              <w:jc w:val="both"/>
              <w:rPr>
                <w:rFonts w:cs="Arial"/>
                <w:snapToGrid w:val="0"/>
                <w:u w:val="single"/>
              </w:rPr>
            </w:pPr>
            <w:r w:rsidRPr="00C142A1">
              <w:rPr>
                <w:rFonts w:cs="Arial"/>
                <w:snapToGrid w:val="0"/>
              </w:rPr>
              <w:t xml:space="preserve">Zuordnung nicht mehr zum Baubuch (Aufwand wird vom Ausgleichstock nicht gefördert; Abgrenzung zur </w:t>
            </w:r>
            <w:r w:rsidRPr="00C142A1">
              <w:rPr>
                <w:rFonts w:cs="Arial"/>
                <w:snapToGrid w:val="0"/>
              </w:rPr>
              <w:lastRenderedPageBreak/>
              <w:t>Anlagenbuchhaltung).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D9369C" w14:textId="45B0A2D1" w:rsidR="00200FD4" w:rsidRPr="00B72498" w:rsidRDefault="00200FD4" w:rsidP="006418B7">
            <w:pPr>
              <w:widowControl w:val="0"/>
              <w:rPr>
                <w:rFonts w:cs="Arial"/>
                <w:b/>
                <w:snapToGrid w:val="0"/>
                <w:color w:val="FF0000"/>
              </w:rPr>
            </w:pPr>
          </w:p>
        </w:tc>
      </w:tr>
      <w:tr w:rsidR="00200FD4" w:rsidRPr="00B72498" w14:paraId="6A74DD50"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0073A02" w14:textId="77777777" w:rsidR="00200FD4" w:rsidRPr="00615035" w:rsidRDefault="00200FD4" w:rsidP="006418B7">
            <w:pPr>
              <w:widowControl w:val="0"/>
              <w:jc w:val="center"/>
              <w:rPr>
                <w:rFonts w:cs="Arial"/>
                <w:bCs/>
                <w:snapToGrid w:val="0"/>
              </w:rPr>
            </w:pPr>
            <w:r w:rsidRPr="00615035">
              <w:rPr>
                <w:rFonts w:cs="Arial"/>
                <w:bCs/>
                <w:snapToGrid w:val="0"/>
              </w:rPr>
              <w:t>54230</w:t>
            </w:r>
          </w:p>
        </w:tc>
        <w:tc>
          <w:tcPr>
            <w:tcW w:w="1559" w:type="dxa"/>
            <w:tcBorders>
              <w:top w:val="single" w:sz="4" w:space="0" w:color="auto"/>
              <w:left w:val="single" w:sz="4" w:space="0" w:color="auto"/>
              <w:bottom w:val="single" w:sz="4" w:space="0" w:color="auto"/>
              <w:right w:val="single" w:sz="4" w:space="0" w:color="auto"/>
            </w:tcBorders>
          </w:tcPr>
          <w:p w14:paraId="35B14392" w14:textId="77777777" w:rsidR="007F271B" w:rsidRDefault="007F271B" w:rsidP="006418B7">
            <w:pPr>
              <w:widowControl w:val="0"/>
              <w:rPr>
                <w:rFonts w:cs="Arial"/>
                <w:snapToGrid w:val="0"/>
              </w:rPr>
            </w:pPr>
          </w:p>
          <w:p w14:paraId="33D3BA59" w14:textId="4EB2A002" w:rsidR="00200FD4" w:rsidRPr="007F271B" w:rsidRDefault="007F271B" w:rsidP="006418B7">
            <w:pPr>
              <w:widowControl w:val="0"/>
              <w:rPr>
                <w:rFonts w:cs="Arial"/>
                <w:snapToGrid w:val="0"/>
              </w:rPr>
            </w:pPr>
            <w:r>
              <w:rPr>
                <w:rFonts w:cs="Arial"/>
                <w:snapToGrid w:val="0"/>
              </w:rPr>
              <w:t>55101300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0491B33" w14:textId="10D76F41" w:rsidR="00200FD4" w:rsidRPr="00AD2761" w:rsidRDefault="00200FD4" w:rsidP="006418B7">
            <w:pPr>
              <w:widowControl w:val="0"/>
              <w:rPr>
                <w:rFonts w:cs="Arial"/>
                <w:snapToGrid w:val="0"/>
                <w:u w:val="single"/>
              </w:rPr>
            </w:pPr>
            <w:r w:rsidRPr="00AD2761">
              <w:rPr>
                <w:rFonts w:cs="Arial"/>
                <w:snapToGrid w:val="0"/>
                <w:u w:val="single"/>
              </w:rPr>
              <w:t>Mitarbeitervertretung</w:t>
            </w:r>
          </w:p>
          <w:p w14:paraId="5C0DB333" w14:textId="77777777" w:rsidR="00200FD4" w:rsidRDefault="00200FD4" w:rsidP="006418B7">
            <w:pPr>
              <w:widowControl w:val="0"/>
              <w:rPr>
                <w:rFonts w:cs="Arial"/>
                <w:snapToGrid w:val="0"/>
              </w:rPr>
            </w:pPr>
            <w:r w:rsidRPr="00AD2761">
              <w:rPr>
                <w:rFonts w:cs="Arial"/>
                <w:snapToGrid w:val="0"/>
              </w:rPr>
              <w:t xml:space="preserve">Personalkostenaufwand für </w:t>
            </w:r>
            <w:r w:rsidRPr="00AD2761">
              <w:rPr>
                <w:rFonts w:cs="Arial"/>
                <w:bCs/>
                <w:snapToGrid w:val="0"/>
                <w:u w:val="single"/>
              </w:rPr>
              <w:t>Freistellung zur MAV</w:t>
            </w:r>
            <w:r w:rsidRPr="00AD2761">
              <w:rPr>
                <w:rFonts w:cs="Arial"/>
                <w:snapToGrid w:val="0"/>
              </w:rPr>
              <w:t xml:space="preserve">, wenn MAV auf Bezirksebene gebildet und eine Stelle im Stellenplan des Kirchenbezirks eingerichtet wurde; ansonsten Veranschlagung </w:t>
            </w:r>
            <w:r w:rsidRPr="001E0272">
              <w:rPr>
                <w:rFonts w:cs="Arial"/>
                <w:snapToGrid w:val="0"/>
              </w:rPr>
              <w:t>bei</w:t>
            </w:r>
            <w:r w:rsidRPr="00B72498">
              <w:rPr>
                <w:rFonts w:cs="Arial"/>
                <w:snapToGrid w:val="0"/>
                <w:color w:val="FF0000"/>
              </w:rPr>
              <w:t xml:space="preserve"> </w:t>
            </w:r>
            <w:r w:rsidRPr="00552A89">
              <w:rPr>
                <w:rFonts w:cs="Arial"/>
                <w:b/>
                <w:snapToGrid w:val="0"/>
              </w:rPr>
              <w:t>Gruppierung 56911</w:t>
            </w:r>
            <w:r w:rsidR="00AD2761" w:rsidRPr="00552A89">
              <w:rPr>
                <w:rFonts w:cs="Arial"/>
                <w:b/>
                <w:snapToGrid w:val="0"/>
              </w:rPr>
              <w:t>/</w:t>
            </w:r>
            <w:r w:rsidR="00AD2761" w:rsidRPr="00552A89">
              <w:rPr>
                <w:rFonts w:cs="Arial"/>
                <w:b/>
                <w:snapToGrid w:val="0"/>
                <w:color w:val="0070C0"/>
              </w:rPr>
              <w:t xml:space="preserve"> </w:t>
            </w:r>
            <w:r w:rsidR="00AD2761" w:rsidRPr="00552A89">
              <w:rPr>
                <w:rFonts w:cs="Arial"/>
                <w:bCs/>
                <w:i/>
                <w:iCs/>
                <w:snapToGrid w:val="0"/>
                <w:color w:val="0070C0"/>
              </w:rPr>
              <w:t>NSYS SK 55101400</w:t>
            </w:r>
            <w:r w:rsidRPr="001E0272">
              <w:rPr>
                <w:rFonts w:cs="Arial"/>
                <w:snapToGrid w:val="0"/>
                <w:color w:val="0070C0"/>
              </w:rPr>
              <w:t xml:space="preserve"> </w:t>
            </w:r>
            <w:r w:rsidRPr="001E0272">
              <w:rPr>
                <w:rFonts w:cs="Arial"/>
                <w:snapToGrid w:val="0"/>
              </w:rPr>
              <w:t>beim Kirchenbezirk.</w:t>
            </w:r>
          </w:p>
          <w:p w14:paraId="0FA5170C" w14:textId="75190625" w:rsidR="00370973" w:rsidRPr="00B72498" w:rsidRDefault="00370973" w:rsidP="006418B7">
            <w:pPr>
              <w:widowControl w:val="0"/>
              <w:rPr>
                <w:rFonts w:cs="Arial"/>
                <w:snapToGrid w:val="0"/>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9F2924" w14:textId="77777777" w:rsidR="00200FD4" w:rsidRDefault="00200FD4" w:rsidP="006418B7">
            <w:pPr>
              <w:widowControl w:val="0"/>
              <w:rPr>
                <w:rFonts w:cs="Arial"/>
                <w:snapToGrid w:val="0"/>
                <w:color w:val="FF0000"/>
              </w:rPr>
            </w:pPr>
          </w:p>
          <w:p w14:paraId="680B278F" w14:textId="77777777" w:rsidR="00552A89" w:rsidRDefault="00552A89" w:rsidP="006418B7">
            <w:pPr>
              <w:widowControl w:val="0"/>
              <w:rPr>
                <w:rFonts w:cs="Arial"/>
                <w:snapToGrid w:val="0"/>
                <w:color w:val="FF0000"/>
              </w:rPr>
            </w:pPr>
          </w:p>
          <w:p w14:paraId="4B71DE95" w14:textId="6D6DF37F" w:rsidR="00552A89" w:rsidRPr="00552A89" w:rsidRDefault="00552A89" w:rsidP="006418B7">
            <w:pPr>
              <w:widowControl w:val="0"/>
              <w:rPr>
                <w:rFonts w:cs="Arial"/>
                <w:snapToGrid w:val="0"/>
                <w:color w:val="0070C0"/>
              </w:rPr>
            </w:pPr>
            <w:r>
              <w:rPr>
                <w:rFonts w:cs="Arial"/>
                <w:snapToGrid w:val="0"/>
                <w:color w:val="0070C0"/>
              </w:rPr>
              <w:t>D</w:t>
            </w:r>
          </w:p>
        </w:tc>
      </w:tr>
      <w:tr w:rsidR="00200FD4" w:rsidRPr="00B72498" w14:paraId="4FDB8FCC"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1B985CD" w14:textId="62367FFB" w:rsidR="00200FD4" w:rsidRPr="00615035" w:rsidRDefault="00200FD4" w:rsidP="006418B7">
            <w:pPr>
              <w:widowControl w:val="0"/>
              <w:jc w:val="center"/>
              <w:rPr>
                <w:rFonts w:cs="Arial"/>
                <w:bCs/>
                <w:snapToGrid w:val="0"/>
              </w:rPr>
            </w:pPr>
            <w:r w:rsidRPr="00615035">
              <w:rPr>
                <w:rFonts w:cs="Arial"/>
                <w:bCs/>
                <w:snapToGrid w:val="0"/>
              </w:rPr>
              <w:t>54230</w:t>
            </w:r>
          </w:p>
        </w:tc>
        <w:tc>
          <w:tcPr>
            <w:tcW w:w="1559" w:type="dxa"/>
            <w:tcBorders>
              <w:top w:val="single" w:sz="4" w:space="0" w:color="auto"/>
              <w:left w:val="single" w:sz="4" w:space="0" w:color="auto"/>
              <w:bottom w:val="single" w:sz="4" w:space="0" w:color="auto"/>
              <w:right w:val="single" w:sz="4" w:space="0" w:color="auto"/>
            </w:tcBorders>
          </w:tcPr>
          <w:p w14:paraId="6258FD18" w14:textId="0F0267B6" w:rsidR="00200FD4" w:rsidRPr="00F57429" w:rsidRDefault="00AD2761" w:rsidP="006418B7">
            <w:pPr>
              <w:widowControl w:val="0"/>
              <w:rPr>
                <w:rFonts w:cs="Arial"/>
                <w:snapToGrid w:val="0"/>
              </w:rPr>
            </w:pPr>
            <w:r w:rsidRPr="00F57429">
              <w:rPr>
                <w:rFonts w:cs="Arial"/>
                <w:snapToGrid w:val="0"/>
              </w:rPr>
              <w:t>55101*</w:t>
            </w:r>
          </w:p>
          <w:p w14:paraId="1F45B826" w14:textId="20466CE4" w:rsidR="007F271B" w:rsidRPr="007F271B" w:rsidRDefault="007F271B" w:rsidP="006418B7">
            <w:pPr>
              <w:widowControl w:val="0"/>
              <w:rPr>
                <w:rFonts w:cs="Arial"/>
                <w:snapToGrid w:val="0"/>
                <w:color w:val="FF0000"/>
                <w:highlight w:val="yellow"/>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AE34518" w14:textId="5CA0C8D7" w:rsidR="00200FD4" w:rsidRPr="00AD2761" w:rsidRDefault="00200FD4" w:rsidP="006418B7">
            <w:pPr>
              <w:widowControl w:val="0"/>
              <w:rPr>
                <w:rFonts w:cs="Arial"/>
                <w:snapToGrid w:val="0"/>
                <w:u w:val="single"/>
              </w:rPr>
            </w:pPr>
            <w:r w:rsidRPr="00AD2761">
              <w:rPr>
                <w:rFonts w:cs="Arial"/>
                <w:snapToGrid w:val="0"/>
                <w:u w:val="single"/>
              </w:rPr>
              <w:t>Entschädigungsansprüche nach § 56 IfSG</w:t>
            </w:r>
          </w:p>
          <w:p w14:paraId="654EC723" w14:textId="67C56408" w:rsidR="00200FD4" w:rsidRPr="00AD2761" w:rsidRDefault="00200FD4" w:rsidP="006418B7">
            <w:pPr>
              <w:widowControl w:val="0"/>
              <w:rPr>
                <w:rFonts w:cs="Arial"/>
                <w:snapToGrid w:val="0"/>
              </w:rPr>
            </w:pPr>
            <w:r w:rsidRPr="00AD2761">
              <w:rPr>
                <w:rFonts w:cs="Arial"/>
                <w:snapToGrid w:val="0"/>
              </w:rPr>
              <w:t xml:space="preserve">Siehe Anmerkungen bei </w:t>
            </w:r>
            <w:r w:rsidRPr="00552A89">
              <w:rPr>
                <w:rFonts w:cs="Arial"/>
                <w:b/>
                <w:bCs/>
                <w:snapToGrid w:val="0"/>
              </w:rPr>
              <w:t>Gruppierung 41790</w:t>
            </w:r>
            <w:r w:rsidR="00AD2761" w:rsidRPr="00552A89">
              <w:rPr>
                <w:rFonts w:cs="Arial"/>
                <w:b/>
                <w:bCs/>
                <w:snapToGrid w:val="0"/>
              </w:rPr>
              <w:t xml:space="preserve">/ </w:t>
            </w:r>
            <w:r w:rsidR="00AD2761" w:rsidRPr="00552A89">
              <w:rPr>
                <w:rFonts w:cs="Arial"/>
                <w:i/>
                <w:iCs/>
                <w:snapToGrid w:val="0"/>
                <w:color w:val="0070C0"/>
              </w:rPr>
              <w:t>NSYS 46915002</w:t>
            </w:r>
            <w:r w:rsidRPr="00AD2761">
              <w:rPr>
                <w:rFonts w:cs="Arial"/>
                <w:snapToGrid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91AA58" w14:textId="77777777" w:rsidR="00200FD4" w:rsidRDefault="00200FD4" w:rsidP="006418B7">
            <w:pPr>
              <w:widowControl w:val="0"/>
              <w:rPr>
                <w:rFonts w:cs="Arial"/>
                <w:b/>
                <w:bCs/>
                <w:snapToGrid w:val="0"/>
                <w:color w:val="FF0000"/>
                <w:highlight w:val="yellow"/>
              </w:rPr>
            </w:pPr>
          </w:p>
          <w:p w14:paraId="1A3A765D" w14:textId="0A40DF84" w:rsidR="00552A89" w:rsidRPr="00552A89" w:rsidRDefault="00552A89" w:rsidP="006418B7">
            <w:pPr>
              <w:widowControl w:val="0"/>
              <w:rPr>
                <w:rFonts w:cs="Arial"/>
                <w:snapToGrid w:val="0"/>
                <w:color w:val="0070C0"/>
                <w:highlight w:val="yellow"/>
              </w:rPr>
            </w:pPr>
            <w:r w:rsidRPr="00552A89">
              <w:rPr>
                <w:rFonts w:cs="Arial"/>
                <w:snapToGrid w:val="0"/>
                <w:color w:val="0070C0"/>
              </w:rPr>
              <w:t>D</w:t>
            </w:r>
          </w:p>
        </w:tc>
      </w:tr>
      <w:tr w:rsidR="00200FD4" w:rsidRPr="00B72498" w14:paraId="09C36F77"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05B3AA7" w14:textId="77777777" w:rsidR="00200FD4" w:rsidRPr="00615035" w:rsidRDefault="00200FD4" w:rsidP="006418B7">
            <w:pPr>
              <w:widowControl w:val="0"/>
              <w:jc w:val="center"/>
              <w:rPr>
                <w:rFonts w:cs="Arial"/>
                <w:b/>
                <w:bCs/>
                <w:snapToGrid w:val="0"/>
              </w:rPr>
            </w:pPr>
            <w:r w:rsidRPr="00615035">
              <w:rPr>
                <w:rFonts w:cs="Arial"/>
                <w:b/>
                <w:bCs/>
                <w:snapToGrid w:val="0"/>
              </w:rPr>
              <w:t>54233</w:t>
            </w:r>
          </w:p>
        </w:tc>
        <w:tc>
          <w:tcPr>
            <w:tcW w:w="1559" w:type="dxa"/>
            <w:tcBorders>
              <w:top w:val="single" w:sz="4" w:space="0" w:color="auto"/>
              <w:left w:val="single" w:sz="4" w:space="0" w:color="auto"/>
              <w:bottom w:val="single" w:sz="4" w:space="0" w:color="auto"/>
              <w:right w:val="single" w:sz="4" w:space="0" w:color="auto"/>
            </w:tcBorders>
          </w:tcPr>
          <w:p w14:paraId="7CCF4881" w14:textId="269B287F" w:rsidR="00200FD4" w:rsidRPr="00FE5616" w:rsidRDefault="00FE5616" w:rsidP="006418B7">
            <w:pPr>
              <w:pStyle w:val="Kopfzeile"/>
              <w:widowControl w:val="0"/>
              <w:tabs>
                <w:tab w:val="clear" w:pos="4536"/>
                <w:tab w:val="clear" w:pos="9072"/>
              </w:tabs>
              <w:jc w:val="both"/>
              <w:rPr>
                <w:rFonts w:cs="Arial"/>
              </w:rPr>
            </w:pPr>
            <w:r>
              <w:rPr>
                <w:rFonts w:cs="Arial"/>
              </w:rPr>
              <w:t>50101212</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6E5E46B" w14:textId="50B64DB0" w:rsidR="00200FD4" w:rsidRPr="00AD2761" w:rsidRDefault="00200FD4" w:rsidP="006418B7">
            <w:pPr>
              <w:pStyle w:val="Kopfzeile"/>
              <w:widowControl w:val="0"/>
              <w:tabs>
                <w:tab w:val="clear" w:pos="4536"/>
                <w:tab w:val="clear" w:pos="9072"/>
              </w:tabs>
              <w:jc w:val="both"/>
              <w:rPr>
                <w:rFonts w:cs="Arial"/>
                <w:bCs/>
              </w:rPr>
            </w:pPr>
            <w:r w:rsidRPr="00AD2761">
              <w:rPr>
                <w:rFonts w:cs="Arial"/>
                <w:u w:val="single"/>
              </w:rPr>
              <w:t>Vergütungen für Organistendienst</w:t>
            </w:r>
            <w:r w:rsidRPr="00AD2761">
              <w:rPr>
                <w:rFonts w:cs="Arial"/>
              </w:rPr>
              <w:t xml:space="preserve"> </w:t>
            </w:r>
            <w:r w:rsidRPr="00AD2761">
              <w:rPr>
                <w:rFonts w:cs="Arial"/>
                <w:bCs/>
              </w:rPr>
              <w:t>(Mindestgruppierung)</w:t>
            </w:r>
          </w:p>
          <w:p w14:paraId="1C78CF37" w14:textId="77777777" w:rsidR="00200FD4" w:rsidRPr="00AD2761" w:rsidRDefault="00200FD4" w:rsidP="006418B7">
            <w:pPr>
              <w:pStyle w:val="Kopfzeile"/>
              <w:widowControl w:val="0"/>
              <w:tabs>
                <w:tab w:val="clear" w:pos="4536"/>
                <w:tab w:val="clear" w:pos="9072"/>
              </w:tabs>
              <w:jc w:val="both"/>
              <w:rPr>
                <w:rFonts w:cs="Arial"/>
                <w:bCs/>
              </w:rPr>
            </w:pPr>
            <w:r w:rsidRPr="00AD2761">
              <w:rPr>
                <w:rFonts w:cs="Arial"/>
                <w:bCs/>
              </w:rPr>
              <w:t>Der Organistendienst wird zur Auswertbarkeit auf Kirchenbezirks- und auf landeskirchlicher Ebene und mit der Intention der Einheitlichkeit der Haushaltspläne in der Landeskirche auf einer einheitlichen Gruppierung geführt.</w:t>
            </w:r>
          </w:p>
          <w:p w14:paraId="61B22B7F" w14:textId="1671D1A9" w:rsidR="00200FD4" w:rsidRPr="00B72498" w:rsidRDefault="00200FD4" w:rsidP="006418B7">
            <w:pPr>
              <w:pStyle w:val="Kopfzeile"/>
              <w:widowControl w:val="0"/>
              <w:tabs>
                <w:tab w:val="clear" w:pos="4536"/>
                <w:tab w:val="clear" w:pos="9072"/>
              </w:tabs>
              <w:jc w:val="both"/>
              <w:rPr>
                <w:rFonts w:cs="Arial"/>
                <w:snapToGrid w:val="0"/>
                <w:color w:val="FF0000"/>
              </w:rPr>
            </w:pPr>
            <w:r w:rsidRPr="00C142A1">
              <w:rPr>
                <w:rFonts w:cs="Arial"/>
                <w:snapToGrid w:val="0"/>
              </w:rPr>
              <w:t>Bitte beachten: Neue Entgeltordnung (KAO) für Beschäftigte in der Tätigkeit als Kirchenmusiker/in (VGP 10) vom 5.</w:t>
            </w:r>
            <w:r w:rsidR="00C142A1" w:rsidRPr="00C142A1">
              <w:rPr>
                <w:rFonts w:cs="Arial"/>
                <w:snapToGrid w:val="0"/>
              </w:rPr>
              <w:t xml:space="preserve"> März </w:t>
            </w:r>
            <w:r w:rsidRPr="00C142A1">
              <w:rPr>
                <w:rFonts w:cs="Arial"/>
                <w:snapToGrid w:val="0"/>
              </w:rPr>
              <w:t xml:space="preserve">2020 (AZ 25.00 Nr. 25.0-10-V55/6) </w:t>
            </w:r>
            <w:hyperlink r:id="rId35" w:history="1">
              <w:r w:rsidRPr="00B72498">
                <w:rPr>
                  <w:rStyle w:val="Hyperlink"/>
                  <w:color w:val="FF0000"/>
                </w:rPr>
                <w:t>https://www.service.elk-wue.de/recht/okr-rundschreiben?tx_asrundschreiben_pi1%5Baction%5D=download&amp;tx_asrundschreiben_pi1%5Bcontroller%5D=Rundschreiben&amp;tx_asrundschreiben_pi1%5Bfilename%5D=%2Fuploads%2Ftx_asrundschreiben%2FAZ_25.00_Nr._25.0-10-V55-6_Neue_Entgeltordnung_KAO_fuer_Beschaeftigte_in_der_Taetigkeit_als_Kirchenmusiker-in__VGP_10_.pdf&amp;tx_asrundschreiben_pi1%5Buid%5D=3131&amp;cHash=7d28079c727538cf1aa877a676f52d84</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20A4DD" w14:textId="77777777" w:rsidR="00200FD4" w:rsidRPr="00B72498" w:rsidRDefault="00200FD4" w:rsidP="006418B7">
            <w:pPr>
              <w:widowControl w:val="0"/>
              <w:rPr>
                <w:rFonts w:cs="Arial"/>
                <w:snapToGrid w:val="0"/>
                <w:color w:val="FF0000"/>
                <w:sz w:val="16"/>
                <w:szCs w:val="16"/>
              </w:rPr>
            </w:pPr>
          </w:p>
          <w:p w14:paraId="05C324BF" w14:textId="77777777" w:rsidR="00200FD4" w:rsidRPr="00B72498" w:rsidRDefault="00200FD4" w:rsidP="006418B7">
            <w:pPr>
              <w:widowControl w:val="0"/>
              <w:rPr>
                <w:rFonts w:cs="Arial"/>
                <w:snapToGrid w:val="0"/>
                <w:color w:val="FF0000"/>
                <w:sz w:val="16"/>
                <w:szCs w:val="16"/>
              </w:rPr>
            </w:pPr>
          </w:p>
          <w:p w14:paraId="0D6A7202" w14:textId="77777777" w:rsidR="00200FD4" w:rsidRPr="00B72498" w:rsidRDefault="00200FD4" w:rsidP="006418B7">
            <w:pPr>
              <w:widowControl w:val="0"/>
              <w:rPr>
                <w:rFonts w:cs="Arial"/>
                <w:snapToGrid w:val="0"/>
                <w:color w:val="FF0000"/>
                <w:sz w:val="16"/>
                <w:szCs w:val="16"/>
              </w:rPr>
            </w:pPr>
          </w:p>
          <w:p w14:paraId="4611F91B" w14:textId="77777777" w:rsidR="00200FD4" w:rsidRPr="00B72498" w:rsidRDefault="00200FD4" w:rsidP="006418B7">
            <w:pPr>
              <w:widowControl w:val="0"/>
              <w:rPr>
                <w:rFonts w:cs="Arial"/>
                <w:snapToGrid w:val="0"/>
                <w:color w:val="FF0000"/>
                <w:sz w:val="16"/>
                <w:szCs w:val="16"/>
              </w:rPr>
            </w:pPr>
          </w:p>
          <w:p w14:paraId="0B3BA206" w14:textId="083DCDEF" w:rsidR="00200FD4" w:rsidRPr="00B72498" w:rsidRDefault="00200FD4" w:rsidP="00C142A1">
            <w:pPr>
              <w:widowControl w:val="0"/>
              <w:rPr>
                <w:rFonts w:cs="Arial"/>
                <w:snapToGrid w:val="0"/>
                <w:color w:val="FF0000"/>
                <w:sz w:val="16"/>
                <w:szCs w:val="16"/>
              </w:rPr>
            </w:pPr>
          </w:p>
        </w:tc>
      </w:tr>
      <w:tr w:rsidR="00200FD4" w:rsidRPr="00B72498" w14:paraId="779FCB00"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997CCF2"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t>54234</w:t>
            </w:r>
          </w:p>
        </w:tc>
        <w:tc>
          <w:tcPr>
            <w:tcW w:w="1559" w:type="dxa"/>
            <w:tcBorders>
              <w:top w:val="single" w:sz="4" w:space="0" w:color="auto"/>
              <w:left w:val="single" w:sz="4" w:space="0" w:color="auto"/>
              <w:bottom w:val="single" w:sz="4" w:space="0" w:color="auto"/>
              <w:right w:val="single" w:sz="4" w:space="0" w:color="auto"/>
            </w:tcBorders>
          </w:tcPr>
          <w:p w14:paraId="7E3D4A69" w14:textId="6DCC896F" w:rsidR="00200FD4" w:rsidRPr="00FE5616" w:rsidRDefault="00FE5616" w:rsidP="006418B7">
            <w:pPr>
              <w:pStyle w:val="berschrift1"/>
              <w:rPr>
                <w:rFonts w:ascii="Arial" w:hAnsi="Arial" w:cs="Arial"/>
                <w:b w:val="0"/>
                <w:kern w:val="0"/>
                <w:sz w:val="20"/>
                <w:szCs w:val="20"/>
              </w:rPr>
            </w:pPr>
            <w:r>
              <w:rPr>
                <w:rFonts w:ascii="Arial" w:hAnsi="Arial" w:cs="Arial"/>
                <w:b w:val="0"/>
                <w:kern w:val="0"/>
                <w:sz w:val="20"/>
                <w:szCs w:val="20"/>
              </w:rPr>
              <w:t>50101213</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F9E39E7" w14:textId="371D6876" w:rsidR="00200FD4" w:rsidRPr="00C142A1" w:rsidRDefault="00200FD4" w:rsidP="006418B7">
            <w:pPr>
              <w:pStyle w:val="berschrift1"/>
              <w:rPr>
                <w:rFonts w:ascii="Arial" w:hAnsi="Arial" w:cs="Arial"/>
                <w:b w:val="0"/>
                <w:bCs w:val="0"/>
                <w:kern w:val="0"/>
                <w:sz w:val="20"/>
                <w:szCs w:val="20"/>
              </w:rPr>
            </w:pPr>
            <w:r w:rsidRPr="00C142A1">
              <w:rPr>
                <w:rFonts w:ascii="Arial" w:hAnsi="Arial" w:cs="Arial"/>
                <w:b w:val="0"/>
                <w:kern w:val="0"/>
                <w:sz w:val="20"/>
                <w:szCs w:val="20"/>
                <w:u w:val="single"/>
              </w:rPr>
              <w:t>Vergütungen für Chorleitung</w:t>
            </w:r>
            <w:r w:rsidRPr="00C142A1">
              <w:rPr>
                <w:rFonts w:ascii="Arial" w:hAnsi="Arial" w:cs="Arial"/>
                <w:kern w:val="0"/>
                <w:sz w:val="20"/>
                <w:szCs w:val="20"/>
              </w:rPr>
              <w:t xml:space="preserve"> </w:t>
            </w:r>
            <w:r w:rsidRPr="00C142A1">
              <w:rPr>
                <w:rFonts w:ascii="Arial" w:hAnsi="Arial" w:cs="Arial"/>
                <w:b w:val="0"/>
                <w:bCs w:val="0"/>
                <w:kern w:val="0"/>
                <w:sz w:val="20"/>
                <w:szCs w:val="20"/>
              </w:rPr>
              <w:t>(Mindestgruppierung, wenn nicht unter Gliederung 0200)</w:t>
            </w:r>
          </w:p>
          <w:p w14:paraId="1AA3E608" w14:textId="77777777" w:rsidR="00200FD4" w:rsidRPr="00C142A1" w:rsidRDefault="00200FD4" w:rsidP="006418B7">
            <w:pPr>
              <w:pStyle w:val="Kopfzeile"/>
              <w:widowControl w:val="0"/>
              <w:tabs>
                <w:tab w:val="clear" w:pos="4536"/>
                <w:tab w:val="clear" w:pos="9072"/>
              </w:tabs>
              <w:jc w:val="both"/>
              <w:rPr>
                <w:rStyle w:val="Hyperlink"/>
                <w:color w:val="auto"/>
              </w:rPr>
            </w:pPr>
            <w:r w:rsidRPr="00C142A1">
              <w:t xml:space="preserve">Siehe Rundschreiben vom 5. März 2020 (AZ 25.00 Nr. 25.0-10-V55/6) </w:t>
            </w:r>
            <w:hyperlink r:id="rId36" w:history="1">
              <w:r w:rsidRPr="00C142A1">
                <w:rPr>
                  <w:rStyle w:val="Hyperlink"/>
                  <w:color w:val="auto"/>
                </w:rPr>
                <w:t>https://www.service.elk-wue.de/recht/okr-rundschreiben?tx_asrundschreiben_pi1%5Baction%5D=download&amp;tx_asrundschreiben_pi1%5Bcontroller%5D=Rundschreiben&amp;tx_asrundschreiben_pi1%5Bfilename%5D=%2Fuploads%2Ftx_asrundschreiben%2FAZ_25.00_Nr._25.0-10-V55-6_Neue_Entgeltordnung_KAO_fuer_Beschaeftigte_in_der_Taetigkeit_als_Kirchenmusiker-in__VGP_10_.pdf&amp;tx_asrundschreiben_pi1%5Buid%5D=3131&amp;cHash=7d28079c727538cf1aa877a676f52d84</w:t>
              </w:r>
            </w:hyperlink>
          </w:p>
          <w:p w14:paraId="523F3631" w14:textId="6179D9C3" w:rsidR="00D331CA" w:rsidRPr="00C142A1" w:rsidRDefault="00D331CA" w:rsidP="006418B7">
            <w:pPr>
              <w:pStyle w:val="Kopfzeile"/>
              <w:widowControl w:val="0"/>
              <w:tabs>
                <w:tab w:val="clear" w:pos="4536"/>
                <w:tab w:val="clear" w:pos="9072"/>
              </w:tabs>
              <w:jc w:val="both"/>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0EC4C6" w14:textId="77777777" w:rsidR="00200FD4" w:rsidRPr="00B72498" w:rsidRDefault="00200FD4" w:rsidP="006418B7">
            <w:pPr>
              <w:widowControl w:val="0"/>
              <w:rPr>
                <w:rFonts w:cs="Arial"/>
                <w:snapToGrid w:val="0"/>
                <w:color w:val="FF0000"/>
              </w:rPr>
            </w:pPr>
          </w:p>
        </w:tc>
      </w:tr>
      <w:tr w:rsidR="00200FD4" w:rsidRPr="00B72498" w14:paraId="034C0BA5"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83BAE7E"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t>54252</w:t>
            </w:r>
          </w:p>
        </w:tc>
        <w:tc>
          <w:tcPr>
            <w:tcW w:w="1559" w:type="dxa"/>
            <w:tcBorders>
              <w:top w:val="single" w:sz="4" w:space="0" w:color="auto"/>
              <w:left w:val="single" w:sz="4" w:space="0" w:color="auto"/>
              <w:bottom w:val="single" w:sz="4" w:space="0" w:color="auto"/>
              <w:right w:val="single" w:sz="4" w:space="0" w:color="auto"/>
            </w:tcBorders>
          </w:tcPr>
          <w:p w14:paraId="497ECD52" w14:textId="05D3E0DF" w:rsidR="00200FD4" w:rsidRPr="00FE5616" w:rsidRDefault="00FE5616" w:rsidP="006418B7">
            <w:pPr>
              <w:pStyle w:val="berschrift1"/>
              <w:jc w:val="both"/>
              <w:rPr>
                <w:rFonts w:ascii="Arial" w:hAnsi="Arial" w:cs="Arial"/>
                <w:b w:val="0"/>
                <w:kern w:val="0"/>
                <w:sz w:val="20"/>
                <w:szCs w:val="20"/>
              </w:rPr>
            </w:pPr>
            <w:r>
              <w:rPr>
                <w:rFonts w:ascii="Arial" w:hAnsi="Arial" w:cs="Arial"/>
                <w:b w:val="0"/>
                <w:kern w:val="0"/>
                <w:sz w:val="20"/>
                <w:szCs w:val="20"/>
              </w:rPr>
              <w:t>52321999</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4A1FC67" w14:textId="105C8C4B" w:rsidR="00200FD4" w:rsidRPr="00AD2761" w:rsidRDefault="00200FD4" w:rsidP="006418B7">
            <w:pPr>
              <w:pStyle w:val="berschrift1"/>
              <w:jc w:val="both"/>
              <w:rPr>
                <w:rFonts w:ascii="Arial" w:hAnsi="Arial" w:cs="Arial"/>
                <w:b w:val="0"/>
                <w:bCs w:val="0"/>
                <w:kern w:val="0"/>
                <w:sz w:val="20"/>
                <w:szCs w:val="20"/>
              </w:rPr>
            </w:pPr>
            <w:r w:rsidRPr="00AD2761">
              <w:rPr>
                <w:rFonts w:ascii="Arial" w:hAnsi="Arial" w:cs="Arial"/>
                <w:b w:val="0"/>
                <w:kern w:val="0"/>
                <w:sz w:val="20"/>
                <w:szCs w:val="20"/>
                <w:u w:val="single"/>
              </w:rPr>
              <w:t>Honorare</w:t>
            </w:r>
            <w:r w:rsidRPr="00AD2761">
              <w:rPr>
                <w:rFonts w:ascii="Arial" w:hAnsi="Arial" w:cs="Arial"/>
                <w:b w:val="0"/>
                <w:bCs w:val="0"/>
                <w:kern w:val="0"/>
                <w:sz w:val="20"/>
                <w:szCs w:val="20"/>
                <w:u w:val="single"/>
              </w:rPr>
              <w:t xml:space="preserve"> </w:t>
            </w:r>
            <w:r w:rsidRPr="00AD2761">
              <w:rPr>
                <w:rFonts w:ascii="Arial" w:hAnsi="Arial" w:cs="Arial"/>
                <w:b w:val="0"/>
                <w:bCs w:val="0"/>
                <w:kern w:val="0"/>
                <w:sz w:val="20"/>
                <w:szCs w:val="20"/>
              </w:rPr>
              <w:t>(Mindestgruppierung)</w:t>
            </w:r>
          </w:p>
          <w:p w14:paraId="0A967543" w14:textId="4F638F0C" w:rsidR="00200FD4" w:rsidRPr="00AD2761" w:rsidRDefault="00200FD4" w:rsidP="006418B7">
            <w:pPr>
              <w:pStyle w:val="Kopfzeile"/>
              <w:widowControl w:val="0"/>
              <w:tabs>
                <w:tab w:val="clear" w:pos="4536"/>
                <w:tab w:val="clear" w:pos="9072"/>
              </w:tabs>
              <w:jc w:val="both"/>
              <w:rPr>
                <w:rFonts w:cs="Arial"/>
                <w:bCs/>
                <w:snapToGrid w:val="0"/>
              </w:rPr>
            </w:pPr>
            <w:r w:rsidRPr="00AD2761">
              <w:rPr>
                <w:rFonts w:cs="Arial"/>
              </w:rPr>
              <w:t xml:space="preserve">sind </w:t>
            </w:r>
            <w:r w:rsidRPr="00AD2761">
              <w:rPr>
                <w:rFonts w:cs="Arial"/>
                <w:u w:val="single"/>
              </w:rPr>
              <w:t>einkommensteuerpflichtig</w:t>
            </w:r>
            <w:r w:rsidRPr="00AD2761">
              <w:rPr>
                <w:rFonts w:cs="Arial"/>
              </w:rPr>
              <w:t>. Abgrenzung zur Aufwandsentschädigung nach § 3 Nr. 26 EStG beachten, Höhe des Freibetrags nach § 3 Nr. 26 EStG ab 2021 von 2.400 EUR auf 3.000 EUR</w:t>
            </w:r>
            <w:r w:rsidRPr="00AD2761">
              <w:rPr>
                <w:rFonts w:cs="Arial"/>
                <w:b/>
                <w:bCs/>
              </w:rPr>
              <w:t xml:space="preserve">. </w:t>
            </w:r>
            <w:r w:rsidRPr="00AD2761">
              <w:rPr>
                <w:rFonts w:cs="Arial"/>
                <w:bCs/>
                <w:snapToGrid w:val="0"/>
                <w:u w:val="single"/>
              </w:rPr>
              <w:t xml:space="preserve">Sprachförderkräfte/Integrationshilfen </w:t>
            </w:r>
            <w:r w:rsidRPr="00AD2761">
              <w:rPr>
                <w:rFonts w:cs="Arial"/>
                <w:bCs/>
                <w:snapToGrid w:val="0"/>
              </w:rPr>
              <w:t>sind nach der Auffassung der Deutschen Rentenversicherung Bund (Clearingstelle und Prüfdienst) abhängig Beschäftigte. Eine Abrechnung auf Honorarbasis (für selbständige/freiberufliche Tätigkeit) ist nicht möglich, sondern es muss eine Vergütung nach der KAO erfolgen. Wenn der Freibetrag nach § 3 Nr. 26 EStG nicht beantragt wird oder bereits ausgeschöpft ist, muss die Beschäftigung über die ZGASt abgerechnet werden (s. ZGASt-Rundschreiben M 03/2012 und M 03/2014).</w:t>
            </w:r>
          </w:p>
          <w:p w14:paraId="151ABA67" w14:textId="77777777" w:rsidR="00200FD4" w:rsidRPr="00AD2761" w:rsidRDefault="00200FD4" w:rsidP="006418B7">
            <w:pPr>
              <w:pStyle w:val="berschrift1"/>
              <w:jc w:val="both"/>
              <w:rPr>
                <w:rFonts w:ascii="Arial" w:hAnsi="Arial" w:cs="Arial"/>
                <w:b w:val="0"/>
                <w:bCs w:val="0"/>
                <w:kern w:val="0"/>
                <w:sz w:val="20"/>
                <w:szCs w:val="20"/>
              </w:rPr>
            </w:pPr>
            <w:r w:rsidRPr="00AD2761">
              <w:rPr>
                <w:rFonts w:ascii="Arial" w:hAnsi="Arial" w:cs="Arial"/>
                <w:b w:val="0"/>
                <w:bCs w:val="0"/>
                <w:kern w:val="0"/>
                <w:sz w:val="20"/>
                <w:szCs w:val="20"/>
              </w:rPr>
              <w:t>Bei der Zahlung von Honoraren sind die Richtlinien für die Zahlung von Honoraren bei kirchlichen Veranstaltungen zu beachten, siehe Rechtssammlung Nr. 229.</w:t>
            </w:r>
          </w:p>
          <w:p w14:paraId="3D6DB8DE" w14:textId="77777777" w:rsidR="00200FD4" w:rsidRPr="00AD2761" w:rsidRDefault="00200FD4" w:rsidP="006418B7">
            <w:pPr>
              <w:pStyle w:val="berschrift1"/>
              <w:jc w:val="both"/>
              <w:rPr>
                <w:rFonts w:ascii="Arial" w:hAnsi="Arial" w:cs="Arial"/>
                <w:b w:val="0"/>
                <w:bCs w:val="0"/>
                <w:kern w:val="0"/>
                <w:sz w:val="20"/>
                <w:szCs w:val="20"/>
              </w:rPr>
            </w:pPr>
            <w:r w:rsidRPr="00AD2761">
              <w:rPr>
                <w:rFonts w:ascii="Arial" w:hAnsi="Arial" w:cs="Arial"/>
                <w:b w:val="0"/>
                <w:bCs w:val="0"/>
                <w:kern w:val="0"/>
                <w:sz w:val="20"/>
                <w:szCs w:val="20"/>
              </w:rPr>
              <w:t xml:space="preserve">Der Oberkirchenrat (Dezernat 3) bezuschusst auf Antrag </w:t>
            </w:r>
            <w:r w:rsidRPr="00AD2761">
              <w:rPr>
                <w:rFonts w:ascii="Arial" w:hAnsi="Arial" w:cs="Arial"/>
                <w:b w:val="0"/>
                <w:kern w:val="0"/>
                <w:sz w:val="20"/>
                <w:szCs w:val="20"/>
                <w:u w:val="single"/>
              </w:rPr>
              <w:t>Moderationskosten</w:t>
            </w:r>
            <w:r w:rsidRPr="00AD2761">
              <w:rPr>
                <w:rFonts w:ascii="Arial" w:hAnsi="Arial" w:cs="Arial"/>
                <w:b w:val="0"/>
                <w:bCs w:val="0"/>
                <w:kern w:val="0"/>
                <w:sz w:val="20"/>
                <w:szCs w:val="20"/>
                <w:u w:val="single"/>
              </w:rPr>
              <w:t xml:space="preserve"> (Honorar und Fahrtkosten) </w:t>
            </w:r>
            <w:r w:rsidRPr="00AD2761">
              <w:rPr>
                <w:rFonts w:ascii="Arial" w:hAnsi="Arial" w:cs="Arial"/>
                <w:b w:val="0"/>
                <w:kern w:val="0"/>
                <w:sz w:val="20"/>
                <w:szCs w:val="20"/>
                <w:u w:val="single"/>
              </w:rPr>
              <w:t>bei Visitationen</w:t>
            </w:r>
            <w:r w:rsidRPr="00AD2761">
              <w:rPr>
                <w:rFonts w:ascii="Arial" w:hAnsi="Arial" w:cs="Arial"/>
                <w:b w:val="0"/>
                <w:bCs w:val="0"/>
                <w:kern w:val="0"/>
                <w:sz w:val="20"/>
                <w:szCs w:val="20"/>
                <w:u w:val="single"/>
              </w:rPr>
              <w:t xml:space="preserve"> </w:t>
            </w:r>
            <w:r w:rsidRPr="00AD2761">
              <w:rPr>
                <w:rFonts w:ascii="Arial" w:hAnsi="Arial" w:cs="Arial"/>
                <w:b w:val="0"/>
                <w:bCs w:val="0"/>
                <w:kern w:val="0"/>
                <w:sz w:val="20"/>
                <w:szCs w:val="20"/>
                <w:u w:val="single"/>
              </w:rPr>
              <w:lastRenderedPageBreak/>
              <w:t>mit 50 %, jedoch max. 100 EUR</w:t>
            </w:r>
            <w:r w:rsidRPr="00AD2761">
              <w:rPr>
                <w:rFonts w:ascii="Arial" w:hAnsi="Arial" w:cs="Arial"/>
                <w:b w:val="0"/>
                <w:bCs w:val="0"/>
                <w:kern w:val="0"/>
                <w:sz w:val="20"/>
                <w:szCs w:val="20"/>
              </w:rPr>
              <w:t xml:space="preserve"> im Rahmen der zur Verfügung stehenden Mittel.</w:t>
            </w:r>
          </w:p>
          <w:p w14:paraId="390A2042" w14:textId="77777777" w:rsidR="00200FD4" w:rsidRPr="00AD2761" w:rsidRDefault="00200FD4" w:rsidP="006418B7">
            <w:pPr>
              <w:pStyle w:val="berschrift1"/>
              <w:jc w:val="both"/>
              <w:rPr>
                <w:rFonts w:ascii="Arial" w:hAnsi="Arial" w:cs="Arial"/>
                <w:b w:val="0"/>
                <w:bCs w:val="0"/>
                <w:kern w:val="0"/>
                <w:sz w:val="20"/>
                <w:szCs w:val="20"/>
              </w:rPr>
            </w:pPr>
            <w:r w:rsidRPr="00AD2761">
              <w:rPr>
                <w:rFonts w:ascii="Arial" w:hAnsi="Arial" w:cs="Arial"/>
                <w:b w:val="0"/>
                <w:bCs w:val="0"/>
                <w:kern w:val="0"/>
                <w:sz w:val="20"/>
                <w:szCs w:val="20"/>
              </w:rPr>
              <w:t xml:space="preserve">Hinweis: </w:t>
            </w:r>
            <w:r w:rsidRPr="00AD2761">
              <w:rPr>
                <w:rFonts w:ascii="Arial" w:hAnsi="Arial" w:cs="Arial"/>
                <w:b w:val="0"/>
                <w:bCs w:val="0"/>
                <w:kern w:val="0"/>
                <w:sz w:val="20"/>
                <w:szCs w:val="20"/>
                <w:u w:val="single"/>
              </w:rPr>
              <w:t>Vergütungen, die für den Organistendienst gezahlt werden, sind keine Honorare</w:t>
            </w:r>
            <w:r w:rsidRPr="00AD2761">
              <w:rPr>
                <w:rFonts w:ascii="Arial" w:hAnsi="Arial" w:cs="Arial"/>
                <w:b w:val="0"/>
                <w:bCs w:val="0"/>
                <w:kern w:val="0"/>
                <w:sz w:val="20"/>
                <w:szCs w:val="20"/>
              </w:rPr>
              <w:t>, da es sich bei einem Organistendienst (auch bei einzelnen Vertretungsdiensten) um eine abhängige Beschäftigung handelt.</w:t>
            </w:r>
            <w:r w:rsidRPr="00AD2761">
              <w:t xml:space="preserve"> </w:t>
            </w:r>
            <w:r w:rsidRPr="00AD2761">
              <w:rPr>
                <w:rFonts w:ascii="Arial" w:hAnsi="Arial" w:cs="Arial"/>
                <w:b w:val="0"/>
                <w:bCs w:val="0"/>
                <w:kern w:val="0"/>
                <w:sz w:val="20"/>
                <w:szCs w:val="20"/>
              </w:rPr>
              <w:t>Wenn die Inanspruchnahme des Freibetrags nach § 3 Nr. 26 EStG vom Organisten nicht beantragt wird oder der Freibetrag bereits ausgeschöpft ist, muss eine Abrechnung der Beschäftigung über die ZGASt erfolgen.</w:t>
            </w:r>
          </w:p>
          <w:p w14:paraId="53F391E1" w14:textId="224B2D00" w:rsidR="00200FD4" w:rsidRPr="00AD2761" w:rsidRDefault="00200FD4" w:rsidP="006418B7"/>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3046D2" w14:textId="77777777" w:rsidR="00200FD4" w:rsidRPr="006264D8" w:rsidRDefault="00200FD4" w:rsidP="006418B7">
            <w:pPr>
              <w:widowControl w:val="0"/>
              <w:rPr>
                <w:rFonts w:cs="Arial"/>
                <w:snapToGrid w:val="0"/>
              </w:rPr>
            </w:pPr>
            <w:r w:rsidRPr="006264D8">
              <w:rPr>
                <w:rFonts w:cs="Arial"/>
                <w:snapToGrid w:val="0"/>
              </w:rPr>
              <w:lastRenderedPageBreak/>
              <w:t>SKP</w:t>
            </w:r>
          </w:p>
          <w:p w14:paraId="6296730C" w14:textId="49814F67" w:rsidR="00200FD4" w:rsidRPr="006264D8" w:rsidRDefault="00200FD4" w:rsidP="006418B7">
            <w:pPr>
              <w:widowControl w:val="0"/>
              <w:rPr>
                <w:rFonts w:cs="Arial"/>
                <w:b/>
                <w:bCs/>
                <w:snapToGrid w:val="0"/>
              </w:rPr>
            </w:pPr>
          </w:p>
          <w:p w14:paraId="40C88ACC" w14:textId="77777777" w:rsidR="00200FD4" w:rsidRPr="006264D8" w:rsidRDefault="00200FD4" w:rsidP="006418B7">
            <w:pPr>
              <w:widowControl w:val="0"/>
              <w:rPr>
                <w:rFonts w:cs="Arial"/>
                <w:snapToGrid w:val="0"/>
              </w:rPr>
            </w:pPr>
          </w:p>
          <w:p w14:paraId="68817C1D" w14:textId="77777777" w:rsidR="00200FD4" w:rsidRPr="006264D8" w:rsidRDefault="00200FD4" w:rsidP="006418B7">
            <w:pPr>
              <w:widowControl w:val="0"/>
              <w:rPr>
                <w:rFonts w:cs="Arial"/>
                <w:snapToGrid w:val="0"/>
              </w:rPr>
            </w:pPr>
          </w:p>
          <w:p w14:paraId="2B2FF5B1" w14:textId="77777777" w:rsidR="00200FD4" w:rsidRPr="006264D8" w:rsidRDefault="00200FD4" w:rsidP="006418B7">
            <w:pPr>
              <w:widowControl w:val="0"/>
              <w:rPr>
                <w:rFonts w:cs="Arial"/>
                <w:snapToGrid w:val="0"/>
              </w:rPr>
            </w:pPr>
          </w:p>
          <w:p w14:paraId="69F14916" w14:textId="77777777" w:rsidR="00200FD4" w:rsidRPr="006264D8" w:rsidRDefault="00200FD4" w:rsidP="006418B7">
            <w:pPr>
              <w:widowControl w:val="0"/>
              <w:rPr>
                <w:rFonts w:cs="Arial"/>
                <w:snapToGrid w:val="0"/>
              </w:rPr>
            </w:pPr>
          </w:p>
          <w:p w14:paraId="688DBD43" w14:textId="77777777" w:rsidR="00200FD4" w:rsidRPr="006264D8" w:rsidRDefault="00200FD4" w:rsidP="006418B7">
            <w:pPr>
              <w:widowControl w:val="0"/>
              <w:rPr>
                <w:rFonts w:cs="Arial"/>
                <w:snapToGrid w:val="0"/>
              </w:rPr>
            </w:pPr>
          </w:p>
          <w:p w14:paraId="20A29F3D" w14:textId="77777777" w:rsidR="00200FD4" w:rsidRPr="006264D8" w:rsidRDefault="00200FD4" w:rsidP="006418B7">
            <w:pPr>
              <w:widowControl w:val="0"/>
              <w:rPr>
                <w:rFonts w:cs="Arial"/>
                <w:snapToGrid w:val="0"/>
              </w:rPr>
            </w:pPr>
          </w:p>
          <w:p w14:paraId="19C3B038" w14:textId="77777777" w:rsidR="00200FD4" w:rsidRPr="00B72498" w:rsidRDefault="00200FD4" w:rsidP="006418B7">
            <w:pPr>
              <w:widowControl w:val="0"/>
              <w:rPr>
                <w:rFonts w:cs="Arial"/>
                <w:snapToGrid w:val="0"/>
                <w:color w:val="FF0000"/>
              </w:rPr>
            </w:pPr>
          </w:p>
        </w:tc>
      </w:tr>
      <w:tr w:rsidR="00200FD4" w:rsidRPr="00B72498" w14:paraId="3F9E361F"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9A02CEB" w14:textId="77777777" w:rsidR="00200FD4" w:rsidRPr="00615035" w:rsidRDefault="00200FD4" w:rsidP="006418B7">
            <w:pPr>
              <w:pStyle w:val="Kopfzeile"/>
              <w:widowControl w:val="0"/>
              <w:tabs>
                <w:tab w:val="clear" w:pos="4536"/>
                <w:tab w:val="clear" w:pos="9072"/>
              </w:tabs>
              <w:jc w:val="center"/>
              <w:rPr>
                <w:rFonts w:cs="Arial"/>
                <w:b/>
                <w:bCs/>
                <w:snapToGrid w:val="0"/>
              </w:rPr>
            </w:pPr>
            <w:bookmarkStart w:id="3" w:name="_Hlk38892793"/>
            <w:r w:rsidRPr="00615035">
              <w:rPr>
                <w:rFonts w:cs="Arial"/>
                <w:b/>
                <w:bCs/>
                <w:snapToGrid w:val="0"/>
              </w:rPr>
              <w:t>54321</w:t>
            </w:r>
          </w:p>
        </w:tc>
        <w:tc>
          <w:tcPr>
            <w:tcW w:w="1559" w:type="dxa"/>
            <w:tcBorders>
              <w:top w:val="single" w:sz="4" w:space="0" w:color="auto"/>
              <w:left w:val="single" w:sz="4" w:space="0" w:color="auto"/>
              <w:bottom w:val="single" w:sz="4" w:space="0" w:color="auto"/>
              <w:right w:val="single" w:sz="4" w:space="0" w:color="auto"/>
            </w:tcBorders>
          </w:tcPr>
          <w:p w14:paraId="25DE9BB0" w14:textId="6A3158CE" w:rsidR="00200FD4" w:rsidRPr="00FE5616" w:rsidRDefault="00FE5616" w:rsidP="006418B7">
            <w:pPr>
              <w:widowControl w:val="0"/>
              <w:tabs>
                <w:tab w:val="left" w:pos="2198"/>
              </w:tabs>
              <w:jc w:val="both"/>
              <w:rPr>
                <w:rFonts w:cs="Arial"/>
              </w:rPr>
            </w:pPr>
            <w:r>
              <w:rPr>
                <w:rFonts w:cs="Arial"/>
              </w:rPr>
              <w:t>50401111</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0E8177A" w14:textId="587544D6" w:rsidR="00200FD4" w:rsidRPr="00EF3385" w:rsidRDefault="00200FD4" w:rsidP="006418B7">
            <w:pPr>
              <w:widowControl w:val="0"/>
              <w:tabs>
                <w:tab w:val="left" w:pos="2198"/>
              </w:tabs>
              <w:jc w:val="both"/>
              <w:rPr>
                <w:rFonts w:cs="Arial"/>
              </w:rPr>
            </w:pPr>
            <w:r w:rsidRPr="00EF3385">
              <w:rPr>
                <w:rFonts w:cs="Arial"/>
                <w:u w:val="single"/>
              </w:rPr>
              <w:t xml:space="preserve">Umlage für Beamtinnen und Beamte an Kommunalen Versorgungsverband (KVBW) </w:t>
            </w:r>
            <w:r w:rsidRPr="00EF3385">
              <w:rPr>
                <w:rFonts w:cs="Arial"/>
              </w:rPr>
              <w:t>(MG, um Auswertungen auf landeskirchlicher Ebene zu ermöglichen)</w:t>
            </w:r>
          </w:p>
          <w:p w14:paraId="7460996F" w14:textId="60F6D0C9" w:rsidR="00200FD4" w:rsidRPr="00EF3385" w:rsidRDefault="00200FD4" w:rsidP="006418B7">
            <w:pPr>
              <w:autoSpaceDE w:val="0"/>
              <w:autoSpaceDN w:val="0"/>
              <w:adjustRightInd w:val="0"/>
              <w:jc w:val="both"/>
              <w:rPr>
                <w:rFonts w:cs="Arial"/>
              </w:rPr>
            </w:pPr>
            <w:r w:rsidRPr="00EF3385">
              <w:rPr>
                <w:rFonts w:cs="Arial"/>
              </w:rPr>
              <w:t>Die Allgemeine Umlage für aktive Angehörige des KVBW für das Jahr 202</w:t>
            </w:r>
            <w:r w:rsidR="00AD2761" w:rsidRPr="00EF3385">
              <w:rPr>
                <w:rFonts w:cs="Arial"/>
              </w:rPr>
              <w:t>2</w:t>
            </w:r>
            <w:r w:rsidRPr="00EF3385">
              <w:rPr>
                <w:rFonts w:cs="Arial"/>
              </w:rPr>
              <w:t xml:space="preserve"> in der endgültigen Festlegung in der Haushaltssatzung des KVBW (Mitgliederinfo vom 1. Juli </w:t>
            </w:r>
            <w:r w:rsidR="00F93F1F" w:rsidRPr="00EF3385">
              <w:rPr>
                <w:rFonts w:cs="Arial"/>
              </w:rPr>
              <w:t>202</w:t>
            </w:r>
            <w:r w:rsidR="00F93F1F">
              <w:rPr>
                <w:rFonts w:cs="Arial"/>
              </w:rPr>
              <w:t>2</w:t>
            </w:r>
            <w:r w:rsidRPr="00EF3385">
              <w:rPr>
                <w:rFonts w:cs="Arial"/>
              </w:rPr>
              <w:t xml:space="preserve">) unverändert mit einem Umlagesatz in Höhe von 37 % erhoben. Grundlagen für die Berechnung und Finanzierung der Allgemeinen Umlage sind die Diensteinkommen der aktiven Angehörigen, die vom KVBW gezahlten Versorgungsbezüge und der dreifache durchschnittliche Beihilfeaufwand des Vor-Vor-Jahres für Versorgungsempfänger. </w:t>
            </w:r>
            <w:r w:rsidRPr="005D6367">
              <w:rPr>
                <w:rFonts w:cs="Arial"/>
              </w:rPr>
              <w:t>Der Umlagebescheid für 202</w:t>
            </w:r>
            <w:r w:rsidR="00B02F12" w:rsidRPr="005D6367">
              <w:rPr>
                <w:rFonts w:cs="Arial"/>
              </w:rPr>
              <w:t>2</w:t>
            </w:r>
            <w:r w:rsidRPr="005D6367">
              <w:rPr>
                <w:rFonts w:cs="Arial"/>
              </w:rPr>
              <w:t xml:space="preserve"> wird den Anstellungsträgern im September 202</w:t>
            </w:r>
            <w:r w:rsidR="00B02F12" w:rsidRPr="005D6367">
              <w:rPr>
                <w:rFonts w:cs="Arial"/>
              </w:rPr>
              <w:t>2</w:t>
            </w:r>
            <w:r w:rsidRPr="005D6367">
              <w:rPr>
                <w:rFonts w:cs="Arial"/>
              </w:rPr>
              <w:t xml:space="preserve"> zugestellt. Der Vorauszahlungsbescheid für</w:t>
            </w:r>
            <w:r w:rsidRPr="00EF3385">
              <w:rPr>
                <w:rFonts w:cs="Arial"/>
              </w:rPr>
              <w:t xml:space="preserve"> 202</w:t>
            </w:r>
            <w:r w:rsidR="00B02F12" w:rsidRPr="00EF3385">
              <w:rPr>
                <w:rFonts w:cs="Arial"/>
              </w:rPr>
              <w:t>2</w:t>
            </w:r>
            <w:r w:rsidRPr="00EF3385">
              <w:rPr>
                <w:rFonts w:cs="Arial"/>
              </w:rPr>
              <w:t xml:space="preserve"> erfolgt im Dezember 202</w:t>
            </w:r>
            <w:r w:rsidR="00B02F12" w:rsidRPr="00EF3385">
              <w:rPr>
                <w:rFonts w:cs="Arial"/>
              </w:rPr>
              <w:t xml:space="preserve">1 </w:t>
            </w:r>
            <w:r w:rsidRPr="00EF3385">
              <w:rPr>
                <w:rFonts w:cs="Arial"/>
              </w:rPr>
              <w:t>nach dem Dezemberlauf.</w:t>
            </w:r>
          </w:p>
          <w:p w14:paraId="38EB2A57" w14:textId="77777777" w:rsidR="00200FD4" w:rsidRPr="00EF3385" w:rsidRDefault="00200FD4" w:rsidP="006418B7">
            <w:pPr>
              <w:widowControl w:val="0"/>
              <w:jc w:val="both"/>
              <w:rPr>
                <w:rFonts w:cs="Arial"/>
              </w:rPr>
            </w:pPr>
            <w:r w:rsidRPr="00EF3385">
              <w:rPr>
                <w:rFonts w:cs="Arial"/>
              </w:rPr>
              <w:t xml:space="preserve">Siehe auch </w:t>
            </w:r>
            <w:r w:rsidRPr="001E0272">
              <w:rPr>
                <w:rFonts w:cs="Arial"/>
                <w:b/>
                <w:bCs/>
              </w:rPr>
              <w:t>Gruppierung 58735</w:t>
            </w:r>
            <w:r w:rsidRPr="00EF3385">
              <w:rPr>
                <w:rFonts w:cs="Arial"/>
              </w:rPr>
              <w:t xml:space="preserve"> zur Rückstellung für Altersversorgung beim kirchlichen Anstellungsträger.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C41E8D" w14:textId="77777777" w:rsidR="00200FD4" w:rsidRPr="00B72498" w:rsidRDefault="00200FD4" w:rsidP="006418B7">
            <w:pPr>
              <w:widowControl w:val="0"/>
              <w:rPr>
                <w:rFonts w:cs="Arial"/>
                <w:snapToGrid w:val="0"/>
                <w:color w:val="FF0000"/>
              </w:rPr>
            </w:pPr>
          </w:p>
          <w:p w14:paraId="6ED4E3FB" w14:textId="77777777" w:rsidR="00200FD4" w:rsidRPr="00B72498" w:rsidRDefault="00200FD4" w:rsidP="006418B7">
            <w:pPr>
              <w:widowControl w:val="0"/>
              <w:rPr>
                <w:rFonts w:cs="Arial"/>
                <w:snapToGrid w:val="0"/>
                <w:color w:val="FF0000"/>
              </w:rPr>
            </w:pPr>
          </w:p>
          <w:p w14:paraId="5C06BDC6" w14:textId="09AB3AD6" w:rsidR="00EF3385" w:rsidRDefault="00EF3385" w:rsidP="006418B7">
            <w:pPr>
              <w:widowControl w:val="0"/>
              <w:rPr>
                <w:rFonts w:cs="Arial"/>
                <w:snapToGrid w:val="0"/>
                <w:color w:val="FF0000"/>
              </w:rPr>
            </w:pPr>
          </w:p>
          <w:p w14:paraId="08FCD86C" w14:textId="77777777" w:rsidR="00EF3385" w:rsidRPr="00B72498" w:rsidRDefault="00EF3385" w:rsidP="006418B7">
            <w:pPr>
              <w:widowControl w:val="0"/>
              <w:rPr>
                <w:rFonts w:cs="Arial"/>
                <w:snapToGrid w:val="0"/>
                <w:color w:val="FF0000"/>
              </w:rPr>
            </w:pPr>
          </w:p>
          <w:p w14:paraId="42994A9A" w14:textId="77777777" w:rsidR="00F93F1F" w:rsidRDefault="00F93F1F" w:rsidP="006418B7">
            <w:pPr>
              <w:widowControl w:val="0"/>
              <w:rPr>
                <w:rFonts w:cs="Arial"/>
                <w:b/>
                <w:bCs/>
                <w:snapToGrid w:val="0"/>
                <w:color w:val="FF0000"/>
                <w:highlight w:val="yellow"/>
              </w:rPr>
            </w:pPr>
          </w:p>
          <w:p w14:paraId="2507C340" w14:textId="77777777" w:rsidR="00F93F1F" w:rsidRDefault="00F93F1F" w:rsidP="006418B7">
            <w:pPr>
              <w:widowControl w:val="0"/>
              <w:rPr>
                <w:rFonts w:cs="Arial"/>
                <w:b/>
                <w:bCs/>
                <w:snapToGrid w:val="0"/>
                <w:color w:val="FF0000"/>
                <w:highlight w:val="yellow"/>
              </w:rPr>
            </w:pPr>
          </w:p>
          <w:p w14:paraId="76052D0D" w14:textId="4B0E1787" w:rsidR="00200FD4" w:rsidRPr="00B72498" w:rsidRDefault="00200FD4" w:rsidP="005D6367">
            <w:pPr>
              <w:widowControl w:val="0"/>
              <w:rPr>
                <w:rFonts w:cs="Arial"/>
                <w:snapToGrid w:val="0"/>
                <w:color w:val="FF0000"/>
              </w:rPr>
            </w:pPr>
          </w:p>
        </w:tc>
      </w:tr>
      <w:bookmarkEnd w:id="3"/>
      <w:tr w:rsidR="00200FD4" w:rsidRPr="00B72498" w14:paraId="05CF22B5"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38F1A68"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t>54322</w:t>
            </w:r>
          </w:p>
        </w:tc>
        <w:tc>
          <w:tcPr>
            <w:tcW w:w="1559" w:type="dxa"/>
            <w:tcBorders>
              <w:top w:val="single" w:sz="4" w:space="0" w:color="auto"/>
              <w:left w:val="single" w:sz="4" w:space="0" w:color="auto"/>
              <w:bottom w:val="single" w:sz="4" w:space="0" w:color="auto"/>
              <w:right w:val="single" w:sz="4" w:space="0" w:color="auto"/>
            </w:tcBorders>
          </w:tcPr>
          <w:p w14:paraId="004E578D" w14:textId="238DBEB6" w:rsidR="00200FD4" w:rsidRPr="00FE5616" w:rsidRDefault="00F57429" w:rsidP="006418B7">
            <w:pPr>
              <w:widowControl w:val="0"/>
              <w:tabs>
                <w:tab w:val="left" w:pos="2198"/>
              </w:tabs>
              <w:jc w:val="both"/>
              <w:rPr>
                <w:rFonts w:cs="Arial"/>
                <w:bCs/>
                <w:snapToGrid w:val="0"/>
              </w:rPr>
            </w:pPr>
            <w:r>
              <w:rPr>
                <w:rFonts w:cs="Arial"/>
                <w:bCs/>
                <w:snapToGrid w:val="0"/>
              </w:rPr>
              <w:t>51505000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3F4C4C7" w14:textId="68076F86" w:rsidR="00200FD4" w:rsidRPr="00EF3385" w:rsidRDefault="00200FD4" w:rsidP="006418B7">
            <w:pPr>
              <w:widowControl w:val="0"/>
              <w:tabs>
                <w:tab w:val="left" w:pos="2198"/>
              </w:tabs>
              <w:jc w:val="both"/>
              <w:rPr>
                <w:rFonts w:cs="Arial"/>
                <w:snapToGrid w:val="0"/>
                <w:u w:val="single"/>
              </w:rPr>
            </w:pPr>
            <w:r w:rsidRPr="00EF3385">
              <w:rPr>
                <w:rFonts w:cs="Arial"/>
                <w:bCs/>
                <w:snapToGrid w:val="0"/>
                <w:u w:val="single"/>
              </w:rPr>
              <w:t xml:space="preserve">Umlage für Versorgungsempfänger an Kommunalen Versorgungsverband (KVBW), </w:t>
            </w:r>
            <w:r w:rsidRPr="00EF3385">
              <w:rPr>
                <w:rFonts w:cs="Arial"/>
                <w:snapToGrid w:val="0"/>
                <w:u w:val="single"/>
              </w:rPr>
              <w:t>(MG, um Auswertungen auf landeskirchlicher Ebene zu ermöglichen)</w:t>
            </w:r>
          </w:p>
          <w:p w14:paraId="6467D5CE" w14:textId="1E6C7E18" w:rsidR="00200FD4" w:rsidRPr="00EF3385" w:rsidRDefault="00200FD4" w:rsidP="006418B7">
            <w:pPr>
              <w:widowControl w:val="0"/>
              <w:jc w:val="both"/>
              <w:rPr>
                <w:rFonts w:cs="Arial"/>
                <w:snapToGrid w:val="0"/>
                <w:highlight w:val="yellow"/>
              </w:rPr>
            </w:pPr>
            <w:r w:rsidRPr="00EF3385">
              <w:rPr>
                <w:rFonts w:cs="Arial"/>
                <w:b/>
                <w:snapToGrid w:val="0"/>
                <w:highlight w:val="yellow"/>
              </w:rPr>
              <w:t>Allgemeine Umlage</w:t>
            </w:r>
            <w:r w:rsidRPr="00EF3385">
              <w:rPr>
                <w:rFonts w:cs="Arial"/>
                <w:snapToGrid w:val="0"/>
                <w:highlight w:val="yellow"/>
              </w:rPr>
              <w:t xml:space="preserve"> für 2022 zur Finanzierung der Versorgungsbezüge lt. Mitgliederinformation des KVBW vom 1. Juli 202</w:t>
            </w:r>
            <w:r w:rsidR="00EF3385" w:rsidRPr="00EF3385">
              <w:rPr>
                <w:rFonts w:cs="Arial"/>
                <w:snapToGrid w:val="0"/>
                <w:highlight w:val="yellow"/>
              </w:rPr>
              <w:t>2</w:t>
            </w:r>
            <w:r w:rsidRPr="00EF3385">
              <w:rPr>
                <w:rFonts w:cs="Arial"/>
                <w:snapToGrid w:val="0"/>
                <w:highlight w:val="yellow"/>
              </w:rPr>
              <w:t>:</w:t>
            </w:r>
          </w:p>
          <w:p w14:paraId="7E823DA3" w14:textId="77777777" w:rsidR="00200FD4" w:rsidRPr="00EF3385" w:rsidRDefault="00200FD4" w:rsidP="006418B7">
            <w:pPr>
              <w:widowControl w:val="0"/>
              <w:jc w:val="both"/>
              <w:rPr>
                <w:rFonts w:cs="Arial"/>
                <w:snapToGrid w:val="0"/>
                <w:shd w:val="clear" w:color="auto" w:fill="CCC0D9" w:themeFill="accent4" w:themeFillTint="66"/>
              </w:rPr>
            </w:pPr>
            <w:r w:rsidRPr="00EF3385">
              <w:rPr>
                <w:rFonts w:cs="Arial"/>
                <w:b/>
                <w:snapToGrid w:val="0"/>
              </w:rPr>
              <w:t>Überführung der Besonderen Umlage für Versorgungsempfänger in die Allgemeine Umlage.</w:t>
            </w:r>
            <w:r w:rsidRPr="00EF3385">
              <w:rPr>
                <w:rFonts w:cs="Arial"/>
                <w:snapToGrid w:val="0"/>
              </w:rPr>
              <w:t xml:space="preserve"> Pensionen und Beihilfe werden für Versorgungsempfänger über eine einheitliche Umlage finanziert, insbesondere mit dem Ziel solidarischer und nachhaltiger Finanzierung.</w:t>
            </w:r>
          </w:p>
          <w:p w14:paraId="65839571" w14:textId="436910D0" w:rsidR="00200FD4" w:rsidRPr="00EF3385" w:rsidRDefault="00200FD4" w:rsidP="006418B7">
            <w:pPr>
              <w:widowControl w:val="0"/>
              <w:jc w:val="both"/>
              <w:rPr>
                <w:rFonts w:cs="Arial"/>
                <w:b/>
                <w:bCs/>
                <w:snapToGrid w:val="0"/>
              </w:rPr>
            </w:pPr>
            <w:r w:rsidRPr="00EF3385">
              <w:rPr>
                <w:rFonts w:cs="Arial"/>
                <w:snapToGrid w:val="0"/>
              </w:rPr>
              <w:t xml:space="preserve">Der </w:t>
            </w:r>
            <w:r w:rsidRPr="00EF3385">
              <w:rPr>
                <w:rFonts w:cs="Arial"/>
                <w:b/>
                <w:snapToGrid w:val="0"/>
              </w:rPr>
              <w:t>Beihilfeanteil</w:t>
            </w:r>
            <w:r w:rsidRPr="00EF3385">
              <w:rPr>
                <w:rFonts w:cs="Arial"/>
                <w:snapToGrid w:val="0"/>
              </w:rPr>
              <w:t xml:space="preserve"> an der Versorgungsumlage für gesetzlich </w:t>
            </w:r>
            <w:proofErr w:type="spellStart"/>
            <w:r w:rsidRPr="00EF3385">
              <w:rPr>
                <w:rFonts w:cs="Arial"/>
                <w:snapToGrid w:val="0"/>
              </w:rPr>
              <w:t>versicherte</w:t>
            </w:r>
            <w:proofErr w:type="spellEnd"/>
            <w:r w:rsidRPr="00EF3385">
              <w:rPr>
                <w:rFonts w:cs="Arial"/>
                <w:snapToGrid w:val="0"/>
              </w:rPr>
              <w:t xml:space="preserve"> Versorgungsempfänger beträgt vorbehaltlich des endgültigen in der Haushaltssatzung des KVBW 2022 4.010 EUR und für privat versicherte Versorgungsempfänger mit 9.689 EUR.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08FA61" w14:textId="77777777" w:rsidR="00200FD4" w:rsidRPr="00B72498" w:rsidRDefault="00200FD4" w:rsidP="006418B7">
            <w:pPr>
              <w:widowControl w:val="0"/>
              <w:rPr>
                <w:rFonts w:cs="Arial"/>
                <w:snapToGrid w:val="0"/>
                <w:color w:val="FF0000"/>
              </w:rPr>
            </w:pPr>
          </w:p>
          <w:p w14:paraId="677A050C" w14:textId="77777777" w:rsidR="00200FD4" w:rsidRPr="00B72498" w:rsidRDefault="00200FD4" w:rsidP="006418B7">
            <w:pPr>
              <w:widowControl w:val="0"/>
              <w:rPr>
                <w:rFonts w:cs="Arial"/>
                <w:snapToGrid w:val="0"/>
                <w:color w:val="FF0000"/>
              </w:rPr>
            </w:pPr>
          </w:p>
          <w:p w14:paraId="7E07A197" w14:textId="3C73A2D4" w:rsidR="00200FD4" w:rsidRPr="00B72498" w:rsidRDefault="00200FD4" w:rsidP="006418B7">
            <w:pPr>
              <w:widowControl w:val="0"/>
              <w:rPr>
                <w:rFonts w:cs="Arial"/>
                <w:b/>
                <w:bCs/>
                <w:snapToGrid w:val="0"/>
                <w:color w:val="FF0000"/>
              </w:rPr>
            </w:pPr>
            <w:r w:rsidRPr="0021398F">
              <w:rPr>
                <w:rFonts w:cs="Arial"/>
                <w:b/>
                <w:bCs/>
                <w:snapToGrid w:val="0"/>
                <w:highlight w:val="yellow"/>
              </w:rPr>
              <w:t>Ä</w:t>
            </w:r>
          </w:p>
        </w:tc>
      </w:tr>
      <w:tr w:rsidR="00200FD4" w:rsidRPr="00B72498" w14:paraId="3221D1CF"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6732F2D"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t>54323</w:t>
            </w:r>
          </w:p>
        </w:tc>
        <w:tc>
          <w:tcPr>
            <w:tcW w:w="1559" w:type="dxa"/>
            <w:tcBorders>
              <w:top w:val="single" w:sz="4" w:space="0" w:color="auto"/>
              <w:left w:val="single" w:sz="4" w:space="0" w:color="auto"/>
              <w:bottom w:val="single" w:sz="4" w:space="0" w:color="auto"/>
              <w:right w:val="single" w:sz="4" w:space="0" w:color="auto"/>
            </w:tcBorders>
          </w:tcPr>
          <w:p w14:paraId="79BDCB27" w14:textId="4A7FA640" w:rsidR="00200FD4" w:rsidRPr="00AD4430" w:rsidRDefault="00AD4430" w:rsidP="006418B7">
            <w:pPr>
              <w:widowControl w:val="0"/>
              <w:tabs>
                <w:tab w:val="left" w:pos="2198"/>
              </w:tabs>
              <w:jc w:val="both"/>
              <w:rPr>
                <w:rFonts w:cs="Arial"/>
                <w:bCs/>
                <w:snapToGrid w:val="0"/>
              </w:rPr>
            </w:pPr>
            <w:r>
              <w:rPr>
                <w:rFonts w:cs="Arial"/>
                <w:bCs/>
                <w:snapToGrid w:val="0"/>
              </w:rPr>
              <w:t>50602000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BE5BEBE" w14:textId="588176F7" w:rsidR="00200FD4" w:rsidRPr="00EF3385" w:rsidRDefault="00200FD4" w:rsidP="006418B7">
            <w:pPr>
              <w:widowControl w:val="0"/>
              <w:tabs>
                <w:tab w:val="left" w:pos="2198"/>
              </w:tabs>
              <w:jc w:val="both"/>
              <w:rPr>
                <w:rFonts w:cs="Arial"/>
                <w:bCs/>
                <w:snapToGrid w:val="0"/>
                <w:u w:val="single"/>
              </w:rPr>
            </w:pPr>
            <w:r w:rsidRPr="00EF3385">
              <w:rPr>
                <w:rFonts w:cs="Arial"/>
                <w:bCs/>
                <w:snapToGrid w:val="0"/>
                <w:u w:val="single"/>
              </w:rPr>
              <w:t>Umlage für Beihilfen an Kommunalen Versorgungsverband (KVBW)</w:t>
            </w:r>
          </w:p>
          <w:p w14:paraId="77D3605A" w14:textId="77777777" w:rsidR="00200FD4" w:rsidRPr="00EF3385" w:rsidRDefault="00200FD4" w:rsidP="006418B7">
            <w:pPr>
              <w:widowControl w:val="0"/>
              <w:jc w:val="both"/>
              <w:rPr>
                <w:rFonts w:cs="Arial"/>
                <w:snapToGrid w:val="0"/>
              </w:rPr>
            </w:pPr>
            <w:r w:rsidRPr="00EF3385">
              <w:rPr>
                <w:rFonts w:cs="Arial"/>
                <w:b/>
                <w:snapToGrid w:val="0"/>
              </w:rPr>
              <w:t>Besondere Umlage</w:t>
            </w:r>
            <w:r w:rsidRPr="00EF3385">
              <w:rPr>
                <w:rFonts w:cs="Arial"/>
                <w:snapToGrid w:val="0"/>
              </w:rPr>
              <w:t xml:space="preserve"> zur Deckung der Beihilfeaufwendungen.</w:t>
            </w:r>
          </w:p>
          <w:p w14:paraId="03245B07" w14:textId="68A1241D" w:rsidR="00200FD4" w:rsidRPr="00EF3385" w:rsidRDefault="00200FD4" w:rsidP="006418B7">
            <w:pPr>
              <w:widowControl w:val="0"/>
              <w:jc w:val="both"/>
              <w:rPr>
                <w:rFonts w:cs="Arial"/>
                <w:snapToGrid w:val="0"/>
              </w:rPr>
            </w:pPr>
            <w:r w:rsidRPr="00EF3385">
              <w:rPr>
                <w:rFonts w:cs="Arial"/>
                <w:snapToGrid w:val="0"/>
              </w:rPr>
              <w:t xml:space="preserve">Kirchengemeinden, die nur eine Umlage für Beihilfen und sonst keine Umlagen an den KVBW haben, können weiter bei </w:t>
            </w:r>
            <w:r w:rsidRPr="001E0272">
              <w:rPr>
                <w:rFonts w:cs="Arial"/>
                <w:b/>
                <w:bCs/>
                <w:snapToGrid w:val="0"/>
              </w:rPr>
              <w:t>Gruppierung 54320</w:t>
            </w:r>
            <w:r w:rsidRPr="001E0272">
              <w:rPr>
                <w:rFonts w:cs="Arial"/>
                <w:snapToGrid w:val="0"/>
              </w:rPr>
              <w:t xml:space="preserve"> veranschlagen</w:t>
            </w:r>
            <w:r w:rsidRPr="00552A89">
              <w:rPr>
                <w:rFonts w:cs="Arial"/>
                <w:i/>
                <w:iCs/>
                <w:snapToGrid w:val="0"/>
              </w:rPr>
              <w:t>.</w:t>
            </w:r>
            <w:r w:rsidR="00EF3385" w:rsidRPr="00552A89">
              <w:rPr>
                <w:rFonts w:cs="Arial"/>
                <w:i/>
                <w:iCs/>
                <w:snapToGrid w:val="0"/>
              </w:rPr>
              <w:t xml:space="preserve"> </w:t>
            </w:r>
            <w:r w:rsidR="00EF3385" w:rsidRPr="00552A89">
              <w:rPr>
                <w:rFonts w:cs="Arial"/>
                <w:i/>
                <w:iCs/>
                <w:snapToGrid w:val="0"/>
                <w:color w:val="0070C0"/>
              </w:rPr>
              <w:t>NSYS SK 50602000</w:t>
            </w:r>
            <w:r w:rsidR="00EF3385" w:rsidRPr="001E0272">
              <w:rPr>
                <w:rFonts w:cs="Arial"/>
                <w:b/>
                <w:bCs/>
                <w:snapToGrid w:val="0"/>
                <w:color w:val="0070C0"/>
              </w:rPr>
              <w:t xml:space="preserve"> </w:t>
            </w:r>
            <w:r w:rsidR="00EF3385" w:rsidRPr="00EF3385">
              <w:rPr>
                <w:rFonts w:cs="Arial"/>
                <w:snapToGrid w:val="0"/>
              </w:rPr>
              <w:t xml:space="preserve">wird bei Beihilfeaufwendungen generell bebucht.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C4D89D" w14:textId="77777777" w:rsidR="00200FD4" w:rsidRPr="00B72498" w:rsidRDefault="00200FD4" w:rsidP="006418B7">
            <w:pPr>
              <w:widowControl w:val="0"/>
              <w:rPr>
                <w:rFonts w:cs="Arial"/>
                <w:snapToGrid w:val="0"/>
                <w:color w:val="FF0000"/>
              </w:rPr>
            </w:pPr>
          </w:p>
          <w:p w14:paraId="54CA0E18" w14:textId="77777777" w:rsidR="00200FD4" w:rsidRDefault="00200FD4" w:rsidP="006418B7">
            <w:pPr>
              <w:widowControl w:val="0"/>
              <w:rPr>
                <w:rFonts w:cs="Arial"/>
                <w:snapToGrid w:val="0"/>
                <w:color w:val="FF0000"/>
              </w:rPr>
            </w:pPr>
          </w:p>
          <w:p w14:paraId="15FF19B7" w14:textId="77777777" w:rsidR="00552A89" w:rsidRDefault="00552A89" w:rsidP="006418B7">
            <w:pPr>
              <w:widowControl w:val="0"/>
              <w:rPr>
                <w:rFonts w:cs="Arial"/>
                <w:snapToGrid w:val="0"/>
                <w:color w:val="FF0000"/>
              </w:rPr>
            </w:pPr>
          </w:p>
          <w:p w14:paraId="2EB6B3F0" w14:textId="10BF6F16" w:rsidR="00552A89" w:rsidRPr="00552A89" w:rsidRDefault="00552A89" w:rsidP="006418B7">
            <w:pPr>
              <w:widowControl w:val="0"/>
              <w:rPr>
                <w:rFonts w:cs="Arial"/>
                <w:snapToGrid w:val="0"/>
                <w:color w:val="0070C0"/>
              </w:rPr>
            </w:pPr>
            <w:r>
              <w:rPr>
                <w:rFonts w:cs="Arial"/>
                <w:snapToGrid w:val="0"/>
                <w:color w:val="0070C0"/>
              </w:rPr>
              <w:t>D</w:t>
            </w:r>
          </w:p>
        </w:tc>
      </w:tr>
      <w:tr w:rsidR="00200FD4" w:rsidRPr="00B72498" w14:paraId="788F841B"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67AC0F3"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t>54500</w:t>
            </w:r>
          </w:p>
        </w:tc>
        <w:tc>
          <w:tcPr>
            <w:tcW w:w="1559" w:type="dxa"/>
            <w:tcBorders>
              <w:top w:val="single" w:sz="4" w:space="0" w:color="auto"/>
              <w:left w:val="single" w:sz="4" w:space="0" w:color="auto"/>
              <w:bottom w:val="single" w:sz="4" w:space="0" w:color="auto"/>
              <w:right w:val="single" w:sz="4" w:space="0" w:color="auto"/>
            </w:tcBorders>
          </w:tcPr>
          <w:p w14:paraId="3F8FF3E3" w14:textId="77777777" w:rsidR="00200FD4" w:rsidRDefault="00AD4430" w:rsidP="006418B7">
            <w:pPr>
              <w:widowControl w:val="0"/>
              <w:rPr>
                <w:rFonts w:cs="Arial"/>
                <w:bCs/>
                <w:snapToGrid w:val="0"/>
              </w:rPr>
            </w:pPr>
            <w:r w:rsidRPr="00E77E5D">
              <w:rPr>
                <w:rFonts w:cs="Arial"/>
                <w:bCs/>
                <w:snapToGrid w:val="0"/>
              </w:rPr>
              <w:t>501012</w:t>
            </w:r>
            <w:r w:rsidR="00F57429">
              <w:rPr>
                <w:rFonts w:cs="Arial"/>
                <w:bCs/>
                <w:snapToGrid w:val="0"/>
              </w:rPr>
              <w:t>*</w:t>
            </w:r>
            <w:r w:rsidRPr="00E77E5D">
              <w:rPr>
                <w:rFonts w:cs="Arial"/>
                <w:bCs/>
                <w:snapToGrid w:val="0"/>
              </w:rPr>
              <w:t>9</w:t>
            </w:r>
          </w:p>
          <w:p w14:paraId="66938D15" w14:textId="565C7613" w:rsidR="00F57429" w:rsidRPr="00E77E5D" w:rsidRDefault="00F57429" w:rsidP="006418B7">
            <w:pPr>
              <w:widowControl w:val="0"/>
              <w:rPr>
                <w:rFonts w:cs="Arial"/>
                <w:bCs/>
                <w:snapToGrid w:val="0"/>
              </w:rPr>
            </w:pPr>
            <w:r>
              <w:rPr>
                <w:rFonts w:cs="Arial"/>
                <w:bCs/>
                <w:snapToGrid w:val="0"/>
              </w:rPr>
              <w:t>50101219</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E490072" w14:textId="01279534" w:rsidR="00200FD4" w:rsidRPr="00EF3385" w:rsidRDefault="00200FD4" w:rsidP="006418B7">
            <w:pPr>
              <w:widowControl w:val="0"/>
              <w:rPr>
                <w:rFonts w:cs="Arial"/>
                <w:bCs/>
                <w:snapToGrid w:val="0"/>
                <w:u w:val="single"/>
              </w:rPr>
            </w:pPr>
            <w:r w:rsidRPr="00EF3385">
              <w:rPr>
                <w:rFonts w:cs="Arial"/>
                <w:bCs/>
                <w:snapToGrid w:val="0"/>
                <w:u w:val="single"/>
              </w:rPr>
              <w:t>Vertretungskosten</w:t>
            </w:r>
          </w:p>
          <w:p w14:paraId="11A2EAE9" w14:textId="77777777" w:rsidR="00200FD4" w:rsidRPr="00EF3385" w:rsidRDefault="00200FD4" w:rsidP="006418B7">
            <w:pPr>
              <w:widowControl w:val="0"/>
              <w:rPr>
                <w:rFonts w:cs="Arial"/>
                <w:snapToGrid w:val="0"/>
              </w:rPr>
            </w:pPr>
            <w:r w:rsidRPr="00EF3385">
              <w:rPr>
                <w:rFonts w:cs="Arial"/>
                <w:snapToGrid w:val="0"/>
              </w:rPr>
              <w:t>Mesnerdienst bei Gebäudekostenstelle 81X0</w:t>
            </w:r>
          </w:p>
          <w:p w14:paraId="321AA9CA" w14:textId="06806BE6" w:rsidR="00200FD4" w:rsidRPr="00EF3385" w:rsidRDefault="00200FD4" w:rsidP="006418B7">
            <w:pPr>
              <w:widowControl w:val="0"/>
              <w:rPr>
                <w:rFonts w:cs="Arial"/>
                <w:b/>
                <w:bCs/>
                <w:snapToGrid w:val="0"/>
              </w:rPr>
            </w:pPr>
            <w:r w:rsidRPr="00EF3385">
              <w:rPr>
                <w:rFonts w:cs="Arial"/>
                <w:snapToGrid w:val="0"/>
              </w:rPr>
              <w:t>In Abgrenzung zum Organistendienst.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F06640" w14:textId="77777777" w:rsidR="00200FD4" w:rsidRPr="00B72498" w:rsidRDefault="00200FD4" w:rsidP="006418B7">
            <w:pPr>
              <w:widowControl w:val="0"/>
              <w:rPr>
                <w:rFonts w:cs="Arial"/>
                <w:snapToGrid w:val="0"/>
                <w:color w:val="FF0000"/>
              </w:rPr>
            </w:pPr>
          </w:p>
        </w:tc>
      </w:tr>
      <w:tr w:rsidR="00200FD4" w:rsidRPr="00B72498" w14:paraId="0A3B544F"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4CBFE5D"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t>54600</w:t>
            </w:r>
          </w:p>
        </w:tc>
        <w:tc>
          <w:tcPr>
            <w:tcW w:w="1559" w:type="dxa"/>
            <w:tcBorders>
              <w:top w:val="single" w:sz="4" w:space="0" w:color="auto"/>
              <w:left w:val="single" w:sz="4" w:space="0" w:color="auto"/>
              <w:bottom w:val="single" w:sz="4" w:space="0" w:color="auto"/>
              <w:right w:val="single" w:sz="4" w:space="0" w:color="auto"/>
            </w:tcBorders>
          </w:tcPr>
          <w:p w14:paraId="7EFDBADB" w14:textId="77777777" w:rsidR="00200FD4" w:rsidRDefault="00AD4430" w:rsidP="006418B7">
            <w:pPr>
              <w:widowControl w:val="0"/>
              <w:rPr>
                <w:rFonts w:cs="Arial"/>
                <w:bCs/>
                <w:snapToGrid w:val="0"/>
              </w:rPr>
            </w:pPr>
            <w:r>
              <w:rPr>
                <w:rFonts w:cs="Arial"/>
                <w:bCs/>
                <w:snapToGrid w:val="0"/>
              </w:rPr>
              <w:t>50401*,</w:t>
            </w:r>
          </w:p>
          <w:p w14:paraId="7E6A31D1" w14:textId="314A8166" w:rsidR="00AD4430" w:rsidRPr="00AD4430" w:rsidRDefault="00AD4430" w:rsidP="006418B7">
            <w:pPr>
              <w:widowControl w:val="0"/>
              <w:rPr>
                <w:rFonts w:cs="Arial"/>
                <w:bCs/>
                <w:snapToGrid w:val="0"/>
              </w:rPr>
            </w:pPr>
            <w:r>
              <w:rPr>
                <w:rFonts w:cs="Arial"/>
                <w:bCs/>
                <w:snapToGrid w:val="0"/>
              </w:rPr>
              <w:t>51301*</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0EA07AF" w14:textId="45984A60" w:rsidR="00200FD4" w:rsidRPr="00EF3385" w:rsidRDefault="00200FD4" w:rsidP="006418B7">
            <w:pPr>
              <w:widowControl w:val="0"/>
              <w:rPr>
                <w:rFonts w:cs="Arial"/>
                <w:bCs/>
                <w:snapToGrid w:val="0"/>
                <w:u w:val="single"/>
              </w:rPr>
            </w:pPr>
            <w:r w:rsidRPr="00EF3385">
              <w:rPr>
                <w:rFonts w:cs="Arial"/>
                <w:bCs/>
                <w:snapToGrid w:val="0"/>
                <w:u w:val="single"/>
              </w:rPr>
              <w:t>Beihilfen / Unterstützung</w:t>
            </w:r>
          </w:p>
          <w:p w14:paraId="7D358C81" w14:textId="5532F816" w:rsidR="00200FD4" w:rsidRPr="00EF3385" w:rsidRDefault="00200FD4" w:rsidP="006418B7">
            <w:pPr>
              <w:widowControl w:val="0"/>
              <w:rPr>
                <w:rFonts w:cs="Arial"/>
                <w:snapToGrid w:val="0"/>
              </w:rPr>
            </w:pPr>
            <w:r w:rsidRPr="00EF3385">
              <w:rPr>
                <w:rFonts w:cs="Arial"/>
                <w:snapToGrid w:val="0"/>
              </w:rPr>
              <w:t>bei eigener Abrechnung (nicht über KVBW).</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5C1918" w14:textId="77777777" w:rsidR="00200FD4" w:rsidRPr="00B72498" w:rsidRDefault="00200FD4" w:rsidP="006418B7">
            <w:pPr>
              <w:widowControl w:val="0"/>
              <w:rPr>
                <w:rFonts w:cs="Arial"/>
                <w:snapToGrid w:val="0"/>
                <w:color w:val="FF0000"/>
              </w:rPr>
            </w:pPr>
          </w:p>
        </w:tc>
      </w:tr>
      <w:tr w:rsidR="00200FD4" w:rsidRPr="00B72498" w14:paraId="0EFCB464"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11E2315"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lastRenderedPageBreak/>
              <w:t>54800</w:t>
            </w:r>
          </w:p>
        </w:tc>
        <w:tc>
          <w:tcPr>
            <w:tcW w:w="1559" w:type="dxa"/>
            <w:tcBorders>
              <w:top w:val="single" w:sz="4" w:space="0" w:color="auto"/>
              <w:left w:val="single" w:sz="4" w:space="0" w:color="auto"/>
              <w:bottom w:val="single" w:sz="4" w:space="0" w:color="auto"/>
              <w:right w:val="single" w:sz="4" w:space="0" w:color="auto"/>
            </w:tcBorders>
          </w:tcPr>
          <w:p w14:paraId="4AE580EB" w14:textId="77777777" w:rsidR="00200FD4" w:rsidRDefault="00AD4430" w:rsidP="006418B7">
            <w:pPr>
              <w:widowControl w:val="0"/>
              <w:rPr>
                <w:rFonts w:cs="Arial"/>
                <w:bCs/>
                <w:snapToGrid w:val="0"/>
              </w:rPr>
            </w:pPr>
            <w:r>
              <w:rPr>
                <w:rFonts w:cs="Arial"/>
                <w:bCs/>
                <w:snapToGrid w:val="0"/>
              </w:rPr>
              <w:t xml:space="preserve">50101233 bis </w:t>
            </w:r>
          </w:p>
          <w:p w14:paraId="45803FC0" w14:textId="2394EA59" w:rsidR="00AD4430" w:rsidRPr="00AD4430" w:rsidRDefault="00AD4430" w:rsidP="006418B7">
            <w:pPr>
              <w:widowControl w:val="0"/>
              <w:rPr>
                <w:rFonts w:cs="Arial"/>
                <w:bCs/>
                <w:snapToGrid w:val="0"/>
              </w:rPr>
            </w:pPr>
            <w:r>
              <w:rPr>
                <w:rFonts w:cs="Arial"/>
                <w:bCs/>
                <w:snapToGrid w:val="0"/>
              </w:rPr>
              <w:t>50101239</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C34A1F1" w14:textId="4B06232D" w:rsidR="00200FD4" w:rsidRPr="00EF3385" w:rsidRDefault="00200FD4" w:rsidP="006418B7">
            <w:pPr>
              <w:widowControl w:val="0"/>
              <w:rPr>
                <w:rFonts w:cs="Arial"/>
                <w:bCs/>
                <w:snapToGrid w:val="0"/>
                <w:u w:val="single"/>
              </w:rPr>
            </w:pPr>
            <w:r w:rsidRPr="00EF3385">
              <w:rPr>
                <w:rFonts w:cs="Arial"/>
                <w:bCs/>
                <w:snapToGrid w:val="0"/>
                <w:u w:val="single"/>
              </w:rPr>
              <w:t>Stationsgelder / Stellenbeiträge</w:t>
            </w:r>
          </w:p>
          <w:p w14:paraId="2A354EB4" w14:textId="3B98FBC4" w:rsidR="00200FD4" w:rsidRPr="00EF3385" w:rsidRDefault="00200FD4" w:rsidP="006418B7">
            <w:pPr>
              <w:widowControl w:val="0"/>
              <w:rPr>
                <w:rFonts w:cs="Arial"/>
                <w:b/>
                <w:bCs/>
                <w:snapToGrid w:val="0"/>
              </w:rPr>
            </w:pPr>
            <w:r w:rsidRPr="00EF3385">
              <w:rPr>
                <w:rFonts w:cs="Arial"/>
                <w:bCs/>
                <w:snapToGrid w:val="0"/>
              </w:rPr>
              <w:t>Diakonie-/Sozialstation:</w:t>
            </w:r>
            <w:r w:rsidRPr="00EF3385">
              <w:rPr>
                <w:rFonts w:cs="Arial"/>
                <w:bCs/>
                <w:snapToGrid w:val="0"/>
                <w:u w:val="single"/>
              </w:rPr>
              <w:t xml:space="preserve"> </w:t>
            </w:r>
            <w:r w:rsidRPr="00EF3385">
              <w:rPr>
                <w:rFonts w:cs="Arial"/>
                <w:snapToGrid w:val="0"/>
              </w:rPr>
              <w:t xml:space="preserve">Beitrag für die </w:t>
            </w:r>
            <w:r w:rsidRPr="00EF3385">
              <w:rPr>
                <w:rFonts w:cs="Arial"/>
                <w:b/>
                <w:bCs/>
                <w:snapToGrid w:val="0"/>
              </w:rPr>
              <w:t>Gestellung</w:t>
            </w:r>
            <w:r w:rsidRPr="00EF3385">
              <w:rPr>
                <w:rFonts w:cs="Arial"/>
                <w:snapToGrid w:val="0"/>
              </w:rPr>
              <w:t xml:space="preserve"> einer Schwester/ Diakonisse.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19130D" w14:textId="77777777" w:rsidR="00200FD4" w:rsidRPr="00B72498" w:rsidRDefault="00200FD4" w:rsidP="006418B7">
            <w:pPr>
              <w:widowControl w:val="0"/>
              <w:rPr>
                <w:rFonts w:cs="Arial"/>
                <w:snapToGrid w:val="0"/>
                <w:color w:val="FF0000"/>
                <w:sz w:val="14"/>
                <w:szCs w:val="14"/>
              </w:rPr>
            </w:pPr>
          </w:p>
        </w:tc>
      </w:tr>
      <w:tr w:rsidR="00200FD4" w:rsidRPr="00B72498" w14:paraId="379FD46E"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FA10B91" w14:textId="77777777" w:rsidR="00200FD4" w:rsidRPr="00615035" w:rsidRDefault="00200FD4" w:rsidP="006418B7">
            <w:pPr>
              <w:pStyle w:val="Kopfzeile"/>
              <w:widowControl w:val="0"/>
              <w:tabs>
                <w:tab w:val="clear" w:pos="4536"/>
                <w:tab w:val="clear" w:pos="9072"/>
              </w:tabs>
              <w:jc w:val="center"/>
              <w:rPr>
                <w:rFonts w:cs="Arial"/>
                <w:b/>
                <w:bCs/>
                <w:snapToGrid w:val="0"/>
              </w:rPr>
            </w:pPr>
            <w:r w:rsidRPr="00615035">
              <w:rPr>
                <w:rFonts w:cs="Arial"/>
                <w:b/>
                <w:bCs/>
                <w:snapToGrid w:val="0"/>
              </w:rPr>
              <w:t>54900</w:t>
            </w:r>
          </w:p>
        </w:tc>
        <w:tc>
          <w:tcPr>
            <w:tcW w:w="1559" w:type="dxa"/>
            <w:tcBorders>
              <w:top w:val="single" w:sz="4" w:space="0" w:color="auto"/>
              <w:left w:val="single" w:sz="4" w:space="0" w:color="auto"/>
              <w:bottom w:val="single" w:sz="4" w:space="0" w:color="auto"/>
              <w:right w:val="single" w:sz="4" w:space="0" w:color="auto"/>
            </w:tcBorders>
          </w:tcPr>
          <w:p w14:paraId="5FE5CCDD" w14:textId="77777777" w:rsidR="00200FD4" w:rsidRDefault="00C509F7" w:rsidP="006418B7">
            <w:pPr>
              <w:widowControl w:val="0"/>
              <w:jc w:val="both"/>
              <w:rPr>
                <w:rFonts w:cs="Arial"/>
                <w:bCs/>
                <w:snapToGrid w:val="0"/>
              </w:rPr>
            </w:pPr>
            <w:r>
              <w:rPr>
                <w:rFonts w:cs="Arial"/>
                <w:bCs/>
                <w:snapToGrid w:val="0"/>
              </w:rPr>
              <w:t>52414999 oder</w:t>
            </w:r>
          </w:p>
          <w:p w14:paraId="5FFB648B" w14:textId="77777777" w:rsidR="00C509F7" w:rsidRDefault="00C509F7" w:rsidP="006418B7">
            <w:pPr>
              <w:widowControl w:val="0"/>
              <w:jc w:val="both"/>
              <w:rPr>
                <w:rFonts w:cs="Arial"/>
                <w:bCs/>
                <w:snapToGrid w:val="0"/>
              </w:rPr>
            </w:pPr>
            <w:r>
              <w:rPr>
                <w:rFonts w:cs="Arial"/>
                <w:bCs/>
                <w:snapToGrid w:val="0"/>
              </w:rPr>
              <w:t>52414001 bis</w:t>
            </w:r>
          </w:p>
          <w:p w14:paraId="6A2FF415" w14:textId="5E482C7A" w:rsidR="00C509F7" w:rsidRPr="00C509F7" w:rsidRDefault="00C509F7" w:rsidP="006418B7">
            <w:pPr>
              <w:widowControl w:val="0"/>
              <w:jc w:val="both"/>
              <w:rPr>
                <w:rFonts w:cs="Arial"/>
                <w:bCs/>
                <w:snapToGrid w:val="0"/>
              </w:rPr>
            </w:pPr>
            <w:r>
              <w:rPr>
                <w:rFonts w:cs="Arial"/>
                <w:bCs/>
                <w:snapToGrid w:val="0"/>
              </w:rPr>
              <w:t>52414003</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04565BC" w14:textId="641A90C0" w:rsidR="00200FD4" w:rsidRPr="00EF3385" w:rsidRDefault="00200FD4" w:rsidP="006418B7">
            <w:pPr>
              <w:widowControl w:val="0"/>
              <w:jc w:val="both"/>
              <w:rPr>
                <w:rFonts w:cs="Arial"/>
                <w:bCs/>
                <w:snapToGrid w:val="0"/>
                <w:u w:val="single"/>
              </w:rPr>
            </w:pPr>
            <w:r w:rsidRPr="00EF3385">
              <w:rPr>
                <w:rFonts w:cs="Arial"/>
                <w:bCs/>
                <w:snapToGrid w:val="0"/>
                <w:u w:val="single"/>
              </w:rPr>
              <w:t>Personalbezogene Sachausgaben</w:t>
            </w:r>
          </w:p>
          <w:p w14:paraId="715CAFA4" w14:textId="05427478" w:rsidR="00200FD4" w:rsidRPr="00EF3385" w:rsidRDefault="00200FD4" w:rsidP="006418B7">
            <w:pPr>
              <w:widowControl w:val="0"/>
              <w:jc w:val="both"/>
              <w:rPr>
                <w:rFonts w:cs="Arial"/>
              </w:rPr>
            </w:pPr>
            <w:r w:rsidRPr="00EF3385">
              <w:rPr>
                <w:rFonts w:cs="Arial"/>
                <w:b/>
              </w:rPr>
              <w:t>Fahrtkostenzuschüsse</w:t>
            </w:r>
            <w:r w:rsidRPr="00EF3385">
              <w:rPr>
                <w:rFonts w:cs="Arial"/>
              </w:rPr>
              <w:t>:</w:t>
            </w:r>
            <w:r w:rsidRPr="00EF3385">
              <w:rPr>
                <w:rFonts w:cs="Arial"/>
                <w:b/>
              </w:rPr>
              <w:t xml:space="preserve"> </w:t>
            </w:r>
            <w:r w:rsidRPr="00EF3385">
              <w:rPr>
                <w:rFonts w:cs="Arial"/>
              </w:rPr>
              <w:t xml:space="preserve">Nach § 23 a Absatz 2 KAO kann Beschäftigten, die für ihren Weg zur Arbeit öffentliche Verkehrsmittel benutzen, unabhängig vom Anstellungsumfang ein monatlicher pauschaler Zuschuss von mindestens 10 EUR gezahlt werden. Eine Dienstvereinbarung nach § 36 MVG-Württemberg zwischen Dienststellenleitung und Mitarbeitervertretung ist abzuschließen. Siehe auch Rundschreiben AZ 25.00 Nr. 914/6 vom 8. Januar 2015 und Arbeitshinweis der ZGASt Stand 02.07.2020. </w:t>
            </w:r>
          </w:p>
          <w:p w14:paraId="0BCB1853" w14:textId="78309D76" w:rsidR="00200FD4" w:rsidRPr="00F11C5D" w:rsidRDefault="00200FD4" w:rsidP="006418B7">
            <w:pPr>
              <w:widowControl w:val="0"/>
              <w:jc w:val="both"/>
              <w:rPr>
                <w:rFonts w:cs="Arial"/>
                <w:bCs/>
              </w:rPr>
            </w:pPr>
            <w:r w:rsidRPr="00F11C5D">
              <w:rPr>
                <w:rFonts w:cs="Arial"/>
                <w:b/>
              </w:rPr>
              <w:t>Fortbildungskosten</w:t>
            </w:r>
            <w:r w:rsidRPr="00F11C5D">
              <w:rPr>
                <w:rFonts w:cs="Arial"/>
                <w:b/>
                <w:bCs/>
              </w:rPr>
              <w:t xml:space="preserve"> </w:t>
            </w:r>
            <w:r w:rsidRPr="00F11C5D">
              <w:rPr>
                <w:rFonts w:cs="Arial"/>
                <w:bCs/>
              </w:rPr>
              <w:t xml:space="preserve">(einschließlich Reisekosten) außerhalb der SKP; bei Zuordnung zur SKP bei </w:t>
            </w:r>
            <w:r w:rsidR="00F11C5D" w:rsidRPr="00552A89">
              <w:rPr>
                <w:rFonts w:cs="Arial"/>
                <w:b/>
              </w:rPr>
              <w:t xml:space="preserve">Gruppierung </w:t>
            </w:r>
            <w:r w:rsidRPr="00552A89">
              <w:rPr>
                <w:rFonts w:cs="Arial"/>
                <w:b/>
              </w:rPr>
              <w:t>56400</w:t>
            </w:r>
            <w:r w:rsidR="00F11C5D" w:rsidRPr="00552A89">
              <w:rPr>
                <w:rFonts w:cs="Arial"/>
                <w:b/>
              </w:rPr>
              <w:t xml:space="preserve">/ </w:t>
            </w:r>
            <w:r w:rsidR="00F11C5D" w:rsidRPr="00552A89">
              <w:rPr>
                <w:rFonts w:cs="Arial"/>
                <w:bCs/>
                <w:i/>
                <w:iCs/>
                <w:color w:val="0070C0"/>
              </w:rPr>
              <w:t>NSYS-SK 52415000</w:t>
            </w:r>
            <w:r w:rsidRPr="0078015D">
              <w:rPr>
                <w:rFonts w:cs="Arial"/>
                <w:bCs/>
                <w:color w:val="FF0000"/>
              </w:rPr>
              <w:t xml:space="preserve">; </w:t>
            </w:r>
            <w:r w:rsidRPr="00F11C5D">
              <w:rPr>
                <w:rFonts w:cs="Arial"/>
                <w:bCs/>
              </w:rPr>
              <w:t>zur steuerrechtlichen Behandlung siehe Rundschreiben AZ 23.37 Nr. 563/6.4 vom 10. April 2012.</w:t>
            </w:r>
          </w:p>
          <w:p w14:paraId="0970D171" w14:textId="1F997213" w:rsidR="00200FD4" w:rsidRPr="00F11C5D" w:rsidRDefault="00200FD4" w:rsidP="006418B7">
            <w:pPr>
              <w:widowControl w:val="0"/>
              <w:jc w:val="both"/>
              <w:rPr>
                <w:rFonts w:cs="Arial"/>
                <w:bCs/>
              </w:rPr>
            </w:pPr>
            <w:r w:rsidRPr="00F11C5D">
              <w:rPr>
                <w:rFonts w:cs="Arial"/>
                <w:b/>
              </w:rPr>
              <w:t xml:space="preserve">Sachgeschenke/ Aufmerksamkeiten </w:t>
            </w:r>
            <w:r w:rsidRPr="00F11C5D">
              <w:rPr>
                <w:rFonts w:cs="Arial"/>
                <w:bCs/>
              </w:rPr>
              <w:t>bei persönlichen Anlässen wie Geburtstag, Hochzeit oder Geburt eines Kindes sind für Arbeitnehmer bis zu einem Wert von 60 EUR brutto pro persönlichen Anlass steuerfrei; siehe Lohnsteuerrichtlinien R 19.6. Bei Zuordnung zur SKP bei 56700.</w:t>
            </w:r>
          </w:p>
          <w:p w14:paraId="481F92C0" w14:textId="3B850E1D" w:rsidR="00200FD4" w:rsidRPr="00B72498" w:rsidRDefault="00200FD4" w:rsidP="006418B7">
            <w:pPr>
              <w:widowControl w:val="0"/>
              <w:jc w:val="both"/>
              <w:rPr>
                <w:rFonts w:cs="Arial"/>
                <w:b/>
                <w:bCs/>
                <w:snapToGrid w:val="0"/>
                <w:color w:val="FF0000"/>
              </w:rPr>
            </w:pPr>
            <w:r w:rsidRPr="00F11C5D">
              <w:rPr>
                <w:rFonts w:cs="Arial"/>
                <w:b/>
              </w:rPr>
              <w:t>Trennungsgeld</w:t>
            </w:r>
            <w:r w:rsidRPr="00F11C5D">
              <w:rPr>
                <w:rFonts w:cs="Arial"/>
                <w:bCs/>
              </w:rPr>
              <w:t xml:space="preserve"> und Dienstwohnungsausgleich im Pfarrdienst </w:t>
            </w:r>
            <w:r w:rsidRPr="00552A89">
              <w:rPr>
                <w:rFonts w:cs="Arial"/>
                <w:bCs/>
              </w:rPr>
              <w:t xml:space="preserve">siehe </w:t>
            </w:r>
            <w:r w:rsidRPr="00552A89">
              <w:rPr>
                <w:rFonts w:cs="Arial"/>
                <w:b/>
              </w:rPr>
              <w:t>Gruppierung 56939</w:t>
            </w:r>
            <w:r w:rsidR="00F11C5D" w:rsidRPr="00552A89">
              <w:rPr>
                <w:rFonts w:cs="Arial"/>
                <w:b/>
              </w:rPr>
              <w:t xml:space="preserve">/ </w:t>
            </w:r>
            <w:r w:rsidR="00F11C5D" w:rsidRPr="00552A89">
              <w:rPr>
                <w:rFonts w:cs="Arial"/>
                <w:bCs/>
                <w:i/>
                <w:iCs/>
                <w:color w:val="0070C0"/>
              </w:rPr>
              <w:t>NSYS-SK 50999330 oder 50999430</w:t>
            </w:r>
            <w:r w:rsidRPr="00552A89">
              <w:rPr>
                <w:rFonts w:cs="Arial"/>
                <w:bCs/>
                <w:i/>
                <w:iCs/>
                <w:color w:val="0070C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4D9A26" w14:textId="77777777" w:rsidR="00200FD4" w:rsidRPr="00B72498" w:rsidRDefault="00200FD4" w:rsidP="006418B7">
            <w:pPr>
              <w:widowControl w:val="0"/>
              <w:rPr>
                <w:rFonts w:cs="Arial"/>
                <w:snapToGrid w:val="0"/>
                <w:color w:val="FF0000"/>
              </w:rPr>
            </w:pPr>
          </w:p>
          <w:p w14:paraId="021FB22C" w14:textId="77777777" w:rsidR="00200FD4" w:rsidRPr="00B72498" w:rsidRDefault="00200FD4" w:rsidP="006418B7">
            <w:pPr>
              <w:widowControl w:val="0"/>
              <w:rPr>
                <w:rFonts w:cs="Arial"/>
                <w:snapToGrid w:val="0"/>
                <w:color w:val="FF0000"/>
              </w:rPr>
            </w:pPr>
          </w:p>
          <w:p w14:paraId="1502F9F5" w14:textId="77777777" w:rsidR="00200FD4" w:rsidRPr="00B72498" w:rsidRDefault="00200FD4" w:rsidP="006418B7">
            <w:pPr>
              <w:widowControl w:val="0"/>
              <w:rPr>
                <w:rFonts w:cs="Arial"/>
                <w:snapToGrid w:val="0"/>
                <w:color w:val="FF0000"/>
              </w:rPr>
            </w:pPr>
          </w:p>
          <w:p w14:paraId="2E3BF9C9" w14:textId="77777777" w:rsidR="00200FD4" w:rsidRPr="00B72498" w:rsidRDefault="00200FD4" w:rsidP="006418B7">
            <w:pPr>
              <w:widowControl w:val="0"/>
              <w:rPr>
                <w:rFonts w:cs="Arial"/>
                <w:snapToGrid w:val="0"/>
                <w:color w:val="FF0000"/>
              </w:rPr>
            </w:pPr>
          </w:p>
          <w:p w14:paraId="4DEA4CF7" w14:textId="77777777" w:rsidR="00200FD4" w:rsidRPr="00B72498" w:rsidRDefault="00200FD4" w:rsidP="006418B7">
            <w:pPr>
              <w:widowControl w:val="0"/>
              <w:rPr>
                <w:rFonts w:cs="Arial"/>
                <w:snapToGrid w:val="0"/>
                <w:color w:val="FF0000"/>
              </w:rPr>
            </w:pPr>
          </w:p>
          <w:p w14:paraId="30977B5E" w14:textId="77777777" w:rsidR="00200FD4" w:rsidRPr="00B72498" w:rsidRDefault="00200FD4" w:rsidP="006418B7">
            <w:pPr>
              <w:widowControl w:val="0"/>
              <w:rPr>
                <w:rFonts w:cs="Arial"/>
                <w:snapToGrid w:val="0"/>
                <w:color w:val="FF0000"/>
              </w:rPr>
            </w:pPr>
          </w:p>
          <w:p w14:paraId="3E64A49C" w14:textId="77777777" w:rsidR="00200FD4" w:rsidRPr="00B72498" w:rsidRDefault="00200FD4" w:rsidP="006418B7">
            <w:pPr>
              <w:widowControl w:val="0"/>
              <w:rPr>
                <w:rFonts w:cs="Arial"/>
                <w:snapToGrid w:val="0"/>
                <w:color w:val="FF0000"/>
              </w:rPr>
            </w:pPr>
          </w:p>
          <w:p w14:paraId="360BB7E2" w14:textId="04C9F364" w:rsidR="00200FD4" w:rsidRPr="00552A89" w:rsidRDefault="00552A89" w:rsidP="006418B7">
            <w:pPr>
              <w:widowControl w:val="0"/>
              <w:rPr>
                <w:rFonts w:cs="Arial"/>
                <w:snapToGrid w:val="0"/>
                <w:color w:val="0070C0"/>
              </w:rPr>
            </w:pPr>
            <w:r>
              <w:rPr>
                <w:rFonts w:cs="Arial"/>
                <w:snapToGrid w:val="0"/>
                <w:color w:val="0070C0"/>
              </w:rPr>
              <w:t>D</w:t>
            </w:r>
          </w:p>
          <w:p w14:paraId="7A9A3051" w14:textId="77777777" w:rsidR="00200FD4" w:rsidRPr="00B72498" w:rsidRDefault="00200FD4" w:rsidP="006418B7">
            <w:pPr>
              <w:widowControl w:val="0"/>
              <w:rPr>
                <w:rFonts w:cs="Arial"/>
                <w:snapToGrid w:val="0"/>
                <w:color w:val="FF0000"/>
              </w:rPr>
            </w:pPr>
          </w:p>
          <w:p w14:paraId="083C7DC1" w14:textId="77777777" w:rsidR="00200FD4" w:rsidRPr="00B72498" w:rsidRDefault="00200FD4" w:rsidP="006418B7">
            <w:pPr>
              <w:widowControl w:val="0"/>
              <w:rPr>
                <w:rFonts w:cs="Arial"/>
                <w:snapToGrid w:val="0"/>
                <w:color w:val="FF0000"/>
              </w:rPr>
            </w:pPr>
          </w:p>
          <w:p w14:paraId="13B0FF00" w14:textId="77777777" w:rsidR="00200FD4" w:rsidRPr="00B72498" w:rsidRDefault="00200FD4" w:rsidP="006418B7">
            <w:pPr>
              <w:widowControl w:val="0"/>
              <w:rPr>
                <w:rFonts w:cs="Arial"/>
                <w:snapToGrid w:val="0"/>
                <w:color w:val="FF0000"/>
              </w:rPr>
            </w:pPr>
          </w:p>
          <w:p w14:paraId="08336B16" w14:textId="544C750E" w:rsidR="00200FD4" w:rsidRPr="00552A89" w:rsidRDefault="00552A89" w:rsidP="006418B7">
            <w:pPr>
              <w:widowControl w:val="0"/>
              <w:rPr>
                <w:rFonts w:cs="Arial"/>
                <w:snapToGrid w:val="0"/>
                <w:color w:val="0070C0"/>
              </w:rPr>
            </w:pPr>
            <w:r w:rsidRPr="00552A89">
              <w:rPr>
                <w:rFonts w:cs="Arial"/>
                <w:snapToGrid w:val="0"/>
                <w:color w:val="0070C0"/>
              </w:rPr>
              <w:t>D</w:t>
            </w:r>
          </w:p>
        </w:tc>
      </w:tr>
      <w:tr w:rsidR="00200FD4" w:rsidRPr="00B72498" w14:paraId="0BC604A4"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9A54499" w14:textId="77777777" w:rsidR="00200FD4" w:rsidRPr="00615035" w:rsidRDefault="00200FD4" w:rsidP="006418B7">
            <w:pPr>
              <w:pStyle w:val="Kopfzeile"/>
              <w:widowControl w:val="0"/>
              <w:tabs>
                <w:tab w:val="clear" w:pos="4536"/>
                <w:tab w:val="clear" w:pos="9072"/>
              </w:tabs>
              <w:jc w:val="center"/>
              <w:rPr>
                <w:rFonts w:cs="Arial"/>
                <w:bCs/>
                <w:snapToGrid w:val="0"/>
              </w:rPr>
            </w:pPr>
            <w:r w:rsidRPr="00615035">
              <w:rPr>
                <w:rFonts w:cs="Arial"/>
                <w:bCs/>
                <w:snapToGrid w:val="0"/>
              </w:rPr>
              <w:t>54900</w:t>
            </w:r>
          </w:p>
        </w:tc>
        <w:tc>
          <w:tcPr>
            <w:tcW w:w="1559" w:type="dxa"/>
            <w:tcBorders>
              <w:top w:val="single" w:sz="4" w:space="0" w:color="auto"/>
              <w:left w:val="single" w:sz="4" w:space="0" w:color="auto"/>
              <w:bottom w:val="single" w:sz="4" w:space="0" w:color="auto"/>
              <w:right w:val="single" w:sz="4" w:space="0" w:color="auto"/>
            </w:tcBorders>
          </w:tcPr>
          <w:p w14:paraId="15E5D757" w14:textId="77777777" w:rsidR="00C509F7" w:rsidRDefault="00C509F7" w:rsidP="006418B7">
            <w:r>
              <w:t xml:space="preserve">52411000 </w:t>
            </w:r>
          </w:p>
          <w:p w14:paraId="2683F6E0" w14:textId="0908114A" w:rsidR="00C509F7" w:rsidRPr="00C509F7" w:rsidRDefault="00C509F7" w:rsidP="006418B7">
            <w:r>
              <w:t>52414999</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44563BF" w14:textId="4CB3BDC4" w:rsidR="00200FD4" w:rsidRPr="00F11C5D" w:rsidRDefault="00200FD4" w:rsidP="006418B7">
            <w:pPr>
              <w:pStyle w:val="berschrift1"/>
              <w:rPr>
                <w:rFonts w:ascii="Arial" w:hAnsi="Arial" w:cs="Arial"/>
                <w:b w:val="0"/>
                <w:snapToGrid w:val="0"/>
                <w:kern w:val="0"/>
                <w:sz w:val="20"/>
                <w:szCs w:val="20"/>
                <w:u w:val="single"/>
              </w:rPr>
            </w:pPr>
            <w:r w:rsidRPr="00F11C5D">
              <w:rPr>
                <w:rFonts w:ascii="Arial" w:hAnsi="Arial" w:cs="Arial"/>
                <w:b w:val="0"/>
                <w:snapToGrid w:val="0"/>
                <w:kern w:val="0"/>
                <w:sz w:val="20"/>
                <w:szCs w:val="20"/>
                <w:u w:val="single"/>
              </w:rPr>
              <w:t>Betreuung und Erziehung in Tageseinrichtungen für Kinder</w:t>
            </w:r>
          </w:p>
          <w:p w14:paraId="3746CA5C" w14:textId="77777777" w:rsidR="00C509F7" w:rsidRPr="00F11C5D" w:rsidRDefault="00200FD4" w:rsidP="006418B7">
            <w:pPr>
              <w:pStyle w:val="berschrift1"/>
              <w:rPr>
                <w:rFonts w:ascii="Arial" w:hAnsi="Arial" w:cs="Arial"/>
                <w:b w:val="0"/>
                <w:snapToGrid w:val="0"/>
                <w:sz w:val="20"/>
                <w:szCs w:val="20"/>
              </w:rPr>
            </w:pPr>
            <w:r w:rsidRPr="00F11C5D">
              <w:rPr>
                <w:rFonts w:ascii="Arial" w:hAnsi="Arial" w:cs="Arial"/>
                <w:b w:val="0"/>
                <w:snapToGrid w:val="0"/>
                <w:sz w:val="20"/>
                <w:szCs w:val="20"/>
              </w:rPr>
              <w:t xml:space="preserve">Kosten für </w:t>
            </w:r>
            <w:r w:rsidRPr="00F11C5D">
              <w:rPr>
                <w:rFonts w:ascii="Arial" w:hAnsi="Arial" w:cs="Arial"/>
                <w:bCs w:val="0"/>
                <w:snapToGrid w:val="0"/>
                <w:sz w:val="20"/>
                <w:szCs w:val="20"/>
              </w:rPr>
              <w:t>Stellenausschreibungen</w:t>
            </w:r>
            <w:r w:rsidRPr="00F11C5D">
              <w:rPr>
                <w:rFonts w:ascii="Arial" w:hAnsi="Arial" w:cs="Arial"/>
                <w:snapToGrid w:val="0"/>
                <w:sz w:val="20"/>
                <w:szCs w:val="20"/>
              </w:rPr>
              <w:t xml:space="preserve"> </w:t>
            </w:r>
            <w:r w:rsidRPr="00F11C5D">
              <w:rPr>
                <w:rFonts w:ascii="Arial" w:hAnsi="Arial" w:cs="Arial"/>
                <w:b w:val="0"/>
                <w:snapToGrid w:val="0"/>
                <w:sz w:val="20"/>
                <w:szCs w:val="20"/>
              </w:rPr>
              <w:t xml:space="preserve">und </w:t>
            </w:r>
          </w:p>
          <w:p w14:paraId="151058C7" w14:textId="1C7038BF" w:rsidR="008D0E3C" w:rsidRPr="008D0E3C" w:rsidRDefault="00200FD4" w:rsidP="00370973">
            <w:pPr>
              <w:pStyle w:val="berschrift1"/>
            </w:pPr>
            <w:r w:rsidRPr="00F11C5D">
              <w:rPr>
                <w:rFonts w:ascii="Arial" w:hAnsi="Arial" w:cs="Arial"/>
                <w:b w:val="0"/>
                <w:snapToGrid w:val="0"/>
                <w:sz w:val="20"/>
                <w:szCs w:val="20"/>
              </w:rPr>
              <w:t>Mitarbeiterausflug (pro Mitarbeiter/in).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2A7B39" w14:textId="77777777" w:rsidR="00200FD4" w:rsidRPr="00B72498" w:rsidRDefault="00200FD4" w:rsidP="006418B7">
            <w:pPr>
              <w:widowControl w:val="0"/>
              <w:rPr>
                <w:rFonts w:cs="Arial"/>
                <w:snapToGrid w:val="0"/>
                <w:color w:val="FF0000"/>
              </w:rPr>
            </w:pPr>
          </w:p>
        </w:tc>
      </w:tr>
      <w:tr w:rsidR="00200FD4" w:rsidRPr="00B72498" w14:paraId="45908DB4"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6ACAD44" w14:textId="77777777" w:rsidR="00200FD4" w:rsidRPr="00615035" w:rsidRDefault="00200FD4" w:rsidP="006418B7">
            <w:pPr>
              <w:widowControl w:val="0"/>
              <w:jc w:val="center"/>
              <w:rPr>
                <w:rFonts w:cs="Arial"/>
                <w:bCs/>
                <w:snapToGrid w:val="0"/>
              </w:rPr>
            </w:pPr>
            <w:r w:rsidRPr="00615035">
              <w:rPr>
                <w:rFonts w:cs="Arial"/>
                <w:bCs/>
                <w:snapToGrid w:val="0"/>
              </w:rPr>
              <w:t>54900</w:t>
            </w:r>
          </w:p>
        </w:tc>
        <w:tc>
          <w:tcPr>
            <w:tcW w:w="1559" w:type="dxa"/>
            <w:tcBorders>
              <w:top w:val="single" w:sz="4" w:space="0" w:color="auto"/>
              <w:left w:val="single" w:sz="4" w:space="0" w:color="auto"/>
              <w:bottom w:val="single" w:sz="4" w:space="0" w:color="auto"/>
              <w:right w:val="single" w:sz="4" w:space="0" w:color="auto"/>
            </w:tcBorders>
          </w:tcPr>
          <w:p w14:paraId="77DFB6BE" w14:textId="579D24FA" w:rsidR="00200FD4" w:rsidRPr="006B7E8F" w:rsidRDefault="006B7E8F" w:rsidP="006418B7">
            <w:pPr>
              <w:widowControl w:val="0"/>
              <w:rPr>
                <w:rFonts w:cs="Arial"/>
                <w:snapToGrid w:val="0"/>
              </w:rPr>
            </w:pPr>
            <w:r w:rsidRPr="006B7E8F">
              <w:rPr>
                <w:rFonts w:cs="Arial"/>
                <w:snapToGrid w:val="0"/>
              </w:rPr>
              <w:t>509991*, 509992*, 509993*,</w:t>
            </w:r>
          </w:p>
          <w:p w14:paraId="42A0718D" w14:textId="40172170" w:rsidR="006B7E8F" w:rsidRPr="006B7E8F" w:rsidRDefault="006B7E8F" w:rsidP="006418B7">
            <w:pPr>
              <w:widowControl w:val="0"/>
              <w:rPr>
                <w:rFonts w:cs="Arial"/>
                <w:snapToGrid w:val="0"/>
              </w:rPr>
            </w:pPr>
            <w:r w:rsidRPr="006B7E8F">
              <w:rPr>
                <w:rFonts w:cs="Arial"/>
                <w:snapToGrid w:val="0"/>
              </w:rPr>
              <w:t>509994*</w:t>
            </w:r>
          </w:p>
          <w:p w14:paraId="0EEF241E" w14:textId="3F795BCE" w:rsidR="006E118C" w:rsidRPr="006B7E8F" w:rsidRDefault="006E118C" w:rsidP="006418B7">
            <w:pPr>
              <w:widowControl w:val="0"/>
              <w:rPr>
                <w:rFonts w:cs="Arial"/>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97FF18D" w14:textId="2FA2ADB7" w:rsidR="00200FD4" w:rsidRPr="00E94DC2" w:rsidRDefault="00200FD4" w:rsidP="006418B7">
            <w:pPr>
              <w:widowControl w:val="0"/>
              <w:rPr>
                <w:rFonts w:cs="Arial"/>
                <w:snapToGrid w:val="0"/>
                <w:u w:val="single"/>
              </w:rPr>
            </w:pPr>
            <w:r w:rsidRPr="00E94DC2">
              <w:rPr>
                <w:rFonts w:cs="Arial"/>
                <w:snapToGrid w:val="0"/>
                <w:u w:val="single"/>
              </w:rPr>
              <w:t>Verwaltung (Gliederung 7600), siehe Anlage 2 Ziffer 5 des Haushaltserlasses</w:t>
            </w:r>
          </w:p>
          <w:p w14:paraId="6C62A4FB" w14:textId="77777777" w:rsidR="00200FD4" w:rsidRPr="00E94DC2" w:rsidRDefault="00200FD4" w:rsidP="006418B7">
            <w:pPr>
              <w:widowControl w:val="0"/>
              <w:rPr>
                <w:rFonts w:cs="Arial"/>
                <w:b/>
                <w:bCs/>
                <w:snapToGrid w:val="0"/>
              </w:rPr>
            </w:pPr>
            <w:r w:rsidRPr="00E94DC2">
              <w:rPr>
                <w:rFonts w:cs="Arial"/>
                <w:snapToGrid w:val="0"/>
              </w:rPr>
              <w:t xml:space="preserve">Kosten für </w:t>
            </w:r>
            <w:r w:rsidRPr="00E94DC2">
              <w:rPr>
                <w:rFonts w:cs="Arial"/>
                <w:b/>
                <w:bCs/>
                <w:snapToGrid w:val="0"/>
              </w:rPr>
              <w:t>Mitarbeiterausflug/ -feste.</w:t>
            </w:r>
          </w:p>
          <w:p w14:paraId="76C11196" w14:textId="1DD98D04" w:rsidR="006B7E8F" w:rsidRPr="00964D24" w:rsidRDefault="00964D24" w:rsidP="00964D24">
            <w:pPr>
              <w:widowControl w:val="0"/>
              <w:rPr>
                <w:rFonts w:cs="Arial"/>
                <w:snapToGrid w:val="0"/>
              </w:rPr>
            </w:pPr>
            <w:r w:rsidRPr="00964D24">
              <w:rPr>
                <w:rFonts w:cs="Arial"/>
                <w:snapToGrid w:val="0"/>
              </w:rPr>
              <w:t>Arbeitshinweise ZGASt für Betriebsveranstaltungen finden Sie im DLP unter Arbeitshilfen -&gt; Merkblätter -&gt; Rubrik ZGASt -Service-&gt; Arbeitshinweise -&gt; Betriebsveranstaltungen</w:t>
            </w:r>
          </w:p>
          <w:p w14:paraId="2E4AABDE" w14:textId="61CC322D" w:rsidR="006B7E8F" w:rsidRPr="00964D24" w:rsidRDefault="006B7E8F" w:rsidP="006418B7">
            <w:pPr>
              <w:widowControl w:val="0"/>
              <w:rPr>
                <w:rFonts w:cs="Arial"/>
                <w:b/>
                <w:bCs/>
                <w:snapToGrid w:val="0"/>
              </w:rPr>
            </w:pPr>
          </w:p>
          <w:p w14:paraId="4CA7522E" w14:textId="6D1D3C46" w:rsidR="008D0E3C" w:rsidRPr="00B72498" w:rsidRDefault="00200FD4" w:rsidP="00370973">
            <w:pPr>
              <w:widowControl w:val="0"/>
              <w:rPr>
                <w:rFonts w:cs="Arial"/>
                <w:snapToGrid w:val="0"/>
                <w:color w:val="FF0000"/>
              </w:rPr>
            </w:pPr>
            <w:r w:rsidRPr="00964D24">
              <w:rPr>
                <w:rFonts w:cs="Arial"/>
                <w:b/>
                <w:bCs/>
                <w:snapToGrid w:val="0"/>
              </w:rPr>
              <w:t xml:space="preserve">Ausgleichsabgabe </w:t>
            </w:r>
            <w:r w:rsidRPr="009216BA">
              <w:rPr>
                <w:rFonts w:cs="Arial"/>
                <w:b/>
                <w:bCs/>
                <w:snapToGrid w:val="0"/>
              </w:rPr>
              <w:t>für Schwerbehinderte</w:t>
            </w:r>
            <w:r w:rsidRPr="009216BA">
              <w:rPr>
                <w:rFonts w:cs="Arial"/>
                <w:snapToGrid w:val="0"/>
              </w:rPr>
              <w:t>: siehe Rundschreiben vom 16. Mai 2014, Gliederung 2.1.2 (AZ 23.09 Nr. 215/6.2</w:t>
            </w:r>
            <w:r w:rsidRPr="005032A7">
              <w:rPr>
                <w:rFonts w:cs="Arial"/>
                <w:snapToGrid w:val="0"/>
              </w:rPr>
              <w:t>)</w:t>
            </w:r>
            <w:r w:rsidRPr="0078015D">
              <w:rPr>
                <w:rFonts w:cs="Arial"/>
                <w:snapToGrid w:val="0"/>
                <w:color w:val="FF0000"/>
              </w:rPr>
              <w:t xml:space="preserve"> </w:t>
            </w:r>
            <w:r w:rsidR="00E94DC2" w:rsidRPr="00552A89">
              <w:rPr>
                <w:rFonts w:cs="Arial"/>
                <w:i/>
                <w:iCs/>
                <w:snapToGrid w:val="0"/>
                <w:color w:val="0070C0"/>
              </w:rPr>
              <w:t>NSYS-SK 52414003</w:t>
            </w:r>
            <w:r w:rsidR="00E94DC2" w:rsidRPr="001E0272">
              <w:rPr>
                <w:rFonts w:cs="Arial"/>
                <w:b/>
                <w:bCs/>
                <w:snapToGrid w:val="0"/>
                <w:color w:val="0070C0"/>
              </w:rPr>
              <w:t xml:space="preserve"> </w:t>
            </w:r>
            <w:hyperlink r:id="rId37" w:history="1">
              <w:r w:rsidR="009216BA" w:rsidRPr="005D70E0">
                <w:rPr>
                  <w:rStyle w:val="Hyperlink"/>
                  <w:rFonts w:cs="Arial"/>
                  <w:snapToGrid w:val="0"/>
                </w:rPr>
                <w:t>https://www.service.elk-wue.de/recht/okr-rundschreiben?tx_asrundschreiben_pi1%5Baction%5D=download&amp;tx_asrundschreiben_pi1%5Bcontroller%5D=Rundschreiben&amp;tx_asrundschreiben_pi1%5Bfilename%5D=%2Fuploads%2Ftx_asrundschreiben%2FAZ_23.09_Nr._215_6.2_Richtlinien_ueber_die_Teilhabe_schwerbehinderter_kirchlicher_Mitarbeiterinnen_und_Mitarbeiter_im_Bereich_der_Evang._Landeskirche_in_Wuerttemberg.pdf&amp;tx_asrundschreiben_pi1%5Buid%5D=2539&amp;cHash=7a20860af51fa494dbd593601b5c40f4</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BD46DD" w14:textId="77777777" w:rsidR="00200FD4" w:rsidRPr="00552A89" w:rsidRDefault="00200FD4" w:rsidP="006418B7">
            <w:pPr>
              <w:widowControl w:val="0"/>
              <w:rPr>
                <w:rFonts w:cs="Arial"/>
                <w:snapToGrid w:val="0"/>
                <w:color w:val="FF0000"/>
              </w:rPr>
            </w:pPr>
          </w:p>
          <w:p w14:paraId="2DBC585C" w14:textId="77777777" w:rsidR="00552A89" w:rsidRPr="00552A89" w:rsidRDefault="00552A89" w:rsidP="006418B7">
            <w:pPr>
              <w:widowControl w:val="0"/>
              <w:rPr>
                <w:rFonts w:cs="Arial"/>
                <w:snapToGrid w:val="0"/>
                <w:color w:val="FF0000"/>
              </w:rPr>
            </w:pPr>
          </w:p>
          <w:p w14:paraId="04E095C0" w14:textId="77777777" w:rsidR="00552A89" w:rsidRPr="00552A89" w:rsidRDefault="00552A89" w:rsidP="006418B7">
            <w:pPr>
              <w:widowControl w:val="0"/>
              <w:rPr>
                <w:rFonts w:cs="Arial"/>
                <w:snapToGrid w:val="0"/>
                <w:color w:val="FF0000"/>
              </w:rPr>
            </w:pPr>
          </w:p>
          <w:p w14:paraId="6DE59B14" w14:textId="5DEF7057" w:rsidR="00552A89" w:rsidRDefault="00552A89" w:rsidP="006418B7">
            <w:pPr>
              <w:widowControl w:val="0"/>
              <w:rPr>
                <w:rFonts w:cs="Arial"/>
                <w:snapToGrid w:val="0"/>
                <w:color w:val="FF0000"/>
              </w:rPr>
            </w:pPr>
          </w:p>
          <w:p w14:paraId="45B5A0EE" w14:textId="29F9A630" w:rsidR="00552A89" w:rsidRDefault="00552A89" w:rsidP="006418B7">
            <w:pPr>
              <w:widowControl w:val="0"/>
              <w:rPr>
                <w:rFonts w:cs="Arial"/>
                <w:snapToGrid w:val="0"/>
                <w:color w:val="FF0000"/>
              </w:rPr>
            </w:pPr>
          </w:p>
          <w:p w14:paraId="69694FAF" w14:textId="76585808" w:rsidR="00552A89" w:rsidRDefault="00552A89" w:rsidP="006418B7">
            <w:pPr>
              <w:widowControl w:val="0"/>
              <w:rPr>
                <w:rFonts w:cs="Arial"/>
                <w:snapToGrid w:val="0"/>
                <w:color w:val="FF0000"/>
              </w:rPr>
            </w:pPr>
          </w:p>
          <w:p w14:paraId="3636136F" w14:textId="669B8ECE" w:rsidR="00552A89" w:rsidRPr="00552A89" w:rsidRDefault="00552A89" w:rsidP="006418B7">
            <w:pPr>
              <w:widowControl w:val="0"/>
              <w:rPr>
                <w:rFonts w:cs="Arial"/>
                <w:snapToGrid w:val="0"/>
                <w:color w:val="0070C0"/>
              </w:rPr>
            </w:pPr>
            <w:r>
              <w:rPr>
                <w:rFonts w:cs="Arial"/>
                <w:snapToGrid w:val="0"/>
                <w:color w:val="0070C0"/>
              </w:rPr>
              <w:t>D</w:t>
            </w:r>
          </w:p>
          <w:p w14:paraId="4A089031" w14:textId="36DD968E" w:rsidR="00552A89" w:rsidRPr="00552A89" w:rsidRDefault="00552A89" w:rsidP="006418B7">
            <w:pPr>
              <w:widowControl w:val="0"/>
              <w:rPr>
                <w:rFonts w:cs="Arial"/>
                <w:snapToGrid w:val="0"/>
                <w:color w:val="FF0000"/>
              </w:rPr>
            </w:pPr>
          </w:p>
        </w:tc>
      </w:tr>
      <w:tr w:rsidR="00200FD4" w:rsidRPr="00B72498" w14:paraId="0B989FDE"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5990D6D" w14:textId="77777777" w:rsidR="00200FD4" w:rsidRPr="00615035" w:rsidRDefault="00200FD4" w:rsidP="006418B7">
            <w:pPr>
              <w:widowControl w:val="0"/>
              <w:jc w:val="center"/>
              <w:rPr>
                <w:rFonts w:cs="Arial"/>
                <w:b/>
                <w:bCs/>
                <w:snapToGrid w:val="0"/>
              </w:rPr>
            </w:pPr>
            <w:r w:rsidRPr="00615035">
              <w:rPr>
                <w:rFonts w:cs="Arial"/>
                <w:b/>
                <w:bCs/>
                <w:snapToGrid w:val="0"/>
              </w:rPr>
              <w:t>55100</w:t>
            </w:r>
          </w:p>
        </w:tc>
        <w:tc>
          <w:tcPr>
            <w:tcW w:w="1559" w:type="dxa"/>
            <w:tcBorders>
              <w:top w:val="single" w:sz="4" w:space="0" w:color="auto"/>
              <w:left w:val="single" w:sz="4" w:space="0" w:color="auto"/>
              <w:bottom w:val="single" w:sz="4" w:space="0" w:color="auto"/>
              <w:right w:val="single" w:sz="4" w:space="0" w:color="auto"/>
            </w:tcBorders>
          </w:tcPr>
          <w:p w14:paraId="237C2743" w14:textId="36930CBB" w:rsidR="00200FD4" w:rsidRPr="006E118C" w:rsidRDefault="006E118C" w:rsidP="006418B7">
            <w:pPr>
              <w:widowControl w:val="0"/>
              <w:jc w:val="both"/>
              <w:rPr>
                <w:rFonts w:cs="Arial"/>
                <w:bCs/>
                <w:snapToGrid w:val="0"/>
              </w:rPr>
            </w:pPr>
            <w:r>
              <w:rPr>
                <w:rFonts w:cs="Arial"/>
                <w:bCs/>
                <w:snapToGrid w:val="0"/>
              </w:rPr>
              <w:t>526*</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BA50309" w14:textId="07495630" w:rsidR="00200FD4" w:rsidRPr="005678EF" w:rsidRDefault="00200FD4" w:rsidP="006418B7">
            <w:pPr>
              <w:widowControl w:val="0"/>
              <w:jc w:val="both"/>
              <w:rPr>
                <w:rFonts w:cs="Arial"/>
                <w:bCs/>
                <w:snapToGrid w:val="0"/>
                <w:u w:val="single"/>
              </w:rPr>
            </w:pPr>
            <w:r w:rsidRPr="005678EF">
              <w:rPr>
                <w:rFonts w:cs="Arial"/>
                <w:bCs/>
                <w:snapToGrid w:val="0"/>
                <w:u w:val="single"/>
              </w:rPr>
              <w:t>Unterhaltung von Grundstücken, Gebäuden und Anlagen</w:t>
            </w:r>
          </w:p>
          <w:p w14:paraId="34725473" w14:textId="77777777" w:rsidR="00200FD4" w:rsidRPr="005678EF" w:rsidRDefault="00200FD4" w:rsidP="006418B7">
            <w:pPr>
              <w:widowControl w:val="0"/>
              <w:jc w:val="both"/>
              <w:rPr>
                <w:rFonts w:cs="Arial"/>
                <w:snapToGrid w:val="0"/>
              </w:rPr>
            </w:pPr>
            <w:r w:rsidRPr="005678EF">
              <w:rPr>
                <w:rFonts w:cs="Arial"/>
                <w:snapToGrid w:val="0"/>
              </w:rPr>
              <w:t>Entsprechend der Regelung in der Bezirkssatzung und ggf. nach dem jährlichen Beschluss der Bezirkssynode auf Grund der Bezirkssatzung: Ein Betrag in EUR in Höhe von X % (empfohlen mindestens 1,5 %, Erläuterung zu § 74 Absatz 2 HHO) des aktuellen Gebäudeversicherungsanschlags.</w:t>
            </w:r>
          </w:p>
          <w:p w14:paraId="211E9413" w14:textId="22D2421F" w:rsidR="00200FD4" w:rsidRPr="00552A89" w:rsidRDefault="00200FD4" w:rsidP="006418B7">
            <w:pPr>
              <w:widowControl w:val="0"/>
              <w:jc w:val="both"/>
              <w:rPr>
                <w:rFonts w:cs="Arial"/>
                <w:i/>
                <w:iCs/>
                <w:snapToGrid w:val="0"/>
                <w:color w:val="0070C0"/>
              </w:rPr>
            </w:pPr>
            <w:r w:rsidRPr="005678EF">
              <w:rPr>
                <w:rFonts w:cs="Arial"/>
                <w:snapToGrid w:val="0"/>
              </w:rPr>
              <w:lastRenderedPageBreak/>
              <w:t>Nach Abschnitt II 1. </w:t>
            </w:r>
            <w:proofErr w:type="spellStart"/>
            <w:r w:rsidRPr="005678EF">
              <w:rPr>
                <w:rFonts w:cs="Arial"/>
                <w:snapToGrid w:val="0"/>
              </w:rPr>
              <w:t>lit</w:t>
            </w:r>
            <w:proofErr w:type="spellEnd"/>
            <w:r w:rsidRPr="005678EF">
              <w:rPr>
                <w:rFonts w:cs="Arial"/>
                <w:snapToGrid w:val="0"/>
              </w:rPr>
              <w:t>. b) der Anlage 4 zur HHO sind alle Maßnahmen, die nicht Wert steigernd sind und Kosten unter 5.000 EUR verursachen, Maßnahmen der laufenden Gebäudeunterhaltung. Maßnahmen über 5.000 EUR sind auf jeden Fall im VMH abzuwickeln</w:t>
            </w:r>
            <w:r w:rsidRPr="00552A89">
              <w:rPr>
                <w:rFonts w:cs="Arial"/>
                <w:i/>
                <w:iCs/>
                <w:snapToGrid w:val="0"/>
                <w:color w:val="0070C0"/>
              </w:rPr>
              <w:t>.</w:t>
            </w:r>
            <w:r w:rsidR="0077280E" w:rsidRPr="00552A89">
              <w:rPr>
                <w:rFonts w:cs="Arial"/>
                <w:i/>
                <w:iCs/>
                <w:snapToGrid w:val="0"/>
                <w:color w:val="0070C0"/>
                <w:u w:val="single"/>
              </w:rPr>
              <w:t xml:space="preserve"> Verfahrensänderung in der Doppik: </w:t>
            </w:r>
            <w:r w:rsidR="0077280E" w:rsidRPr="00552A89">
              <w:rPr>
                <w:rFonts w:cs="Arial"/>
                <w:i/>
                <w:iCs/>
                <w:snapToGrid w:val="0"/>
                <w:color w:val="0070C0"/>
              </w:rPr>
              <w:t xml:space="preserve"> In der Anlagenbuchhaltung sind nur noch wertsteigernde Maßnahmen zu erfassen, die Erfassung von werterhaltenden Maßnahmen entfällt.  </w:t>
            </w:r>
          </w:p>
          <w:p w14:paraId="2D235DA4" w14:textId="7B71D4DF" w:rsidR="005678EF" w:rsidRPr="005678EF" w:rsidRDefault="00200FD4" w:rsidP="005032A7">
            <w:pPr>
              <w:widowControl w:val="0"/>
              <w:jc w:val="both"/>
              <w:rPr>
                <w:rFonts w:cs="Arial"/>
                <w:snapToGrid w:val="0"/>
                <w:color w:val="FF0000"/>
              </w:rPr>
            </w:pPr>
            <w:r w:rsidRPr="005678EF">
              <w:rPr>
                <w:rFonts w:cs="Arial"/>
                <w:snapToGrid w:val="0"/>
              </w:rPr>
              <w:t xml:space="preserve">Auch die Anschaffung und Wartung </w:t>
            </w:r>
            <w:r w:rsidRPr="00AB5F99">
              <w:rPr>
                <w:rFonts w:cs="Arial"/>
                <w:snapToGrid w:val="0"/>
              </w:rPr>
              <w:t>von Rauchmeldern</w:t>
            </w:r>
            <w:r w:rsidRPr="005678EF">
              <w:rPr>
                <w:rFonts w:cs="Arial"/>
                <w:snapToGrid w:val="0"/>
              </w:rPr>
              <w:t xml:space="preserve"> ist Gebäudeunterhalt. Siehe Zuordnungsrichtlinien.</w:t>
            </w:r>
            <w:r w:rsidR="00AB5F99">
              <w:rPr>
                <w:rFonts w:cs="Arial"/>
                <w:snapToGrid w:val="0"/>
              </w:rPr>
              <w:t xml:space="preserve"> </w:t>
            </w:r>
            <w:r w:rsidR="00AB5F99" w:rsidRPr="005032A7">
              <w:rPr>
                <w:rFonts w:cs="Arial"/>
                <w:snapToGrid w:val="0"/>
                <w:highlight w:val="yellow"/>
              </w:rPr>
              <w:t>Mietkosten</w:t>
            </w:r>
            <w:r w:rsidR="00AB5F99" w:rsidRPr="003B6682">
              <w:rPr>
                <w:rFonts w:cs="Arial"/>
                <w:snapToGrid w:val="0"/>
                <w:highlight w:val="yellow"/>
              </w:rPr>
              <w:t xml:space="preserve"> von Rauchmeldern sind nicht umlagefähig</w:t>
            </w:r>
            <w:r w:rsidR="003B6682">
              <w:rPr>
                <w:rFonts w:cs="Arial"/>
                <w:snapToGrid w:val="0"/>
                <w:highlight w:val="yellow"/>
              </w:rPr>
              <w:t xml:space="preserve"> </w:t>
            </w:r>
            <w:r w:rsidR="008D7D26">
              <w:rPr>
                <w:rFonts w:cs="Arial"/>
                <w:snapToGrid w:val="0"/>
                <w:highlight w:val="yellow"/>
              </w:rPr>
              <w:t>(BFH Urteil 11. Mai 2022, VIII ZR 379/20)</w:t>
            </w:r>
            <w:r w:rsidR="00AB5F99">
              <w:rPr>
                <w:rFonts w:cs="Arial"/>
                <w:snapToGrid w:val="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CC3405" w14:textId="77777777" w:rsidR="00200FD4" w:rsidRPr="00B72498" w:rsidRDefault="00200FD4" w:rsidP="006418B7">
            <w:pPr>
              <w:widowControl w:val="0"/>
              <w:rPr>
                <w:rFonts w:cs="Arial"/>
                <w:snapToGrid w:val="0"/>
                <w:color w:val="FF0000"/>
              </w:rPr>
            </w:pPr>
          </w:p>
          <w:p w14:paraId="74F47CAE" w14:textId="77777777" w:rsidR="00200FD4" w:rsidRPr="00B72498" w:rsidRDefault="00200FD4" w:rsidP="006418B7">
            <w:pPr>
              <w:widowControl w:val="0"/>
              <w:rPr>
                <w:rFonts w:cs="Arial"/>
                <w:snapToGrid w:val="0"/>
                <w:color w:val="FF0000"/>
              </w:rPr>
            </w:pPr>
          </w:p>
          <w:p w14:paraId="62600962" w14:textId="77777777" w:rsidR="00200FD4" w:rsidRPr="00B72498" w:rsidRDefault="00200FD4" w:rsidP="006418B7">
            <w:pPr>
              <w:widowControl w:val="0"/>
              <w:rPr>
                <w:rFonts w:cs="Arial"/>
                <w:snapToGrid w:val="0"/>
                <w:color w:val="FF0000"/>
              </w:rPr>
            </w:pPr>
          </w:p>
          <w:p w14:paraId="1954DD47" w14:textId="77777777" w:rsidR="00200FD4" w:rsidRPr="00B72498" w:rsidRDefault="00200FD4" w:rsidP="006418B7">
            <w:pPr>
              <w:widowControl w:val="0"/>
              <w:rPr>
                <w:rFonts w:cs="Arial"/>
                <w:snapToGrid w:val="0"/>
                <w:color w:val="FF0000"/>
              </w:rPr>
            </w:pPr>
          </w:p>
          <w:p w14:paraId="67B9BD1D" w14:textId="77777777" w:rsidR="00200FD4" w:rsidRPr="00B72498" w:rsidRDefault="00200FD4" w:rsidP="006418B7">
            <w:pPr>
              <w:widowControl w:val="0"/>
              <w:rPr>
                <w:rFonts w:cs="Arial"/>
                <w:snapToGrid w:val="0"/>
                <w:color w:val="FF0000"/>
              </w:rPr>
            </w:pPr>
          </w:p>
          <w:p w14:paraId="5B98F6F2" w14:textId="77777777" w:rsidR="00200FD4" w:rsidRPr="00B72498" w:rsidRDefault="00200FD4" w:rsidP="006418B7">
            <w:pPr>
              <w:widowControl w:val="0"/>
              <w:rPr>
                <w:rFonts w:cs="Arial"/>
                <w:snapToGrid w:val="0"/>
                <w:color w:val="FF0000"/>
              </w:rPr>
            </w:pPr>
          </w:p>
          <w:p w14:paraId="2CA6E304" w14:textId="47638B17" w:rsidR="00200FD4" w:rsidRPr="00552A89" w:rsidRDefault="00552A89" w:rsidP="006418B7">
            <w:pPr>
              <w:widowControl w:val="0"/>
              <w:rPr>
                <w:rFonts w:cs="Arial"/>
                <w:snapToGrid w:val="0"/>
                <w:color w:val="0070C0"/>
              </w:rPr>
            </w:pPr>
            <w:r>
              <w:rPr>
                <w:rFonts w:cs="Arial"/>
                <w:snapToGrid w:val="0"/>
                <w:color w:val="0070C0"/>
              </w:rPr>
              <w:t>D</w:t>
            </w:r>
          </w:p>
          <w:p w14:paraId="03ACCFA2" w14:textId="559BBBA6" w:rsidR="005678EF" w:rsidRDefault="005678EF" w:rsidP="006418B7">
            <w:pPr>
              <w:widowControl w:val="0"/>
              <w:rPr>
                <w:rFonts w:cs="Arial"/>
                <w:snapToGrid w:val="0"/>
                <w:color w:val="FF0000"/>
              </w:rPr>
            </w:pPr>
          </w:p>
          <w:p w14:paraId="527AAD30" w14:textId="05DCC753" w:rsidR="005678EF" w:rsidRPr="00964D24" w:rsidRDefault="00F45163" w:rsidP="006418B7">
            <w:pPr>
              <w:widowControl w:val="0"/>
              <w:rPr>
                <w:rFonts w:cs="Arial"/>
                <w:b/>
                <w:bCs/>
                <w:snapToGrid w:val="0"/>
              </w:rPr>
            </w:pPr>
            <w:r w:rsidRPr="00F45163">
              <w:rPr>
                <w:rFonts w:cs="Arial"/>
                <w:b/>
                <w:bCs/>
                <w:snapToGrid w:val="0"/>
                <w:highlight w:val="yellow"/>
              </w:rPr>
              <w:t>N</w:t>
            </w:r>
          </w:p>
          <w:p w14:paraId="195FCF19" w14:textId="77777777" w:rsidR="00200FD4" w:rsidRPr="00B72498" w:rsidRDefault="00200FD4" w:rsidP="006418B7">
            <w:pPr>
              <w:widowControl w:val="0"/>
              <w:rPr>
                <w:rFonts w:cs="Arial"/>
                <w:snapToGrid w:val="0"/>
                <w:color w:val="FF0000"/>
              </w:rPr>
            </w:pPr>
          </w:p>
        </w:tc>
      </w:tr>
      <w:tr w:rsidR="00200FD4" w:rsidRPr="00B72498" w14:paraId="5509444B"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939BA72" w14:textId="77777777" w:rsidR="00200FD4" w:rsidRPr="00615035" w:rsidRDefault="00200FD4" w:rsidP="006418B7">
            <w:pPr>
              <w:widowControl w:val="0"/>
              <w:jc w:val="center"/>
              <w:rPr>
                <w:rFonts w:cs="Arial"/>
                <w:bCs/>
                <w:snapToGrid w:val="0"/>
              </w:rPr>
            </w:pPr>
            <w:r w:rsidRPr="00615035">
              <w:rPr>
                <w:rFonts w:cs="Arial"/>
                <w:bCs/>
                <w:snapToGrid w:val="0"/>
              </w:rPr>
              <w:lastRenderedPageBreak/>
              <w:t>55100</w:t>
            </w:r>
          </w:p>
        </w:tc>
        <w:tc>
          <w:tcPr>
            <w:tcW w:w="1559" w:type="dxa"/>
            <w:tcBorders>
              <w:top w:val="single" w:sz="4" w:space="0" w:color="auto"/>
              <w:left w:val="single" w:sz="4" w:space="0" w:color="auto"/>
              <w:bottom w:val="single" w:sz="4" w:space="0" w:color="auto"/>
              <w:right w:val="single" w:sz="4" w:space="0" w:color="auto"/>
            </w:tcBorders>
          </w:tcPr>
          <w:p w14:paraId="1D44797C" w14:textId="77777777" w:rsidR="007607EA" w:rsidRDefault="007607EA" w:rsidP="007607EA">
            <w:pPr>
              <w:widowControl w:val="0"/>
              <w:jc w:val="both"/>
              <w:rPr>
                <w:rFonts w:cs="Arial"/>
                <w:snapToGrid w:val="0"/>
              </w:rPr>
            </w:pPr>
            <w:r>
              <w:rPr>
                <w:rFonts w:cs="Arial"/>
                <w:snapToGrid w:val="0"/>
              </w:rPr>
              <w:t>526*</w:t>
            </w:r>
          </w:p>
          <w:p w14:paraId="729CB642" w14:textId="47D0E952" w:rsidR="007607EA" w:rsidRPr="006E118C" w:rsidRDefault="007607EA" w:rsidP="00DA3A69">
            <w:pPr>
              <w:widowControl w:val="0"/>
              <w:rPr>
                <w:rFonts w:cs="Arial"/>
                <w:snapToGrid w:val="0"/>
                <w:color w:val="FF0000"/>
              </w:rPr>
            </w:pPr>
            <w:r w:rsidRPr="00851200">
              <w:rPr>
                <w:rFonts w:cs="Arial"/>
                <w:snapToGrid w:val="0"/>
                <w:color w:val="000000" w:themeColor="text1"/>
              </w:rPr>
              <w:t>Ersätze</w:t>
            </w:r>
            <w:r>
              <w:rPr>
                <w:rFonts w:cs="Arial"/>
                <w:snapToGrid w:val="0"/>
                <w:color w:val="000000" w:themeColor="text1"/>
              </w:rPr>
              <w:t xml:space="preserve"> </w:t>
            </w:r>
            <w:r w:rsidRPr="00851200">
              <w:rPr>
                <w:rFonts w:cs="Arial"/>
                <w:snapToGrid w:val="0"/>
                <w:color w:val="000000" w:themeColor="text1"/>
              </w:rPr>
              <w:t>bei 44999000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6B2AD76" w14:textId="6CFAF52D" w:rsidR="00200FD4" w:rsidRPr="00DA3A69" w:rsidRDefault="00200FD4" w:rsidP="006418B7">
            <w:pPr>
              <w:widowControl w:val="0"/>
              <w:jc w:val="both"/>
              <w:rPr>
                <w:rFonts w:cs="Arial"/>
                <w:snapToGrid w:val="0"/>
                <w:u w:val="single"/>
              </w:rPr>
            </w:pPr>
            <w:r w:rsidRPr="00DA3A69">
              <w:rPr>
                <w:rFonts w:cs="Arial"/>
                <w:snapToGrid w:val="0"/>
                <w:u w:val="single"/>
              </w:rPr>
              <w:t>Ausbildungsvikariat</w:t>
            </w:r>
          </w:p>
          <w:p w14:paraId="7FB5600E" w14:textId="5828BEB7" w:rsidR="00200FD4" w:rsidRPr="00964D24" w:rsidRDefault="00200FD4" w:rsidP="006418B7">
            <w:pPr>
              <w:widowControl w:val="0"/>
              <w:jc w:val="both"/>
              <w:rPr>
                <w:rFonts w:cs="Arial"/>
                <w:snapToGrid w:val="0"/>
                <w:color w:val="FF0000"/>
              </w:rPr>
            </w:pPr>
            <w:r w:rsidRPr="00DA3A69">
              <w:rPr>
                <w:rFonts w:cs="Arial"/>
                <w:snapToGrid w:val="0"/>
              </w:rPr>
              <w:t xml:space="preserve">Für </w:t>
            </w:r>
            <w:r w:rsidRPr="00DA3A69">
              <w:rPr>
                <w:rFonts w:cs="Arial"/>
                <w:b/>
                <w:bCs/>
                <w:snapToGrid w:val="0"/>
              </w:rPr>
              <w:t>angemietete Wohnung</w:t>
            </w:r>
            <w:r w:rsidR="00180BBC" w:rsidRPr="00DA3A69">
              <w:rPr>
                <w:rFonts w:cs="Arial"/>
                <w:b/>
                <w:bCs/>
                <w:snapToGrid w:val="0"/>
              </w:rPr>
              <w:t xml:space="preserve">en sind die Regelungen der Bezirkssatzungen/Kirchenbezirke zu beachten.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32F145" w14:textId="77777777" w:rsidR="00200FD4" w:rsidRPr="00B72498" w:rsidRDefault="00200FD4" w:rsidP="006418B7">
            <w:pPr>
              <w:widowControl w:val="0"/>
              <w:rPr>
                <w:rFonts w:cs="Arial"/>
                <w:snapToGrid w:val="0"/>
                <w:color w:val="FF0000"/>
              </w:rPr>
            </w:pPr>
          </w:p>
          <w:p w14:paraId="795ECB64" w14:textId="77777777" w:rsidR="00200FD4" w:rsidRPr="00B72498" w:rsidRDefault="00200FD4" w:rsidP="006418B7">
            <w:pPr>
              <w:widowControl w:val="0"/>
              <w:rPr>
                <w:rFonts w:cs="Arial"/>
                <w:snapToGrid w:val="0"/>
                <w:color w:val="FF0000"/>
              </w:rPr>
            </w:pPr>
          </w:p>
          <w:p w14:paraId="44ADA7C0" w14:textId="77777777" w:rsidR="00200FD4" w:rsidRPr="00B72498" w:rsidRDefault="00200FD4" w:rsidP="006418B7">
            <w:pPr>
              <w:widowControl w:val="0"/>
              <w:rPr>
                <w:rFonts w:cs="Arial"/>
                <w:snapToGrid w:val="0"/>
                <w:color w:val="FF0000"/>
              </w:rPr>
            </w:pPr>
          </w:p>
        </w:tc>
      </w:tr>
      <w:tr w:rsidR="00200FD4" w:rsidRPr="00B72498" w14:paraId="4D3B0128"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F8DDF64" w14:textId="77777777" w:rsidR="00200FD4" w:rsidRPr="00615035" w:rsidRDefault="00200FD4" w:rsidP="006418B7">
            <w:pPr>
              <w:widowControl w:val="0"/>
              <w:jc w:val="center"/>
              <w:rPr>
                <w:rFonts w:cs="Arial"/>
                <w:bCs/>
                <w:snapToGrid w:val="0"/>
              </w:rPr>
            </w:pPr>
            <w:r w:rsidRPr="00615035">
              <w:rPr>
                <w:rFonts w:cs="Arial"/>
                <w:bCs/>
                <w:snapToGrid w:val="0"/>
              </w:rPr>
              <w:t>55100</w:t>
            </w:r>
          </w:p>
        </w:tc>
        <w:tc>
          <w:tcPr>
            <w:tcW w:w="1559" w:type="dxa"/>
            <w:tcBorders>
              <w:top w:val="single" w:sz="4" w:space="0" w:color="auto"/>
              <w:left w:val="single" w:sz="4" w:space="0" w:color="auto"/>
              <w:bottom w:val="single" w:sz="4" w:space="0" w:color="auto"/>
              <w:right w:val="single" w:sz="4" w:space="0" w:color="auto"/>
            </w:tcBorders>
          </w:tcPr>
          <w:p w14:paraId="296A361F" w14:textId="77777777" w:rsidR="00851200" w:rsidRDefault="006E118C" w:rsidP="006418B7">
            <w:pPr>
              <w:widowControl w:val="0"/>
              <w:jc w:val="both"/>
              <w:rPr>
                <w:rFonts w:cs="Arial"/>
                <w:snapToGrid w:val="0"/>
              </w:rPr>
            </w:pPr>
            <w:r>
              <w:rPr>
                <w:rFonts w:cs="Arial"/>
                <w:snapToGrid w:val="0"/>
              </w:rPr>
              <w:t>526*</w:t>
            </w:r>
          </w:p>
          <w:p w14:paraId="4D6CA115" w14:textId="04392248" w:rsidR="006E118C" w:rsidRPr="006E118C" w:rsidRDefault="00E77E5D" w:rsidP="00851200">
            <w:pPr>
              <w:widowControl w:val="0"/>
              <w:rPr>
                <w:rFonts w:cs="Arial"/>
                <w:snapToGrid w:val="0"/>
              </w:rPr>
            </w:pPr>
            <w:r w:rsidRPr="00851200">
              <w:rPr>
                <w:rFonts w:cs="Arial"/>
                <w:snapToGrid w:val="0"/>
                <w:color w:val="000000" w:themeColor="text1"/>
              </w:rPr>
              <w:t>Ersätze</w:t>
            </w:r>
            <w:r w:rsidR="00851200" w:rsidRPr="00851200">
              <w:rPr>
                <w:rFonts w:cs="Arial"/>
                <w:snapToGrid w:val="0"/>
                <w:color w:val="000000" w:themeColor="text1"/>
              </w:rPr>
              <w:t xml:space="preserve"> bei 44999000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0BFD99D" w14:textId="0108E603" w:rsidR="00200FD4" w:rsidRPr="005678EF" w:rsidRDefault="00200FD4" w:rsidP="006418B7">
            <w:pPr>
              <w:widowControl w:val="0"/>
              <w:jc w:val="both"/>
              <w:rPr>
                <w:rFonts w:cs="Arial"/>
                <w:snapToGrid w:val="0"/>
                <w:u w:val="single"/>
              </w:rPr>
            </w:pPr>
            <w:r w:rsidRPr="005678EF">
              <w:rPr>
                <w:rFonts w:cs="Arial"/>
                <w:snapToGrid w:val="0"/>
                <w:u w:val="single"/>
              </w:rPr>
              <w:t>Pfarrhäuser Gliederung 8140</w:t>
            </w:r>
          </w:p>
          <w:p w14:paraId="3B0C5785" w14:textId="77777777" w:rsidR="00200FD4" w:rsidRPr="005678EF" w:rsidRDefault="00200FD4" w:rsidP="006418B7">
            <w:pPr>
              <w:widowControl w:val="0"/>
              <w:jc w:val="both"/>
              <w:rPr>
                <w:rFonts w:cs="Arial"/>
                <w:snapToGrid w:val="0"/>
              </w:rPr>
            </w:pPr>
            <w:r w:rsidRPr="005678EF">
              <w:rPr>
                <w:rFonts w:cs="Arial"/>
                <w:b/>
                <w:bCs/>
                <w:snapToGrid w:val="0"/>
              </w:rPr>
              <w:t>Unterhaltungsaufwand</w:t>
            </w:r>
            <w:r w:rsidRPr="005678EF">
              <w:rPr>
                <w:rFonts w:cs="Arial"/>
                <w:snapToGrid w:val="0"/>
              </w:rPr>
              <w:t>: auch hier 1,5 % des Gebäudeversicherungsanschlags; empfohlen werden für Staatspfarrhäuser 500 EUR, für gemeindeeigene Pfarrhäuser 1.000 EUR.</w:t>
            </w:r>
          </w:p>
          <w:p w14:paraId="638649FA" w14:textId="77777777" w:rsidR="00200FD4" w:rsidRPr="005678EF" w:rsidRDefault="00200FD4" w:rsidP="006418B7">
            <w:pPr>
              <w:widowControl w:val="0"/>
              <w:jc w:val="both"/>
              <w:rPr>
                <w:rFonts w:cs="Arial"/>
                <w:snapToGrid w:val="0"/>
              </w:rPr>
            </w:pPr>
            <w:r w:rsidRPr="005678EF">
              <w:rPr>
                <w:rFonts w:cs="Arial"/>
                <w:b/>
                <w:bCs/>
                <w:snapToGrid w:val="0"/>
              </w:rPr>
              <w:t>Umbaumaßnahmen</w:t>
            </w:r>
            <w:r w:rsidRPr="005678EF">
              <w:rPr>
                <w:rFonts w:cs="Arial"/>
                <w:snapToGrid w:val="0"/>
              </w:rPr>
              <w:t xml:space="preserve"> in Pfarrhäusern nach § 50 Absatz 1 Nr. 10 KGO i. V. m. Ziffer 79 der Ausführungsbestimmungen zur KGO generell durch OKR genehmigungspflichtig.</w:t>
            </w:r>
          </w:p>
          <w:p w14:paraId="31D0F2A8" w14:textId="77777777" w:rsidR="00200FD4" w:rsidRPr="005678EF" w:rsidRDefault="00200FD4" w:rsidP="006418B7">
            <w:pPr>
              <w:widowControl w:val="0"/>
              <w:jc w:val="both"/>
              <w:rPr>
                <w:rFonts w:cs="Arial"/>
                <w:snapToGrid w:val="0"/>
              </w:rPr>
            </w:pPr>
            <w:r w:rsidRPr="005678EF">
              <w:rPr>
                <w:rFonts w:cs="Arial"/>
                <w:b/>
                <w:bCs/>
                <w:snapToGrid w:val="0"/>
              </w:rPr>
              <w:t>Heizkesselerneuerung</w:t>
            </w:r>
            <w:r w:rsidRPr="005678EF">
              <w:rPr>
                <w:rFonts w:cs="Arial"/>
                <w:snapToGrid w:val="0"/>
              </w:rPr>
              <w:t xml:space="preserve"> siehe Ziffer 2.6 </w:t>
            </w:r>
            <w:proofErr w:type="spellStart"/>
            <w:r w:rsidRPr="005678EF">
              <w:rPr>
                <w:rFonts w:cs="Arial"/>
                <w:snapToGrid w:val="0"/>
              </w:rPr>
              <w:t>lit</w:t>
            </w:r>
            <w:proofErr w:type="spellEnd"/>
            <w:r w:rsidRPr="005678EF">
              <w:rPr>
                <w:rFonts w:cs="Arial"/>
                <w:snapToGrid w:val="0"/>
              </w:rPr>
              <w:t>. b Pfarrhausrichtlinien 2020, Beachtung von Schallpegelrichtwerten bei Einsatz von Luft-Wasser-Wärmepumpen.</w:t>
            </w:r>
          </w:p>
          <w:p w14:paraId="37F9F405" w14:textId="5CFCC9F0" w:rsidR="00200FD4" w:rsidRPr="005678EF" w:rsidRDefault="00200FD4" w:rsidP="006418B7">
            <w:pPr>
              <w:widowControl w:val="0"/>
              <w:jc w:val="both"/>
              <w:rPr>
                <w:rFonts w:cs="Arial"/>
                <w:snapToGrid w:val="0"/>
              </w:rPr>
            </w:pPr>
            <w:r w:rsidRPr="005678EF">
              <w:rPr>
                <w:rFonts w:cs="Arial"/>
                <w:b/>
                <w:bCs/>
                <w:snapToGrid w:val="0"/>
              </w:rPr>
              <w:t>Energetische Verbesserung</w:t>
            </w:r>
            <w:r w:rsidRPr="005678EF">
              <w:rPr>
                <w:rFonts w:cs="Arial"/>
                <w:snapToGrid w:val="0"/>
              </w:rPr>
              <w:t xml:space="preserve"> siehe Rundschreiben AZ 44.00 Nr. 394/8 vom 30. Dezember 2008 und AZ 40.00 Nr. 478/8 vom 11. April 2008</w:t>
            </w:r>
            <w:r w:rsidRPr="005678EF">
              <w:t xml:space="preserve"> </w:t>
            </w:r>
            <w:r w:rsidRPr="005678EF">
              <w:rPr>
                <w:rFonts w:cs="Arial"/>
                <w:snapToGrid w:val="0"/>
              </w:rPr>
              <w:t>sowie im Blick auf die Fördermodalitäten durch den Ausgleichstock AZ 74.50 Nr. 633/8.1 vom 10. Juni 2011. Beim Einsatz von Photovoltaikanlagen müssen steuerliche Auswirkungen vorab geprüft werden (Pfarrhausrichtlinien 2020). Siehe hierzu auch Ziffer 3.4 Pfarrhausrichtlinien 2020.</w:t>
            </w:r>
          </w:p>
          <w:p w14:paraId="0B132741" w14:textId="77777777" w:rsidR="00200FD4" w:rsidRPr="005678EF" w:rsidRDefault="00200FD4" w:rsidP="006418B7">
            <w:pPr>
              <w:widowControl w:val="0"/>
              <w:jc w:val="both"/>
              <w:rPr>
                <w:rFonts w:cs="Arial"/>
                <w:snapToGrid w:val="0"/>
              </w:rPr>
            </w:pPr>
            <w:r w:rsidRPr="005678EF">
              <w:rPr>
                <w:rFonts w:cs="Arial"/>
                <w:b/>
                <w:bCs/>
                <w:snapToGrid w:val="0"/>
              </w:rPr>
              <w:t>Maler- und Tapezierarbeiten</w:t>
            </w:r>
            <w:r w:rsidRPr="005678EF">
              <w:rPr>
                <w:rFonts w:cs="Arial"/>
                <w:snapToGrid w:val="0"/>
              </w:rPr>
              <w:t xml:space="preserve"> (sog. Schönheitsreparaturen) nach Ziffer 3.5 Pfarrhausrichtlinien 2020: Bei Neutapezierungen sind die vorhandenen Tapeten zu entfernen. Für die Vornahme von Schönheitsreparaturen während der Amtszeit, die Sache des Stelleninhabers sind, werden keine Fristen gesetzt, sie sind aber vorzunehmen, wenn die Bewirtschaftung der Wohnung dies erfordert. Siehe Bestimmungen Wohnungsfürsorge-Richtlinien. Maler- und Tapezierarbeiten in Funktions- und Verkehrsräumen, die nicht auf die Wohnfläche angerechnet werden, werden bei Erfordernis anlässlich eines Stellenwechsels vom Wohnlastpflichtigen durchgeführt. </w:t>
            </w:r>
          </w:p>
          <w:p w14:paraId="78D5AE5E" w14:textId="77777777" w:rsidR="00200FD4" w:rsidRPr="005678EF" w:rsidRDefault="00200FD4" w:rsidP="006418B7">
            <w:pPr>
              <w:widowControl w:val="0"/>
              <w:jc w:val="both"/>
              <w:rPr>
                <w:rFonts w:cs="Arial"/>
                <w:snapToGrid w:val="0"/>
              </w:rPr>
            </w:pPr>
            <w:r w:rsidRPr="005678EF">
              <w:rPr>
                <w:rFonts w:cs="Arial"/>
                <w:snapToGrid w:val="0"/>
              </w:rPr>
              <w:t xml:space="preserve">Bei </w:t>
            </w:r>
            <w:r w:rsidRPr="005678EF">
              <w:rPr>
                <w:rFonts w:cs="Arial"/>
                <w:b/>
                <w:bCs/>
                <w:snapToGrid w:val="0"/>
              </w:rPr>
              <w:t>Ausstattung über Standard</w:t>
            </w:r>
            <w:r w:rsidRPr="005678EF">
              <w:rPr>
                <w:rFonts w:cs="Arial"/>
                <w:snapToGrid w:val="0"/>
              </w:rPr>
              <w:t xml:space="preserve">, auf Veranlassung oder mit Billigung des Stelleninhabers, sind die Mehrkosten vom Stelleninhaber zu tragen. </w:t>
            </w:r>
            <w:r w:rsidRPr="005678EF">
              <w:rPr>
                <w:rFonts w:cs="Arial"/>
                <w:b/>
                <w:bCs/>
                <w:snapToGrid w:val="0"/>
              </w:rPr>
              <w:t>Kostenerstattung:</w:t>
            </w:r>
            <w:r w:rsidRPr="005678EF">
              <w:rPr>
                <w:rFonts w:cs="Arial"/>
                <w:snapToGrid w:val="0"/>
              </w:rPr>
              <w:t xml:space="preserve"> (Ziffer 5.5 </w:t>
            </w:r>
            <w:proofErr w:type="spellStart"/>
            <w:r w:rsidRPr="005678EF">
              <w:rPr>
                <w:rFonts w:cs="Arial"/>
                <w:snapToGrid w:val="0"/>
              </w:rPr>
              <w:t>lit</w:t>
            </w:r>
            <w:proofErr w:type="spellEnd"/>
            <w:r w:rsidRPr="005678EF">
              <w:rPr>
                <w:rFonts w:cs="Arial"/>
                <w:snapToGrid w:val="0"/>
              </w:rPr>
              <w:t>. a Pfarrhausrichtlinien 2020) Ausnahmen von Rückbauverpflichtungen von Einbauten zur Barrierefreiheit können zugelassen werden.</w:t>
            </w:r>
          </w:p>
          <w:p w14:paraId="388F5079" w14:textId="77777777" w:rsidR="00200FD4" w:rsidRPr="005678EF" w:rsidRDefault="00200FD4" w:rsidP="006418B7">
            <w:pPr>
              <w:widowControl w:val="0"/>
              <w:jc w:val="both"/>
              <w:rPr>
                <w:rFonts w:cs="Arial"/>
                <w:snapToGrid w:val="0"/>
              </w:rPr>
            </w:pPr>
            <w:r w:rsidRPr="005678EF">
              <w:rPr>
                <w:rFonts w:cs="Arial"/>
                <w:snapToGrid w:val="0"/>
              </w:rPr>
              <w:t>Ziffer 2.6 Pfarrhausrichtlinien 2009 (</w:t>
            </w:r>
            <w:proofErr w:type="spellStart"/>
            <w:r w:rsidRPr="005678EF">
              <w:rPr>
                <w:rFonts w:cs="Arial"/>
                <w:snapToGrid w:val="0"/>
              </w:rPr>
              <w:t>lit</w:t>
            </w:r>
            <w:proofErr w:type="spellEnd"/>
            <w:r w:rsidRPr="005678EF">
              <w:rPr>
                <w:rFonts w:cs="Arial"/>
                <w:snapToGrid w:val="0"/>
              </w:rPr>
              <w:t>. d – Elektroinstallation):</w:t>
            </w:r>
          </w:p>
          <w:p w14:paraId="6D0F0367" w14:textId="77777777" w:rsidR="00200FD4" w:rsidRPr="005678EF" w:rsidRDefault="00200FD4" w:rsidP="006418B7">
            <w:pPr>
              <w:widowControl w:val="0"/>
              <w:jc w:val="both"/>
              <w:rPr>
                <w:rFonts w:cs="Arial"/>
                <w:snapToGrid w:val="0"/>
              </w:rPr>
            </w:pPr>
            <w:r w:rsidRPr="005678EF">
              <w:rPr>
                <w:rFonts w:cs="Arial"/>
                <w:snapToGrid w:val="0"/>
              </w:rPr>
              <w:t xml:space="preserve">In der Regel Anschluss an öffentliches </w:t>
            </w:r>
            <w:r w:rsidRPr="005678EF">
              <w:rPr>
                <w:rFonts w:cs="Arial"/>
                <w:b/>
                <w:bCs/>
                <w:snapToGrid w:val="0"/>
              </w:rPr>
              <w:t xml:space="preserve">Kabelnetz: </w:t>
            </w:r>
            <w:r w:rsidRPr="005678EF">
              <w:rPr>
                <w:rFonts w:cs="Arial"/>
                <w:snapToGrid w:val="0"/>
              </w:rPr>
              <w:t>Anschlussgebühr Kirchengemeinde, Nutzungsgebühr Stelleninhaber; ansonsten Satellitenantenne oder terrestrische Antennen- Anlage (Wartung Stelleninhaber).</w:t>
            </w:r>
          </w:p>
          <w:p w14:paraId="74027143" w14:textId="77777777" w:rsidR="00200FD4" w:rsidRPr="005678EF" w:rsidRDefault="00200FD4" w:rsidP="006418B7">
            <w:pPr>
              <w:widowControl w:val="0"/>
              <w:jc w:val="both"/>
              <w:rPr>
                <w:rFonts w:cs="Arial"/>
                <w:snapToGrid w:val="0"/>
              </w:rPr>
            </w:pPr>
            <w:r w:rsidRPr="005678EF">
              <w:rPr>
                <w:rFonts w:cs="Arial"/>
                <w:b/>
                <w:bCs/>
                <w:snapToGrid w:val="0"/>
              </w:rPr>
              <w:t>Kleinreparaturen</w:t>
            </w:r>
            <w:r w:rsidRPr="005678EF">
              <w:rPr>
                <w:rFonts w:cs="Arial"/>
                <w:snapToGrid w:val="0"/>
              </w:rPr>
              <w:t xml:space="preserve"> (Ziffer 5.1 Pfarrhausrichtlinien 2020 mit Durchführungsbestimmungen):</w:t>
            </w:r>
          </w:p>
          <w:p w14:paraId="1CC01872" w14:textId="77777777" w:rsidR="00200FD4" w:rsidRPr="005678EF" w:rsidRDefault="00200FD4" w:rsidP="006418B7">
            <w:pPr>
              <w:widowControl w:val="0"/>
              <w:jc w:val="both"/>
              <w:rPr>
                <w:rFonts w:cs="Arial"/>
                <w:snapToGrid w:val="0"/>
              </w:rPr>
            </w:pPr>
            <w:r w:rsidRPr="005678EF">
              <w:rPr>
                <w:rFonts w:cs="Arial"/>
                <w:snapToGrid w:val="0"/>
              </w:rPr>
              <w:t xml:space="preserve">bis 100 EUR im Einzelfall bis 800 EUR pro Jahr: Beteiligung Stelleninhaber/in; </w:t>
            </w:r>
            <w:r w:rsidRPr="005678EF">
              <w:rPr>
                <w:rFonts w:cs="Arial"/>
                <w:b/>
                <w:bCs/>
                <w:snapToGrid w:val="0"/>
              </w:rPr>
              <w:t>Schäden</w:t>
            </w:r>
            <w:r w:rsidRPr="005678EF">
              <w:rPr>
                <w:rFonts w:cs="Arial"/>
                <w:snapToGrid w:val="0"/>
              </w:rPr>
              <w:t xml:space="preserve"> bzw. Aufwand bis 500 EUR, </w:t>
            </w:r>
            <w:r w:rsidRPr="005678EF">
              <w:rPr>
                <w:rFonts w:cs="Arial"/>
                <w:snapToGrid w:val="0"/>
              </w:rPr>
              <w:lastRenderedPageBreak/>
              <w:t>Mehraufwand Kirchengemeinde.</w:t>
            </w:r>
          </w:p>
          <w:p w14:paraId="10767FB2" w14:textId="77777777" w:rsidR="00200FD4" w:rsidRPr="005678EF" w:rsidRDefault="00200FD4" w:rsidP="006418B7">
            <w:pPr>
              <w:widowControl w:val="0"/>
              <w:jc w:val="both"/>
              <w:rPr>
                <w:rFonts w:cs="Arial"/>
                <w:snapToGrid w:val="0"/>
              </w:rPr>
            </w:pPr>
            <w:r w:rsidRPr="005678EF">
              <w:rPr>
                <w:rFonts w:cs="Arial"/>
                <w:snapToGrid w:val="0"/>
              </w:rPr>
              <w:t>Bei „altersbedingter Abgängigkeit“ kein Ersatz durch den Stelleninhaber.</w:t>
            </w:r>
          </w:p>
          <w:p w14:paraId="2D0D7E92" w14:textId="09EAE450" w:rsidR="00200FD4" w:rsidRPr="005678EF" w:rsidRDefault="00200FD4" w:rsidP="006418B7">
            <w:pPr>
              <w:widowControl w:val="0"/>
              <w:jc w:val="both"/>
              <w:rPr>
                <w:rFonts w:cs="Arial"/>
                <w:snapToGrid w:val="0"/>
              </w:rPr>
            </w:pPr>
            <w:r w:rsidRPr="005678EF">
              <w:rPr>
                <w:rFonts w:cs="Arial"/>
                <w:snapToGrid w:val="0"/>
              </w:rPr>
              <w:t xml:space="preserve">Die </w:t>
            </w:r>
            <w:r w:rsidRPr="005678EF">
              <w:rPr>
                <w:rFonts w:cs="Arial"/>
                <w:b/>
                <w:snapToGrid w:val="0"/>
              </w:rPr>
              <w:t>Ansprüche verjähren</w:t>
            </w:r>
            <w:r w:rsidRPr="005678EF">
              <w:rPr>
                <w:rFonts w:cs="Arial"/>
                <w:snapToGrid w:val="0"/>
              </w:rPr>
              <w:t xml:space="preserve"> nach </w:t>
            </w:r>
            <w:r w:rsidRPr="005678EF">
              <w:rPr>
                <w:rFonts w:cs="Arial"/>
                <w:b/>
                <w:snapToGrid w:val="0"/>
              </w:rPr>
              <w:t>zwei</w:t>
            </w:r>
            <w:r w:rsidRPr="005678EF">
              <w:rPr>
                <w:rFonts w:cs="Arial"/>
                <w:snapToGrid w:val="0"/>
              </w:rPr>
              <w:t xml:space="preserve"> Jahren; die Verjährung beginnt mit Ablauf des Tages, an dem der Kirchengemeinde die Handwerkerrechnung zugegangen ist - siehe Merkblatt zur Geltendmachung von Kostenersätzen bei Kleinreparaturen nach den Pfarrhausrichtlinien 2009 unter III. Vorgehensweise bei der Geltendmachung von Kostenersätzen https://</w:t>
            </w:r>
            <w:hyperlink r:id="rId38" w:history="1">
              <w:r w:rsidR="005032A7" w:rsidRPr="00B21A6B">
                <w:rPr>
                  <w:rStyle w:val="Hyperlink"/>
                  <w:rFonts w:cs="Arial"/>
                  <w:snapToGrid w:val="0"/>
                </w:rPr>
                <w:t>www.kirchenpflegervereinigung.de/arbeitshilfen</w:t>
              </w:r>
            </w:hyperlink>
            <w:r w:rsidRPr="005678EF">
              <w:rPr>
                <w:rStyle w:val="Hyperlink"/>
                <w:rFonts w:cs="Arial"/>
                <w:snapToGrid w:val="0"/>
                <w:color w:val="auto"/>
              </w:rPr>
              <w:t xml:space="preserve"> </w:t>
            </w:r>
            <w:r w:rsidRPr="005678EF">
              <w:rPr>
                <w:rFonts w:cs="Arial"/>
                <w:snapToGrid w:val="0"/>
              </w:rPr>
              <w:t>.</w:t>
            </w:r>
          </w:p>
          <w:p w14:paraId="79BD75A3" w14:textId="77777777" w:rsidR="00200FD4" w:rsidRPr="005678EF" w:rsidRDefault="00200FD4" w:rsidP="006418B7">
            <w:pPr>
              <w:widowControl w:val="0"/>
              <w:jc w:val="both"/>
              <w:rPr>
                <w:rFonts w:cs="Arial"/>
                <w:snapToGrid w:val="0"/>
              </w:rPr>
            </w:pPr>
            <w:r w:rsidRPr="005678EF">
              <w:rPr>
                <w:rFonts w:cs="Arial"/>
                <w:b/>
                <w:bCs/>
                <w:snapToGrid w:val="0"/>
              </w:rPr>
              <w:t>Dach- und Fachreparaturen</w:t>
            </w:r>
            <w:r w:rsidRPr="005678EF">
              <w:rPr>
                <w:rFonts w:cs="Arial"/>
                <w:snapToGrid w:val="0"/>
              </w:rPr>
              <w:t xml:space="preserve"> sind von der Kirchengemeinde zu tragen. Dazu gehören auch die erforderliche Reinigung und Wartung des Heizöltanks sowie der Austausch der Brenner der Heizungsanlagen und das Streichen und Reparieren von Gartenzäunen.</w:t>
            </w:r>
          </w:p>
          <w:p w14:paraId="7456DCCE" w14:textId="60D9B240" w:rsidR="00D331CA" w:rsidRPr="005678EF" w:rsidRDefault="00200FD4" w:rsidP="006418B7">
            <w:pPr>
              <w:widowControl w:val="0"/>
              <w:jc w:val="both"/>
              <w:rPr>
                <w:rFonts w:cs="Arial"/>
                <w:snapToGrid w:val="0"/>
              </w:rPr>
            </w:pPr>
            <w:r w:rsidRPr="005678EF">
              <w:rPr>
                <w:rFonts w:cs="Arial"/>
                <w:b/>
                <w:bCs/>
                <w:snapToGrid w:val="0"/>
              </w:rPr>
              <w:t>Verjährungsregelung für Zuschüsse</w:t>
            </w:r>
            <w:r w:rsidRPr="005678EF">
              <w:rPr>
                <w:rFonts w:cs="Arial"/>
                <w:snapToGrid w:val="0"/>
              </w:rPr>
              <w:t xml:space="preserve">: Zuweisungen aus Pfarrhausverfügungsfonds können nach Ablauf von </w:t>
            </w:r>
            <w:r w:rsidRPr="005678EF">
              <w:rPr>
                <w:rFonts w:cs="Arial"/>
                <w:b/>
                <w:snapToGrid w:val="0"/>
              </w:rPr>
              <w:t>drei</w:t>
            </w:r>
            <w:r w:rsidRPr="005678EF">
              <w:rPr>
                <w:rFonts w:cs="Arial"/>
                <w:snapToGrid w:val="0"/>
              </w:rPr>
              <w:t> Jahren nach Dienstantritt des neuen Stelleninhabers bzw. Abschluss der Hauptgewerke nicht mehr bewilligt werden, siehe Rundschreiben AZ 74.50 Nr. 539/8.1 vom 6. April 2006 bei Ziffer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61CEEF" w14:textId="77777777" w:rsidR="00200FD4" w:rsidRPr="00B72498" w:rsidRDefault="00200FD4" w:rsidP="006418B7">
            <w:pPr>
              <w:widowControl w:val="0"/>
              <w:rPr>
                <w:rFonts w:cs="Arial"/>
                <w:snapToGrid w:val="0"/>
                <w:color w:val="FF0000"/>
              </w:rPr>
            </w:pPr>
          </w:p>
          <w:p w14:paraId="1A4C89A8" w14:textId="77777777" w:rsidR="00200FD4" w:rsidRPr="00B72498" w:rsidRDefault="00200FD4" w:rsidP="006418B7">
            <w:pPr>
              <w:widowControl w:val="0"/>
              <w:rPr>
                <w:rFonts w:cs="Arial"/>
                <w:snapToGrid w:val="0"/>
                <w:color w:val="FF0000"/>
              </w:rPr>
            </w:pPr>
          </w:p>
          <w:p w14:paraId="0549BBEA" w14:textId="77777777" w:rsidR="00200FD4" w:rsidRPr="00B72498" w:rsidRDefault="00200FD4" w:rsidP="006418B7">
            <w:pPr>
              <w:widowControl w:val="0"/>
              <w:rPr>
                <w:rFonts w:cs="Arial"/>
                <w:snapToGrid w:val="0"/>
                <w:color w:val="FF0000"/>
              </w:rPr>
            </w:pPr>
          </w:p>
          <w:p w14:paraId="78BAB73A" w14:textId="77777777" w:rsidR="00200FD4" w:rsidRPr="00B72498" w:rsidRDefault="00200FD4" w:rsidP="006418B7">
            <w:pPr>
              <w:widowControl w:val="0"/>
              <w:rPr>
                <w:rFonts w:cs="Arial"/>
                <w:snapToGrid w:val="0"/>
                <w:color w:val="FF0000"/>
              </w:rPr>
            </w:pPr>
          </w:p>
          <w:p w14:paraId="5632B3C4" w14:textId="77777777" w:rsidR="00200FD4" w:rsidRPr="00B72498" w:rsidRDefault="00200FD4" w:rsidP="006418B7">
            <w:pPr>
              <w:widowControl w:val="0"/>
              <w:rPr>
                <w:rFonts w:cs="Arial"/>
                <w:b/>
                <w:bCs/>
                <w:snapToGrid w:val="0"/>
                <w:color w:val="FF0000"/>
              </w:rPr>
            </w:pPr>
          </w:p>
          <w:p w14:paraId="72274728" w14:textId="0A42D852" w:rsidR="00200FD4" w:rsidRPr="00B72498" w:rsidRDefault="00200FD4" w:rsidP="006418B7">
            <w:pPr>
              <w:widowControl w:val="0"/>
              <w:rPr>
                <w:rFonts w:cs="Arial"/>
                <w:b/>
                <w:bCs/>
                <w:snapToGrid w:val="0"/>
                <w:color w:val="FF0000"/>
              </w:rPr>
            </w:pPr>
          </w:p>
          <w:p w14:paraId="67E1CB61" w14:textId="4CD065F0" w:rsidR="00200FD4" w:rsidRPr="00B72498" w:rsidRDefault="00200FD4" w:rsidP="006418B7">
            <w:pPr>
              <w:widowControl w:val="0"/>
              <w:rPr>
                <w:rFonts w:cs="Arial"/>
                <w:b/>
                <w:bCs/>
                <w:snapToGrid w:val="0"/>
                <w:color w:val="FF0000"/>
              </w:rPr>
            </w:pPr>
          </w:p>
          <w:p w14:paraId="71E3949B" w14:textId="77777777" w:rsidR="00200FD4" w:rsidRPr="00B72498" w:rsidRDefault="00200FD4" w:rsidP="006418B7">
            <w:pPr>
              <w:widowControl w:val="0"/>
              <w:rPr>
                <w:rFonts w:cs="Arial"/>
                <w:b/>
                <w:bCs/>
                <w:snapToGrid w:val="0"/>
                <w:color w:val="FF0000"/>
              </w:rPr>
            </w:pPr>
          </w:p>
          <w:p w14:paraId="5C444032" w14:textId="77777777" w:rsidR="00200FD4" w:rsidRPr="00B72498" w:rsidRDefault="00200FD4" w:rsidP="006418B7">
            <w:pPr>
              <w:widowControl w:val="0"/>
              <w:rPr>
                <w:rFonts w:cs="Arial"/>
                <w:b/>
                <w:bCs/>
                <w:snapToGrid w:val="0"/>
                <w:color w:val="FF0000"/>
              </w:rPr>
            </w:pPr>
          </w:p>
          <w:p w14:paraId="415FB6F3" w14:textId="5791C471" w:rsidR="00200FD4" w:rsidRPr="00B72498" w:rsidRDefault="00200FD4" w:rsidP="006418B7">
            <w:pPr>
              <w:widowControl w:val="0"/>
              <w:rPr>
                <w:rFonts w:cs="Arial"/>
                <w:b/>
                <w:bCs/>
                <w:snapToGrid w:val="0"/>
                <w:color w:val="FF0000"/>
              </w:rPr>
            </w:pPr>
          </w:p>
          <w:p w14:paraId="0FFA5AA0" w14:textId="77777777" w:rsidR="00200FD4" w:rsidRPr="00B72498" w:rsidRDefault="00200FD4" w:rsidP="006418B7">
            <w:pPr>
              <w:widowControl w:val="0"/>
              <w:rPr>
                <w:rFonts w:cs="Arial"/>
                <w:b/>
                <w:bCs/>
                <w:snapToGrid w:val="0"/>
                <w:color w:val="FF0000"/>
              </w:rPr>
            </w:pPr>
          </w:p>
          <w:p w14:paraId="12737782" w14:textId="68781978" w:rsidR="00200FD4" w:rsidRPr="00B72498" w:rsidRDefault="00200FD4" w:rsidP="006418B7">
            <w:pPr>
              <w:widowControl w:val="0"/>
              <w:rPr>
                <w:rFonts w:cs="Arial"/>
                <w:b/>
                <w:bCs/>
                <w:snapToGrid w:val="0"/>
                <w:color w:val="FF0000"/>
              </w:rPr>
            </w:pPr>
          </w:p>
          <w:p w14:paraId="72BC5F5C" w14:textId="77777777" w:rsidR="00200FD4" w:rsidRPr="00B72498" w:rsidRDefault="00200FD4" w:rsidP="006418B7">
            <w:pPr>
              <w:widowControl w:val="0"/>
              <w:rPr>
                <w:rFonts w:cs="Arial"/>
                <w:b/>
                <w:bCs/>
                <w:snapToGrid w:val="0"/>
                <w:color w:val="FF0000"/>
              </w:rPr>
            </w:pPr>
          </w:p>
          <w:p w14:paraId="3FA341E9" w14:textId="77777777" w:rsidR="00200FD4" w:rsidRPr="00B72498" w:rsidRDefault="00200FD4" w:rsidP="006418B7">
            <w:pPr>
              <w:widowControl w:val="0"/>
              <w:rPr>
                <w:rFonts w:cs="Arial"/>
                <w:snapToGrid w:val="0"/>
                <w:color w:val="FF0000"/>
              </w:rPr>
            </w:pPr>
          </w:p>
          <w:p w14:paraId="75245A4A" w14:textId="77777777" w:rsidR="00200FD4" w:rsidRPr="00B72498" w:rsidRDefault="00200FD4" w:rsidP="006418B7">
            <w:pPr>
              <w:widowControl w:val="0"/>
              <w:rPr>
                <w:rFonts w:cs="Arial"/>
                <w:snapToGrid w:val="0"/>
                <w:color w:val="FF0000"/>
              </w:rPr>
            </w:pPr>
          </w:p>
          <w:p w14:paraId="0EA8B023" w14:textId="77777777" w:rsidR="00200FD4" w:rsidRPr="00B72498" w:rsidRDefault="00200FD4" w:rsidP="006418B7">
            <w:pPr>
              <w:widowControl w:val="0"/>
              <w:rPr>
                <w:rFonts w:cs="Arial"/>
                <w:snapToGrid w:val="0"/>
                <w:color w:val="FF0000"/>
              </w:rPr>
            </w:pPr>
          </w:p>
          <w:p w14:paraId="7879EDE0" w14:textId="77777777" w:rsidR="00200FD4" w:rsidRPr="00B72498" w:rsidRDefault="00200FD4" w:rsidP="006418B7">
            <w:pPr>
              <w:widowControl w:val="0"/>
              <w:rPr>
                <w:rFonts w:cs="Arial"/>
                <w:snapToGrid w:val="0"/>
                <w:color w:val="FF0000"/>
              </w:rPr>
            </w:pPr>
          </w:p>
          <w:p w14:paraId="78A7AF4B" w14:textId="77777777" w:rsidR="00200FD4" w:rsidRPr="00B72498" w:rsidRDefault="00200FD4" w:rsidP="006418B7">
            <w:pPr>
              <w:widowControl w:val="0"/>
              <w:rPr>
                <w:rFonts w:cs="Arial"/>
                <w:snapToGrid w:val="0"/>
                <w:color w:val="FF0000"/>
              </w:rPr>
            </w:pPr>
          </w:p>
          <w:p w14:paraId="53FCD970" w14:textId="77777777" w:rsidR="00200FD4" w:rsidRPr="00B72498" w:rsidRDefault="00200FD4" w:rsidP="006418B7">
            <w:pPr>
              <w:widowControl w:val="0"/>
              <w:rPr>
                <w:rFonts w:cs="Arial"/>
                <w:snapToGrid w:val="0"/>
                <w:color w:val="FF0000"/>
              </w:rPr>
            </w:pPr>
          </w:p>
          <w:p w14:paraId="262E8E02" w14:textId="77777777" w:rsidR="00200FD4" w:rsidRPr="00B72498" w:rsidRDefault="00200FD4" w:rsidP="006418B7">
            <w:pPr>
              <w:widowControl w:val="0"/>
              <w:rPr>
                <w:rFonts w:cs="Arial"/>
                <w:snapToGrid w:val="0"/>
                <w:color w:val="FF0000"/>
              </w:rPr>
            </w:pPr>
          </w:p>
          <w:p w14:paraId="630AA0EA" w14:textId="77777777" w:rsidR="00200FD4" w:rsidRPr="00B72498" w:rsidRDefault="00200FD4" w:rsidP="006418B7">
            <w:pPr>
              <w:widowControl w:val="0"/>
              <w:rPr>
                <w:rFonts w:cs="Arial"/>
                <w:snapToGrid w:val="0"/>
                <w:color w:val="FF0000"/>
              </w:rPr>
            </w:pPr>
          </w:p>
          <w:p w14:paraId="29CC2812" w14:textId="77777777" w:rsidR="00200FD4" w:rsidRPr="00B72498" w:rsidRDefault="00200FD4" w:rsidP="006418B7">
            <w:pPr>
              <w:widowControl w:val="0"/>
              <w:rPr>
                <w:rFonts w:cs="Arial"/>
                <w:snapToGrid w:val="0"/>
                <w:color w:val="FF0000"/>
              </w:rPr>
            </w:pPr>
          </w:p>
          <w:p w14:paraId="182A0612" w14:textId="77777777" w:rsidR="00200FD4" w:rsidRPr="00B72498" w:rsidRDefault="00200FD4" w:rsidP="006418B7">
            <w:pPr>
              <w:widowControl w:val="0"/>
              <w:rPr>
                <w:rFonts w:cs="Arial"/>
                <w:snapToGrid w:val="0"/>
                <w:color w:val="FF0000"/>
              </w:rPr>
            </w:pPr>
          </w:p>
          <w:p w14:paraId="32C028EB" w14:textId="77777777" w:rsidR="00200FD4" w:rsidRPr="00B72498" w:rsidRDefault="00200FD4" w:rsidP="006418B7">
            <w:pPr>
              <w:widowControl w:val="0"/>
              <w:rPr>
                <w:rFonts w:cs="Arial"/>
                <w:snapToGrid w:val="0"/>
                <w:color w:val="FF0000"/>
              </w:rPr>
            </w:pPr>
          </w:p>
          <w:p w14:paraId="10EE92C5" w14:textId="6D8304D5" w:rsidR="00200FD4" w:rsidRPr="00B72498" w:rsidRDefault="00200FD4" w:rsidP="006418B7">
            <w:pPr>
              <w:widowControl w:val="0"/>
              <w:rPr>
                <w:rFonts w:cs="Arial"/>
                <w:b/>
                <w:bCs/>
                <w:snapToGrid w:val="0"/>
                <w:color w:val="FF0000"/>
              </w:rPr>
            </w:pPr>
          </w:p>
          <w:p w14:paraId="2B81496A" w14:textId="77777777" w:rsidR="00200FD4" w:rsidRPr="00B72498" w:rsidRDefault="00200FD4" w:rsidP="006418B7">
            <w:pPr>
              <w:widowControl w:val="0"/>
              <w:rPr>
                <w:rFonts w:cs="Arial"/>
                <w:b/>
                <w:bCs/>
                <w:snapToGrid w:val="0"/>
                <w:color w:val="FF0000"/>
              </w:rPr>
            </w:pPr>
          </w:p>
          <w:p w14:paraId="19EA23AE" w14:textId="77777777" w:rsidR="00200FD4" w:rsidRPr="00B72498" w:rsidRDefault="00200FD4" w:rsidP="006418B7">
            <w:pPr>
              <w:widowControl w:val="0"/>
              <w:rPr>
                <w:rFonts w:cs="Arial"/>
                <w:b/>
                <w:bCs/>
                <w:snapToGrid w:val="0"/>
                <w:color w:val="FF0000"/>
              </w:rPr>
            </w:pPr>
          </w:p>
          <w:p w14:paraId="46677838" w14:textId="77777777" w:rsidR="00200FD4" w:rsidRPr="00B72498" w:rsidRDefault="00200FD4" w:rsidP="006418B7">
            <w:pPr>
              <w:widowControl w:val="0"/>
              <w:rPr>
                <w:rFonts w:cs="Arial"/>
                <w:b/>
                <w:bCs/>
                <w:snapToGrid w:val="0"/>
                <w:color w:val="FF0000"/>
              </w:rPr>
            </w:pPr>
          </w:p>
          <w:p w14:paraId="0A7BC40E" w14:textId="77777777" w:rsidR="00200FD4" w:rsidRPr="00B72498" w:rsidRDefault="00200FD4" w:rsidP="006418B7">
            <w:pPr>
              <w:widowControl w:val="0"/>
              <w:rPr>
                <w:rFonts w:cs="Arial"/>
                <w:b/>
                <w:bCs/>
                <w:snapToGrid w:val="0"/>
                <w:color w:val="FF0000"/>
              </w:rPr>
            </w:pPr>
          </w:p>
          <w:p w14:paraId="491CFA0B" w14:textId="77777777" w:rsidR="00200FD4" w:rsidRPr="00B72498" w:rsidRDefault="00200FD4" w:rsidP="006418B7">
            <w:pPr>
              <w:widowControl w:val="0"/>
              <w:rPr>
                <w:rFonts w:cs="Arial"/>
                <w:b/>
                <w:bCs/>
                <w:snapToGrid w:val="0"/>
                <w:color w:val="FF0000"/>
              </w:rPr>
            </w:pPr>
          </w:p>
          <w:p w14:paraId="77B1513C" w14:textId="77777777" w:rsidR="00200FD4" w:rsidRPr="00B72498" w:rsidRDefault="00200FD4" w:rsidP="006418B7">
            <w:pPr>
              <w:widowControl w:val="0"/>
              <w:rPr>
                <w:rFonts w:cs="Arial"/>
                <w:b/>
                <w:bCs/>
                <w:snapToGrid w:val="0"/>
                <w:color w:val="FF0000"/>
              </w:rPr>
            </w:pPr>
          </w:p>
          <w:p w14:paraId="68865172" w14:textId="77777777" w:rsidR="00200FD4" w:rsidRPr="00B72498" w:rsidRDefault="00200FD4" w:rsidP="006418B7">
            <w:pPr>
              <w:widowControl w:val="0"/>
              <w:rPr>
                <w:rFonts w:cs="Arial"/>
                <w:b/>
                <w:bCs/>
                <w:snapToGrid w:val="0"/>
                <w:color w:val="FF0000"/>
              </w:rPr>
            </w:pPr>
          </w:p>
          <w:p w14:paraId="0D4B513E" w14:textId="77777777" w:rsidR="00200FD4" w:rsidRPr="00B72498" w:rsidRDefault="00200FD4" w:rsidP="006418B7">
            <w:pPr>
              <w:widowControl w:val="0"/>
              <w:rPr>
                <w:rFonts w:cs="Arial"/>
                <w:b/>
                <w:bCs/>
                <w:snapToGrid w:val="0"/>
                <w:color w:val="FF0000"/>
              </w:rPr>
            </w:pPr>
          </w:p>
          <w:p w14:paraId="2F6B93A6" w14:textId="77777777" w:rsidR="00200FD4" w:rsidRPr="00B72498" w:rsidRDefault="00200FD4" w:rsidP="006418B7">
            <w:pPr>
              <w:widowControl w:val="0"/>
              <w:rPr>
                <w:rFonts w:cs="Arial"/>
                <w:b/>
                <w:bCs/>
                <w:snapToGrid w:val="0"/>
                <w:color w:val="FF0000"/>
              </w:rPr>
            </w:pPr>
          </w:p>
          <w:p w14:paraId="4D0C0C63" w14:textId="644857A9" w:rsidR="00200FD4" w:rsidRPr="00B72498" w:rsidRDefault="00200FD4" w:rsidP="006418B7">
            <w:pPr>
              <w:widowControl w:val="0"/>
              <w:rPr>
                <w:rFonts w:cs="Arial"/>
                <w:b/>
                <w:bCs/>
                <w:snapToGrid w:val="0"/>
                <w:color w:val="FF0000"/>
              </w:rPr>
            </w:pPr>
          </w:p>
          <w:p w14:paraId="62441DEF" w14:textId="77777777" w:rsidR="00200FD4" w:rsidRPr="00B72498" w:rsidRDefault="00200FD4" w:rsidP="006418B7">
            <w:pPr>
              <w:widowControl w:val="0"/>
              <w:rPr>
                <w:rFonts w:cs="Arial"/>
                <w:b/>
                <w:bCs/>
                <w:snapToGrid w:val="0"/>
                <w:color w:val="FF0000"/>
              </w:rPr>
            </w:pPr>
          </w:p>
          <w:p w14:paraId="6A3D5035" w14:textId="77777777" w:rsidR="00200FD4" w:rsidRPr="00B72498" w:rsidRDefault="00200FD4" w:rsidP="006418B7">
            <w:pPr>
              <w:widowControl w:val="0"/>
              <w:rPr>
                <w:rFonts w:cs="Arial"/>
                <w:snapToGrid w:val="0"/>
                <w:color w:val="FF0000"/>
                <w:sz w:val="16"/>
                <w:szCs w:val="16"/>
              </w:rPr>
            </w:pPr>
          </w:p>
        </w:tc>
      </w:tr>
      <w:tr w:rsidR="00200FD4" w:rsidRPr="00B72498" w14:paraId="482B85B4"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6BA837B1" w14:textId="77777777" w:rsidR="00200FD4" w:rsidRPr="00615035" w:rsidRDefault="00200FD4" w:rsidP="006418B7">
            <w:pPr>
              <w:widowControl w:val="0"/>
              <w:jc w:val="center"/>
              <w:rPr>
                <w:rFonts w:cs="Arial"/>
                <w:b/>
                <w:bCs/>
                <w:snapToGrid w:val="0"/>
              </w:rPr>
            </w:pPr>
            <w:r w:rsidRPr="00615035">
              <w:rPr>
                <w:rFonts w:cs="Arial"/>
                <w:b/>
                <w:bCs/>
                <w:snapToGrid w:val="0"/>
              </w:rPr>
              <w:lastRenderedPageBreak/>
              <w:t>55200</w:t>
            </w:r>
          </w:p>
        </w:tc>
        <w:tc>
          <w:tcPr>
            <w:tcW w:w="1559" w:type="dxa"/>
            <w:tcBorders>
              <w:top w:val="single" w:sz="4" w:space="0" w:color="auto"/>
              <w:left w:val="single" w:sz="4" w:space="0" w:color="auto"/>
              <w:bottom w:val="single" w:sz="4" w:space="0" w:color="auto"/>
              <w:right w:val="single" w:sz="4" w:space="0" w:color="auto"/>
            </w:tcBorders>
          </w:tcPr>
          <w:p w14:paraId="3A33EC37" w14:textId="77777777" w:rsidR="00200FD4" w:rsidRDefault="006E118C" w:rsidP="006418B7">
            <w:pPr>
              <w:pStyle w:val="Kopfzeile"/>
              <w:widowControl w:val="0"/>
              <w:tabs>
                <w:tab w:val="clear" w:pos="4536"/>
                <w:tab w:val="clear" w:pos="9072"/>
              </w:tabs>
              <w:jc w:val="both"/>
              <w:rPr>
                <w:rFonts w:cs="Arial"/>
                <w:snapToGrid w:val="0"/>
              </w:rPr>
            </w:pPr>
            <w:r>
              <w:rPr>
                <w:rFonts w:cs="Arial"/>
                <w:snapToGrid w:val="0"/>
              </w:rPr>
              <w:t>5270*</w:t>
            </w:r>
          </w:p>
          <w:p w14:paraId="6D3D5DB1" w14:textId="77777777" w:rsidR="006E118C" w:rsidRDefault="006E118C" w:rsidP="006418B7">
            <w:pPr>
              <w:pStyle w:val="Kopfzeile"/>
              <w:widowControl w:val="0"/>
              <w:tabs>
                <w:tab w:val="clear" w:pos="4536"/>
                <w:tab w:val="clear" w:pos="9072"/>
              </w:tabs>
              <w:jc w:val="both"/>
              <w:rPr>
                <w:rFonts w:cs="Arial"/>
                <w:snapToGrid w:val="0"/>
              </w:rPr>
            </w:pPr>
            <w:r>
              <w:rPr>
                <w:rFonts w:cs="Arial"/>
                <w:snapToGrid w:val="0"/>
              </w:rPr>
              <w:t>52799000</w:t>
            </w:r>
          </w:p>
          <w:p w14:paraId="6F28DF9C" w14:textId="36B5A856" w:rsidR="006E118C" w:rsidRPr="006E118C" w:rsidRDefault="006E118C" w:rsidP="006418B7">
            <w:pPr>
              <w:pStyle w:val="Kopfzeile"/>
              <w:widowControl w:val="0"/>
              <w:tabs>
                <w:tab w:val="clear" w:pos="4536"/>
                <w:tab w:val="clear" w:pos="9072"/>
              </w:tabs>
              <w:jc w:val="both"/>
              <w:rPr>
                <w:rFonts w:cs="Arial"/>
                <w:snapToGrid w:val="0"/>
              </w:rPr>
            </w:pPr>
            <w:r>
              <w:rPr>
                <w:rFonts w:cs="Arial"/>
                <w:snapToGrid w:val="0"/>
              </w:rPr>
              <w:t>56311000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F6D6B2D" w14:textId="5B6C91F9" w:rsidR="00200FD4" w:rsidRPr="0078015D" w:rsidRDefault="00200FD4" w:rsidP="006418B7">
            <w:pPr>
              <w:pStyle w:val="Kopfzeile"/>
              <w:widowControl w:val="0"/>
              <w:tabs>
                <w:tab w:val="clear" w:pos="4536"/>
                <w:tab w:val="clear" w:pos="9072"/>
              </w:tabs>
              <w:jc w:val="both"/>
              <w:rPr>
                <w:rFonts w:cs="Arial"/>
                <w:snapToGrid w:val="0"/>
                <w:u w:val="single"/>
              </w:rPr>
            </w:pPr>
            <w:r w:rsidRPr="0078015D">
              <w:rPr>
                <w:rFonts w:cs="Arial"/>
                <w:snapToGrid w:val="0"/>
                <w:u w:val="single"/>
              </w:rPr>
              <w:t>Pfarrhäuser Gliederung 8140/ Staatspfarrhäuser Gliederung 8141</w:t>
            </w:r>
          </w:p>
          <w:p w14:paraId="13B56A27" w14:textId="51B0873A" w:rsidR="00200FD4" w:rsidRPr="001E0272" w:rsidRDefault="00200FD4" w:rsidP="006418B7">
            <w:pPr>
              <w:pStyle w:val="Kopfzeile"/>
              <w:widowControl w:val="0"/>
              <w:tabs>
                <w:tab w:val="clear" w:pos="4536"/>
                <w:tab w:val="clear" w:pos="9072"/>
              </w:tabs>
              <w:jc w:val="both"/>
              <w:rPr>
                <w:rFonts w:cs="Arial"/>
                <w:snapToGrid w:val="0"/>
                <w:color w:val="0070C0"/>
              </w:rPr>
            </w:pPr>
            <w:r w:rsidRPr="0078015D">
              <w:rPr>
                <w:rFonts w:cs="Arial"/>
                <w:b/>
                <w:bCs/>
                <w:snapToGrid w:val="0"/>
              </w:rPr>
              <w:t xml:space="preserve">Bewirtschaftungskosten </w:t>
            </w:r>
            <w:r w:rsidRPr="0078015D">
              <w:rPr>
                <w:rFonts w:cs="Arial"/>
                <w:b/>
                <w:bCs/>
                <w:noProof/>
                <w:snapToGrid w:val="0"/>
              </w:rPr>
              <w:sym w:font="Wingdings" w:char="F0E0"/>
            </w:r>
            <w:r w:rsidRPr="0078015D">
              <w:rPr>
                <w:rFonts w:cs="Arial"/>
                <w:b/>
                <w:bCs/>
                <w:snapToGrid w:val="0"/>
              </w:rPr>
              <w:t xml:space="preserve"> </w:t>
            </w:r>
            <w:r w:rsidRPr="0078015D">
              <w:rPr>
                <w:rFonts w:cs="Arial"/>
                <w:snapToGrid w:val="0"/>
              </w:rPr>
              <w:t xml:space="preserve">weitergehende Mindestgruppierungen nach der Haushaltstextdatei beachten: </w:t>
            </w:r>
            <w:r w:rsidRPr="00552A89">
              <w:rPr>
                <w:rFonts w:cs="Arial"/>
                <w:b/>
                <w:snapToGrid w:val="0"/>
              </w:rPr>
              <w:t>55210 (Heizung</w:t>
            </w:r>
            <w:r w:rsidR="005678EF" w:rsidRPr="00552A89">
              <w:rPr>
                <w:rFonts w:cs="Arial"/>
                <w:b/>
                <w:snapToGrid w:val="0"/>
              </w:rPr>
              <w:t>/</w:t>
            </w:r>
            <w:r w:rsidR="005678EF" w:rsidRPr="001E0272">
              <w:rPr>
                <w:rFonts w:cs="Arial"/>
                <w:b/>
                <w:snapToGrid w:val="0"/>
                <w:color w:val="0070C0"/>
              </w:rPr>
              <w:t xml:space="preserve"> </w:t>
            </w:r>
            <w:r w:rsidR="005678EF" w:rsidRPr="00552A89">
              <w:rPr>
                <w:rFonts w:cs="Arial"/>
                <w:bCs/>
                <w:i/>
                <w:iCs/>
                <w:snapToGrid w:val="0"/>
                <w:color w:val="0070C0"/>
              </w:rPr>
              <w:t>NSYS-SK 52702000</w:t>
            </w:r>
            <w:r w:rsidRPr="001E0272">
              <w:rPr>
                <w:rFonts w:cs="Arial"/>
                <w:b/>
                <w:snapToGrid w:val="0"/>
                <w:color w:val="0070C0"/>
              </w:rPr>
              <w:t>),</w:t>
            </w:r>
            <w:r w:rsidRPr="00552A89">
              <w:rPr>
                <w:rFonts w:cs="Arial"/>
                <w:b/>
                <w:snapToGrid w:val="0"/>
              </w:rPr>
              <w:t xml:space="preserve"> 55230 (Wasser, Gas, Strom</w:t>
            </w:r>
            <w:r w:rsidR="005678EF" w:rsidRPr="00552A89">
              <w:rPr>
                <w:rFonts w:cs="Arial"/>
                <w:b/>
                <w:snapToGrid w:val="0"/>
              </w:rPr>
              <w:t xml:space="preserve">/ </w:t>
            </w:r>
            <w:r w:rsidR="005678EF" w:rsidRPr="00552A89">
              <w:rPr>
                <w:rFonts w:cs="Arial"/>
                <w:bCs/>
                <w:i/>
                <w:iCs/>
                <w:snapToGrid w:val="0"/>
                <w:color w:val="0070C0"/>
              </w:rPr>
              <w:t>NSYS-SK 52701000</w:t>
            </w:r>
            <w:r w:rsidRPr="001E0272">
              <w:rPr>
                <w:rFonts w:cs="Arial"/>
                <w:b/>
                <w:snapToGrid w:val="0"/>
                <w:color w:val="0070C0"/>
              </w:rPr>
              <w:t xml:space="preserve">), </w:t>
            </w:r>
            <w:r w:rsidRPr="00552A89">
              <w:rPr>
                <w:rFonts w:cs="Arial"/>
                <w:b/>
                <w:snapToGrid w:val="0"/>
              </w:rPr>
              <w:t>55240 (Öffentlich-rechtliche Abgaben</w:t>
            </w:r>
            <w:r w:rsidR="005678EF" w:rsidRPr="00552A89">
              <w:rPr>
                <w:rFonts w:cs="Arial"/>
                <w:b/>
                <w:snapToGrid w:val="0"/>
              </w:rPr>
              <w:t xml:space="preserve">/ </w:t>
            </w:r>
            <w:r w:rsidR="005678EF" w:rsidRPr="00552A89">
              <w:rPr>
                <w:rFonts w:cs="Arial"/>
                <w:bCs/>
                <w:i/>
                <w:iCs/>
                <w:snapToGrid w:val="0"/>
                <w:color w:val="0070C0"/>
              </w:rPr>
              <w:t>NSYS-SK 56311000</w:t>
            </w:r>
            <w:r w:rsidRPr="001E0272">
              <w:rPr>
                <w:rFonts w:cs="Arial"/>
                <w:b/>
                <w:snapToGrid w:val="0"/>
                <w:color w:val="0070C0"/>
              </w:rPr>
              <w:t xml:space="preserve">), </w:t>
            </w:r>
            <w:r w:rsidRPr="00552A89">
              <w:rPr>
                <w:rFonts w:cs="Arial"/>
                <w:b/>
                <w:snapToGrid w:val="0"/>
              </w:rPr>
              <w:t>55250 (Gebäudebezogene Versicherungen</w:t>
            </w:r>
            <w:r w:rsidR="005678EF" w:rsidRPr="00552A89">
              <w:rPr>
                <w:rFonts w:cs="Arial"/>
                <w:b/>
                <w:snapToGrid w:val="0"/>
              </w:rPr>
              <w:t xml:space="preserve">/ </w:t>
            </w:r>
            <w:r w:rsidR="005678EF" w:rsidRPr="00552A89">
              <w:rPr>
                <w:rFonts w:cs="Arial"/>
                <w:bCs/>
                <w:i/>
                <w:iCs/>
                <w:snapToGrid w:val="0"/>
                <w:color w:val="0070C0"/>
              </w:rPr>
              <w:t>NSYS-SK 56321000</w:t>
            </w:r>
            <w:r w:rsidRPr="001E0272">
              <w:rPr>
                <w:rFonts w:cs="Arial"/>
                <w:b/>
                <w:snapToGrid w:val="0"/>
                <w:color w:val="0070C0"/>
              </w:rPr>
              <w:t>)</w:t>
            </w:r>
          </w:p>
          <w:p w14:paraId="31B6149D" w14:textId="77777777" w:rsidR="00200FD4" w:rsidRPr="0078015D" w:rsidRDefault="00200FD4" w:rsidP="006418B7">
            <w:pPr>
              <w:pStyle w:val="Kopfzeile"/>
              <w:widowControl w:val="0"/>
              <w:tabs>
                <w:tab w:val="clear" w:pos="4536"/>
                <w:tab w:val="clear" w:pos="9072"/>
              </w:tabs>
              <w:jc w:val="both"/>
              <w:rPr>
                <w:rFonts w:cs="Arial"/>
                <w:snapToGrid w:val="0"/>
              </w:rPr>
            </w:pPr>
            <w:r w:rsidRPr="0078015D">
              <w:rPr>
                <w:rFonts w:cs="Arial"/>
                <w:b/>
                <w:bCs/>
                <w:snapToGrid w:val="0"/>
              </w:rPr>
              <w:t>Hausgebühren</w:t>
            </w:r>
            <w:r w:rsidRPr="0078015D">
              <w:rPr>
                <w:rFonts w:cs="Arial"/>
                <w:snapToGrid w:val="0"/>
              </w:rPr>
              <w:t xml:space="preserve"> und </w:t>
            </w:r>
            <w:r w:rsidRPr="0078015D">
              <w:rPr>
                <w:rFonts w:cs="Arial"/>
                <w:b/>
                <w:bCs/>
                <w:snapToGrid w:val="0"/>
              </w:rPr>
              <w:t>Wartungskosten</w:t>
            </w:r>
            <w:r w:rsidRPr="0078015D">
              <w:rPr>
                <w:rFonts w:cs="Arial"/>
                <w:snapToGrid w:val="0"/>
              </w:rPr>
              <w:t xml:space="preserve"> werden vom/n Stelleninhaber/in getragen (Ausnahme Reinigung und Wartung Öltank). Die in Ziffer 5.1 </w:t>
            </w:r>
            <w:proofErr w:type="spellStart"/>
            <w:r w:rsidRPr="0078015D">
              <w:rPr>
                <w:rFonts w:cs="Arial"/>
                <w:snapToGrid w:val="0"/>
              </w:rPr>
              <w:t>lit</w:t>
            </w:r>
            <w:proofErr w:type="spellEnd"/>
            <w:r w:rsidRPr="0078015D">
              <w:rPr>
                <w:rFonts w:cs="Arial"/>
                <w:snapToGrid w:val="0"/>
              </w:rPr>
              <w:t>. a</w:t>
            </w:r>
            <w:r w:rsidRPr="0078015D">
              <w:rPr>
                <w:rFonts w:cs="Arial"/>
                <w:snapToGrid w:val="0"/>
              </w:rPr>
              <w:noBreakHyphen/>
              <w:t xml:space="preserve">j Pfarrhausrichtlinien 2009 aufgeführten </w:t>
            </w:r>
            <w:r w:rsidRPr="0078015D">
              <w:rPr>
                <w:rFonts w:cs="Arial"/>
                <w:b/>
                <w:bCs/>
                <w:snapToGrid w:val="0"/>
              </w:rPr>
              <w:t>Betriebskosten</w:t>
            </w:r>
            <w:r w:rsidRPr="0078015D">
              <w:rPr>
                <w:rFonts w:cs="Arial"/>
                <w:snapToGrid w:val="0"/>
              </w:rPr>
              <w:t xml:space="preserve"> sind </w:t>
            </w:r>
            <w:r w:rsidRPr="0078015D">
              <w:rPr>
                <w:rFonts w:cs="Arial"/>
                <w:snapToGrid w:val="0"/>
              </w:rPr>
              <w:noBreakHyphen/>
              <w:t> ohne Obergrenze – vom/n Stelleninhaber/in zu bezahlen.</w:t>
            </w:r>
          </w:p>
          <w:p w14:paraId="62C7C43E" w14:textId="77777777" w:rsidR="00200FD4" w:rsidRDefault="00200FD4" w:rsidP="006418B7">
            <w:pPr>
              <w:pStyle w:val="Kopfzeile"/>
              <w:widowControl w:val="0"/>
              <w:tabs>
                <w:tab w:val="clear" w:pos="4536"/>
                <w:tab w:val="clear" w:pos="9072"/>
              </w:tabs>
              <w:rPr>
                <w:rFonts w:cs="Arial"/>
                <w:snapToGrid w:val="0"/>
              </w:rPr>
            </w:pPr>
            <w:r w:rsidRPr="0078015D">
              <w:rPr>
                <w:rFonts w:cs="Arial"/>
                <w:snapToGrid w:val="0"/>
              </w:rPr>
              <w:t>Ob Betriebskosten, die nach dem Wortlaut der staatlichen Baulastrichtlinien (</w:t>
            </w:r>
            <w:proofErr w:type="gramStart"/>
            <w:r w:rsidRPr="0078015D">
              <w:rPr>
                <w:rFonts w:cs="Arial"/>
                <w:snapToGrid w:val="0"/>
              </w:rPr>
              <w:t>Amtsblatt</w:t>
            </w:r>
            <w:proofErr w:type="gramEnd"/>
            <w:r w:rsidRPr="0078015D">
              <w:rPr>
                <w:rFonts w:cs="Arial"/>
                <w:snapToGrid w:val="0"/>
              </w:rPr>
              <w:t xml:space="preserve"> Bd. 40 Nr. 30) vom/n Stelleninhaber/in zu tragen wären, von der Kirchengemeinde oder vom/n Stelleninhaber/in zu tragen sind, wird zur Gleichbehandlung mit Stelleninhabern/innen in kirchengemeindeeigenen Pfarrhäusern anhand der geltenden kirchlichen Pfarrhausrichtlinien festgelegt. Zur </w:t>
            </w:r>
            <w:r w:rsidRPr="0078015D">
              <w:rPr>
                <w:rFonts w:cs="Arial"/>
                <w:b/>
                <w:snapToGrid w:val="0"/>
              </w:rPr>
              <w:t>Aufteilung der lfd. Kosten bei kirchengemeindeeigenen Pfarrhäusern</w:t>
            </w:r>
            <w:r w:rsidRPr="0078015D">
              <w:rPr>
                <w:rFonts w:cs="Arial"/>
                <w:snapToGrid w:val="0"/>
              </w:rPr>
              <w:t xml:space="preserve"> gibt es eine Arbeitshilfe unter </w:t>
            </w:r>
            <w:hyperlink r:id="rId39" w:history="1">
              <w:r w:rsidRPr="0078015D">
                <w:rPr>
                  <w:rStyle w:val="Hyperlink"/>
                  <w:rFonts w:cs="Arial"/>
                  <w:snapToGrid w:val="0"/>
                  <w:color w:val="auto"/>
                </w:rPr>
                <w:t>https://www.kirchenpflegervereinigung.de/arbeitshilfen</w:t>
              </w:r>
            </w:hyperlink>
            <w:r w:rsidRPr="0078015D">
              <w:rPr>
                <w:rFonts w:cs="Arial"/>
                <w:snapToGrid w:val="0"/>
              </w:rPr>
              <w:t xml:space="preserve"> .</w:t>
            </w:r>
          </w:p>
          <w:p w14:paraId="3C878C42" w14:textId="0E796942" w:rsidR="00E97CAD" w:rsidRPr="0078015D" w:rsidRDefault="00E97CAD" w:rsidP="006418B7">
            <w:pPr>
              <w:pStyle w:val="Kopfzeile"/>
              <w:widowControl w:val="0"/>
              <w:tabs>
                <w:tab w:val="clear" w:pos="4536"/>
                <w:tab w:val="clear" w:pos="9072"/>
              </w:tabs>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1C8AAE" w14:textId="77777777" w:rsidR="00200FD4" w:rsidRPr="00B72498" w:rsidRDefault="00200FD4" w:rsidP="006418B7">
            <w:pPr>
              <w:widowControl w:val="0"/>
              <w:rPr>
                <w:rFonts w:cs="Arial"/>
                <w:snapToGrid w:val="0"/>
                <w:color w:val="FF0000"/>
              </w:rPr>
            </w:pPr>
          </w:p>
          <w:p w14:paraId="5D0112B8" w14:textId="77777777" w:rsidR="00200FD4" w:rsidRPr="00B72498" w:rsidRDefault="00200FD4" w:rsidP="006418B7">
            <w:pPr>
              <w:widowControl w:val="0"/>
              <w:rPr>
                <w:rFonts w:cs="Arial"/>
                <w:snapToGrid w:val="0"/>
                <w:color w:val="FF0000"/>
              </w:rPr>
            </w:pPr>
          </w:p>
          <w:p w14:paraId="0D381110" w14:textId="48EBB741" w:rsidR="00200FD4" w:rsidRPr="00552A89" w:rsidRDefault="00552A89" w:rsidP="006418B7">
            <w:pPr>
              <w:widowControl w:val="0"/>
              <w:rPr>
                <w:rFonts w:cs="Arial"/>
                <w:snapToGrid w:val="0"/>
                <w:color w:val="0070C0"/>
              </w:rPr>
            </w:pPr>
            <w:r>
              <w:rPr>
                <w:rFonts w:cs="Arial"/>
                <w:snapToGrid w:val="0"/>
                <w:color w:val="0070C0"/>
              </w:rPr>
              <w:t>D</w:t>
            </w:r>
          </w:p>
          <w:p w14:paraId="3AF33BB9" w14:textId="0D979A1B" w:rsidR="00200FD4" w:rsidRPr="00552A89" w:rsidRDefault="00552A89" w:rsidP="006418B7">
            <w:pPr>
              <w:widowControl w:val="0"/>
              <w:rPr>
                <w:rFonts w:cs="Arial"/>
                <w:snapToGrid w:val="0"/>
                <w:color w:val="0070C0"/>
              </w:rPr>
            </w:pPr>
            <w:r>
              <w:rPr>
                <w:rFonts w:cs="Arial"/>
                <w:snapToGrid w:val="0"/>
                <w:color w:val="0070C0"/>
              </w:rPr>
              <w:t>D</w:t>
            </w:r>
          </w:p>
          <w:p w14:paraId="204708CB" w14:textId="77777777" w:rsidR="00200FD4" w:rsidRPr="00B72498" w:rsidRDefault="00200FD4" w:rsidP="006418B7">
            <w:pPr>
              <w:widowControl w:val="0"/>
              <w:rPr>
                <w:rFonts w:cs="Arial"/>
                <w:snapToGrid w:val="0"/>
                <w:color w:val="FF0000"/>
              </w:rPr>
            </w:pPr>
          </w:p>
          <w:p w14:paraId="60290C64" w14:textId="77777777" w:rsidR="00200FD4" w:rsidRPr="00B72498" w:rsidRDefault="00200FD4" w:rsidP="006418B7">
            <w:pPr>
              <w:widowControl w:val="0"/>
              <w:rPr>
                <w:rFonts w:cs="Arial"/>
                <w:snapToGrid w:val="0"/>
                <w:color w:val="FF0000"/>
              </w:rPr>
            </w:pPr>
          </w:p>
          <w:p w14:paraId="21CD3E75" w14:textId="77777777" w:rsidR="00200FD4" w:rsidRPr="00B72498" w:rsidRDefault="00200FD4" w:rsidP="006418B7">
            <w:pPr>
              <w:widowControl w:val="0"/>
              <w:rPr>
                <w:rFonts w:cs="Arial"/>
                <w:snapToGrid w:val="0"/>
                <w:color w:val="FF0000"/>
              </w:rPr>
            </w:pPr>
          </w:p>
          <w:p w14:paraId="59E1D815" w14:textId="77777777" w:rsidR="00200FD4" w:rsidRPr="00B72498" w:rsidRDefault="00200FD4" w:rsidP="006418B7">
            <w:pPr>
              <w:widowControl w:val="0"/>
              <w:rPr>
                <w:rFonts w:cs="Arial"/>
                <w:snapToGrid w:val="0"/>
                <w:color w:val="FF0000"/>
              </w:rPr>
            </w:pPr>
          </w:p>
        </w:tc>
      </w:tr>
      <w:tr w:rsidR="00200FD4" w:rsidRPr="00B72498" w14:paraId="13E1D050"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8B52FB2" w14:textId="77777777" w:rsidR="00200FD4" w:rsidRPr="00615035" w:rsidRDefault="00200FD4" w:rsidP="006418B7">
            <w:pPr>
              <w:widowControl w:val="0"/>
              <w:jc w:val="center"/>
              <w:rPr>
                <w:rFonts w:cs="Arial"/>
                <w:b/>
                <w:bCs/>
                <w:snapToGrid w:val="0"/>
              </w:rPr>
            </w:pPr>
            <w:r w:rsidRPr="00615035">
              <w:rPr>
                <w:rFonts w:cs="Arial"/>
                <w:b/>
                <w:bCs/>
                <w:snapToGrid w:val="0"/>
              </w:rPr>
              <w:t>55210</w:t>
            </w:r>
          </w:p>
        </w:tc>
        <w:tc>
          <w:tcPr>
            <w:tcW w:w="1559" w:type="dxa"/>
            <w:tcBorders>
              <w:top w:val="single" w:sz="4" w:space="0" w:color="auto"/>
              <w:left w:val="single" w:sz="4" w:space="0" w:color="auto"/>
              <w:bottom w:val="single" w:sz="4" w:space="0" w:color="auto"/>
              <w:right w:val="single" w:sz="4" w:space="0" w:color="auto"/>
            </w:tcBorders>
          </w:tcPr>
          <w:p w14:paraId="32149D7C" w14:textId="6812B7D5" w:rsidR="00200FD4" w:rsidRPr="006E118C" w:rsidRDefault="006E118C" w:rsidP="006418B7">
            <w:pPr>
              <w:pStyle w:val="Kopfzeile"/>
              <w:widowControl w:val="0"/>
              <w:tabs>
                <w:tab w:val="clear" w:pos="4536"/>
                <w:tab w:val="clear" w:pos="9072"/>
              </w:tabs>
              <w:jc w:val="both"/>
              <w:rPr>
                <w:rFonts w:cs="Arial"/>
                <w:snapToGrid w:val="0"/>
              </w:rPr>
            </w:pPr>
            <w:r>
              <w:rPr>
                <w:rFonts w:cs="Arial"/>
                <w:snapToGrid w:val="0"/>
              </w:rPr>
              <w:t>52702000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9F38951" w14:textId="0E1761EE" w:rsidR="00200FD4" w:rsidRPr="0078015D" w:rsidRDefault="00200FD4" w:rsidP="006418B7">
            <w:pPr>
              <w:pStyle w:val="Kopfzeile"/>
              <w:widowControl w:val="0"/>
              <w:tabs>
                <w:tab w:val="clear" w:pos="4536"/>
                <w:tab w:val="clear" w:pos="9072"/>
              </w:tabs>
              <w:jc w:val="both"/>
              <w:rPr>
                <w:rFonts w:cs="Arial"/>
                <w:snapToGrid w:val="0"/>
                <w:u w:val="single"/>
              </w:rPr>
            </w:pPr>
            <w:r w:rsidRPr="0078015D">
              <w:rPr>
                <w:rFonts w:cs="Arial"/>
                <w:snapToGrid w:val="0"/>
                <w:u w:val="single"/>
              </w:rPr>
              <w:t>Heizung (Mindestgruppierung)</w:t>
            </w:r>
          </w:p>
          <w:p w14:paraId="5F41F7C6" w14:textId="71FD1535" w:rsidR="00200FD4" w:rsidRPr="0078015D" w:rsidRDefault="00200FD4" w:rsidP="00370973">
            <w:pPr>
              <w:pStyle w:val="Kopfzeile"/>
              <w:widowControl w:val="0"/>
              <w:tabs>
                <w:tab w:val="clear" w:pos="4536"/>
                <w:tab w:val="clear" w:pos="9072"/>
              </w:tabs>
              <w:jc w:val="both"/>
              <w:rPr>
                <w:rFonts w:cs="Arial"/>
                <w:snapToGrid w:val="0"/>
              </w:rPr>
            </w:pPr>
            <w:r w:rsidRPr="0078015D">
              <w:rPr>
                <w:rFonts w:cs="Arial"/>
                <w:snapToGrid w:val="0"/>
              </w:rPr>
              <w:t xml:space="preserve">Heizkostenersätze bei Heizkostenpauschalierung siehe </w:t>
            </w:r>
            <w:r w:rsidRPr="00552A89">
              <w:rPr>
                <w:rFonts w:cs="Arial"/>
                <w:b/>
                <w:bCs/>
                <w:snapToGrid w:val="0"/>
              </w:rPr>
              <w:t>Gruppierung 41992</w:t>
            </w:r>
            <w:r w:rsidR="0078015D" w:rsidRPr="00552A89">
              <w:rPr>
                <w:rFonts w:cs="Arial"/>
                <w:b/>
                <w:bCs/>
                <w:snapToGrid w:val="0"/>
              </w:rPr>
              <w:t xml:space="preserve">/ </w:t>
            </w:r>
            <w:r w:rsidR="0078015D" w:rsidRPr="00552A89">
              <w:rPr>
                <w:rFonts w:cs="Arial"/>
                <w:i/>
                <w:iCs/>
                <w:snapToGrid w:val="0"/>
                <w:color w:val="0070C0"/>
              </w:rPr>
              <w:t>NSYS-SK 44101</w:t>
            </w:r>
            <w:r w:rsidR="0078015D" w:rsidRPr="001E0272">
              <w:rPr>
                <w:rFonts w:cs="Arial"/>
                <w:b/>
                <w:bCs/>
                <w:snapToGrid w:val="0"/>
                <w:color w:val="0070C0"/>
              </w:rPr>
              <w:t>*</w:t>
            </w:r>
            <w:r w:rsidRPr="001E0272">
              <w:rPr>
                <w:rFonts w:cs="Arial"/>
                <w:snapToGrid w:val="0"/>
                <w:color w:val="0070C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75B813" w14:textId="77777777" w:rsidR="00200FD4" w:rsidRDefault="00200FD4" w:rsidP="006418B7">
            <w:pPr>
              <w:widowControl w:val="0"/>
              <w:rPr>
                <w:rFonts w:cs="Arial"/>
                <w:snapToGrid w:val="0"/>
                <w:color w:val="FF0000"/>
              </w:rPr>
            </w:pPr>
          </w:p>
          <w:p w14:paraId="00CB5754" w14:textId="2CB514A3" w:rsidR="00552A89" w:rsidRPr="00552A89" w:rsidRDefault="00552A89" w:rsidP="006418B7">
            <w:pPr>
              <w:widowControl w:val="0"/>
              <w:rPr>
                <w:rFonts w:cs="Arial"/>
                <w:snapToGrid w:val="0"/>
                <w:color w:val="0070C0"/>
              </w:rPr>
            </w:pPr>
            <w:r>
              <w:rPr>
                <w:rFonts w:cs="Arial"/>
                <w:snapToGrid w:val="0"/>
                <w:color w:val="0070C0"/>
              </w:rPr>
              <w:t>D</w:t>
            </w:r>
          </w:p>
        </w:tc>
      </w:tr>
      <w:tr w:rsidR="00200FD4" w:rsidRPr="00B72498" w14:paraId="7D441142"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90159A4" w14:textId="77777777" w:rsidR="00200FD4" w:rsidRPr="00615035" w:rsidRDefault="00200FD4" w:rsidP="006418B7">
            <w:pPr>
              <w:widowControl w:val="0"/>
              <w:jc w:val="center"/>
              <w:rPr>
                <w:rFonts w:cs="Arial"/>
                <w:b/>
                <w:bCs/>
                <w:snapToGrid w:val="0"/>
              </w:rPr>
            </w:pPr>
            <w:r w:rsidRPr="00615035">
              <w:rPr>
                <w:rFonts w:cs="Arial"/>
                <w:b/>
                <w:bCs/>
                <w:snapToGrid w:val="0"/>
              </w:rPr>
              <w:t>55222</w:t>
            </w:r>
          </w:p>
        </w:tc>
        <w:tc>
          <w:tcPr>
            <w:tcW w:w="1559" w:type="dxa"/>
            <w:tcBorders>
              <w:top w:val="single" w:sz="4" w:space="0" w:color="auto"/>
              <w:left w:val="single" w:sz="4" w:space="0" w:color="auto"/>
              <w:bottom w:val="single" w:sz="4" w:space="0" w:color="auto"/>
              <w:right w:val="single" w:sz="4" w:space="0" w:color="auto"/>
            </w:tcBorders>
          </w:tcPr>
          <w:p w14:paraId="4CCF7398" w14:textId="3EF60246" w:rsidR="00200FD4" w:rsidRPr="006E118C" w:rsidRDefault="006E118C" w:rsidP="006418B7">
            <w:pPr>
              <w:pStyle w:val="Kopfzeile"/>
              <w:widowControl w:val="0"/>
              <w:tabs>
                <w:tab w:val="clear" w:pos="4536"/>
                <w:tab w:val="clear" w:pos="9072"/>
              </w:tabs>
              <w:jc w:val="both"/>
              <w:rPr>
                <w:rFonts w:cs="Arial"/>
                <w:snapToGrid w:val="0"/>
              </w:rPr>
            </w:pPr>
            <w:r>
              <w:rPr>
                <w:rFonts w:cs="Arial"/>
                <w:snapToGrid w:val="0"/>
              </w:rPr>
              <w:t>52301000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3D8BFFC" w14:textId="5BEA7676" w:rsidR="00200FD4" w:rsidRPr="0078015D" w:rsidRDefault="00200FD4" w:rsidP="006418B7">
            <w:pPr>
              <w:pStyle w:val="Kopfzeile"/>
              <w:widowControl w:val="0"/>
              <w:tabs>
                <w:tab w:val="clear" w:pos="4536"/>
                <w:tab w:val="clear" w:pos="9072"/>
              </w:tabs>
              <w:jc w:val="both"/>
              <w:rPr>
                <w:rFonts w:cs="Arial"/>
                <w:snapToGrid w:val="0"/>
                <w:u w:val="single"/>
              </w:rPr>
            </w:pPr>
            <w:r w:rsidRPr="0078015D">
              <w:rPr>
                <w:rFonts w:cs="Arial"/>
                <w:snapToGrid w:val="0"/>
                <w:u w:val="single"/>
              </w:rPr>
              <w:t xml:space="preserve">Reinigung durch fremde Betriebe </w:t>
            </w:r>
          </w:p>
          <w:p w14:paraId="4D49E8C8" w14:textId="77777777" w:rsidR="00200FD4" w:rsidRPr="0078015D" w:rsidRDefault="00200FD4" w:rsidP="006418B7">
            <w:pPr>
              <w:pStyle w:val="Kopfzeile"/>
              <w:widowControl w:val="0"/>
              <w:tabs>
                <w:tab w:val="clear" w:pos="4536"/>
                <w:tab w:val="clear" w:pos="9072"/>
              </w:tabs>
              <w:jc w:val="both"/>
              <w:rPr>
                <w:rFonts w:cs="Arial"/>
                <w:snapToGrid w:val="0"/>
              </w:rPr>
            </w:pPr>
            <w:r w:rsidRPr="0078015D">
              <w:rPr>
                <w:rFonts w:cs="Arial"/>
                <w:snapToGrid w:val="0"/>
                <w:highlight w:val="yellow"/>
              </w:rPr>
              <w:t>Beachten: Bei Beauftragung von Reinigungsfirmen -&gt; Scheinselbständigkeit!</w:t>
            </w:r>
          </w:p>
          <w:p w14:paraId="27743060" w14:textId="77777777" w:rsidR="00200FD4" w:rsidRPr="0078015D" w:rsidRDefault="00200FD4" w:rsidP="006418B7">
            <w:pPr>
              <w:pStyle w:val="Kopfzeile"/>
              <w:widowControl w:val="0"/>
              <w:tabs>
                <w:tab w:val="clear" w:pos="4536"/>
                <w:tab w:val="clear" w:pos="9072"/>
              </w:tabs>
              <w:jc w:val="both"/>
              <w:rPr>
                <w:rFonts w:cs="Arial"/>
                <w:snapToGrid w:val="0"/>
              </w:rPr>
            </w:pPr>
            <w:r w:rsidRPr="0078015D">
              <w:rPr>
                <w:rFonts w:cs="Arial"/>
                <w:snapToGrid w:val="0"/>
              </w:rPr>
              <w:t>Vom Prüfdienst der Deutschen Rentenversicherung werden Reinigungsfirmen vermehrt geprüft. Es muss daher z.B. bei der Beauftragung von Reinigungsfirmen der Nachweis erbracht werden können, dass es sich bei dem Auftragnehmer tatsächlich um eine Firma handelt (eindeutiges Indiz ist, dass der Auftragnehmer mehrere Reinigungskräfte beschäftigt). Allein die Tatsache, dass für eine Dienstleistung eine Rechnung ausgestellt wird oder/und dass der Auftragnehmer für mehrere Auftraggeber tätig ist, reicht als Nachweis, dass keine Scheinselbständigkeit vorliegt, nicht aus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70A60C" w14:textId="77777777" w:rsidR="00200FD4" w:rsidRPr="00B72498" w:rsidRDefault="00200FD4" w:rsidP="006418B7">
            <w:pPr>
              <w:widowControl w:val="0"/>
              <w:rPr>
                <w:rFonts w:cs="Arial"/>
                <w:snapToGrid w:val="0"/>
                <w:color w:val="FF0000"/>
              </w:rPr>
            </w:pPr>
          </w:p>
          <w:p w14:paraId="0F9EE5AA" w14:textId="06320E2D" w:rsidR="00200FD4" w:rsidRPr="00B72498" w:rsidRDefault="00200FD4" w:rsidP="006418B7">
            <w:pPr>
              <w:widowControl w:val="0"/>
              <w:rPr>
                <w:rFonts w:cs="Arial"/>
                <w:b/>
                <w:bCs/>
                <w:snapToGrid w:val="0"/>
                <w:color w:val="FF0000"/>
              </w:rPr>
            </w:pPr>
          </w:p>
          <w:p w14:paraId="5DDD7349" w14:textId="77777777" w:rsidR="00200FD4" w:rsidRPr="00B72498" w:rsidRDefault="00200FD4" w:rsidP="006418B7">
            <w:pPr>
              <w:widowControl w:val="0"/>
              <w:rPr>
                <w:rFonts w:cs="Arial"/>
                <w:b/>
                <w:bCs/>
                <w:snapToGrid w:val="0"/>
                <w:color w:val="FF0000"/>
              </w:rPr>
            </w:pPr>
          </w:p>
          <w:p w14:paraId="139CB122" w14:textId="56BB2F09" w:rsidR="00200FD4" w:rsidRPr="00B72498" w:rsidRDefault="00200FD4" w:rsidP="006418B7">
            <w:pPr>
              <w:widowControl w:val="0"/>
              <w:rPr>
                <w:rFonts w:cs="Arial"/>
                <w:snapToGrid w:val="0"/>
                <w:color w:val="FF0000"/>
              </w:rPr>
            </w:pPr>
          </w:p>
        </w:tc>
      </w:tr>
      <w:tr w:rsidR="00200FD4" w:rsidRPr="00B72498" w14:paraId="21B8BBCA"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756FBC0" w14:textId="77777777" w:rsidR="00200FD4" w:rsidRPr="00615035" w:rsidRDefault="00200FD4" w:rsidP="006418B7">
            <w:pPr>
              <w:widowControl w:val="0"/>
              <w:jc w:val="center"/>
              <w:rPr>
                <w:rFonts w:cs="Arial"/>
                <w:b/>
                <w:bCs/>
                <w:snapToGrid w:val="0"/>
              </w:rPr>
            </w:pPr>
            <w:r w:rsidRPr="00615035">
              <w:rPr>
                <w:rFonts w:cs="Arial"/>
                <w:b/>
                <w:bCs/>
                <w:snapToGrid w:val="0"/>
              </w:rPr>
              <w:lastRenderedPageBreak/>
              <w:t>55230</w:t>
            </w:r>
          </w:p>
        </w:tc>
        <w:tc>
          <w:tcPr>
            <w:tcW w:w="1559" w:type="dxa"/>
            <w:tcBorders>
              <w:top w:val="single" w:sz="4" w:space="0" w:color="auto"/>
              <w:left w:val="single" w:sz="4" w:space="0" w:color="auto"/>
              <w:bottom w:val="single" w:sz="4" w:space="0" w:color="auto"/>
              <w:right w:val="single" w:sz="4" w:space="0" w:color="auto"/>
            </w:tcBorders>
          </w:tcPr>
          <w:p w14:paraId="0108AA19" w14:textId="77777777" w:rsidR="000635D9" w:rsidRDefault="006E118C" w:rsidP="006418B7">
            <w:pPr>
              <w:pStyle w:val="Kopfzeile"/>
              <w:widowControl w:val="0"/>
              <w:tabs>
                <w:tab w:val="clear" w:pos="4536"/>
                <w:tab w:val="clear" w:pos="9072"/>
              </w:tabs>
              <w:jc w:val="both"/>
              <w:rPr>
                <w:rFonts w:cs="Arial"/>
                <w:bCs/>
                <w:snapToGrid w:val="0"/>
              </w:rPr>
            </w:pPr>
            <w:r>
              <w:rPr>
                <w:rFonts w:cs="Arial"/>
                <w:bCs/>
                <w:snapToGrid w:val="0"/>
              </w:rPr>
              <w:t>52701000</w:t>
            </w:r>
          </w:p>
          <w:p w14:paraId="1CF57730" w14:textId="77777777" w:rsidR="00200FD4" w:rsidRDefault="000635D9" w:rsidP="006418B7">
            <w:pPr>
              <w:pStyle w:val="Kopfzeile"/>
              <w:widowControl w:val="0"/>
              <w:tabs>
                <w:tab w:val="clear" w:pos="4536"/>
                <w:tab w:val="clear" w:pos="9072"/>
              </w:tabs>
              <w:jc w:val="both"/>
              <w:rPr>
                <w:rFonts w:cs="Arial"/>
                <w:bCs/>
                <w:snapToGrid w:val="0"/>
              </w:rPr>
            </w:pPr>
            <w:r>
              <w:rPr>
                <w:rFonts w:cs="Arial"/>
                <w:bCs/>
                <w:snapToGrid w:val="0"/>
              </w:rPr>
              <w:t>52702000</w:t>
            </w:r>
          </w:p>
          <w:p w14:paraId="04D9F72F" w14:textId="0D6FBFF9" w:rsidR="000635D9" w:rsidRPr="006E118C" w:rsidRDefault="000635D9" w:rsidP="006418B7">
            <w:pPr>
              <w:pStyle w:val="Kopfzeile"/>
              <w:widowControl w:val="0"/>
              <w:tabs>
                <w:tab w:val="clear" w:pos="4536"/>
                <w:tab w:val="clear" w:pos="9072"/>
              </w:tabs>
              <w:jc w:val="both"/>
              <w:rPr>
                <w:rFonts w:cs="Arial"/>
                <w:bCs/>
                <w:snapToGrid w:val="0"/>
              </w:rPr>
            </w:pPr>
            <w:r>
              <w:rPr>
                <w:rFonts w:cs="Arial"/>
                <w:bCs/>
                <w:snapToGrid w:val="0"/>
              </w:rPr>
              <w:t>52703000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F04C872" w14:textId="4D92692E" w:rsidR="00200FD4" w:rsidRPr="00FF1A39" w:rsidRDefault="00200FD4" w:rsidP="006418B7">
            <w:pPr>
              <w:pStyle w:val="Kopfzeile"/>
              <w:widowControl w:val="0"/>
              <w:tabs>
                <w:tab w:val="clear" w:pos="4536"/>
                <w:tab w:val="clear" w:pos="9072"/>
              </w:tabs>
              <w:jc w:val="both"/>
              <w:rPr>
                <w:rFonts w:cs="Arial"/>
                <w:bCs/>
                <w:snapToGrid w:val="0"/>
                <w:u w:val="single"/>
              </w:rPr>
            </w:pPr>
            <w:r w:rsidRPr="00FF1A39">
              <w:rPr>
                <w:rFonts w:cs="Arial"/>
                <w:bCs/>
                <w:snapToGrid w:val="0"/>
                <w:u w:val="single"/>
              </w:rPr>
              <w:t>Wasser, Gas, Strom (Mindestgruppierung)</w:t>
            </w:r>
          </w:p>
          <w:p w14:paraId="158A9323" w14:textId="77777777" w:rsidR="00200FD4" w:rsidRPr="00FF1A39" w:rsidRDefault="00200FD4" w:rsidP="006418B7">
            <w:pPr>
              <w:widowControl w:val="0"/>
              <w:jc w:val="both"/>
              <w:rPr>
                <w:rFonts w:cs="Arial"/>
                <w:snapToGrid w:val="0"/>
              </w:rPr>
            </w:pPr>
            <w:r w:rsidRPr="00FF1A39">
              <w:rPr>
                <w:rFonts w:cs="Arial"/>
                <w:b/>
                <w:bCs/>
                <w:snapToGrid w:val="0"/>
              </w:rPr>
              <w:t xml:space="preserve">Abwasser </w:t>
            </w:r>
            <w:r w:rsidRPr="00FF1A39">
              <w:rPr>
                <w:rFonts w:cs="Arial"/>
                <w:bCs/>
                <w:snapToGrid w:val="0"/>
              </w:rPr>
              <w:t xml:space="preserve">(Schmutz- und Niederschlagswassergebühr) bei </w:t>
            </w:r>
            <w:proofErr w:type="spellStart"/>
            <w:r w:rsidRPr="00FF1A39">
              <w:rPr>
                <w:rFonts w:cs="Arial"/>
                <w:b/>
                <w:snapToGrid w:val="0"/>
              </w:rPr>
              <w:t>Grp</w:t>
            </w:r>
            <w:proofErr w:type="spellEnd"/>
            <w:r w:rsidRPr="00FF1A39">
              <w:rPr>
                <w:rFonts w:cs="Arial"/>
                <w:b/>
                <w:snapToGrid w:val="0"/>
              </w:rPr>
              <w:t>. 55231</w:t>
            </w:r>
            <w:r w:rsidRPr="00FF1A39">
              <w:rPr>
                <w:rFonts w:cs="Arial"/>
                <w:bCs/>
                <w:snapToGrid w:val="0"/>
              </w:rPr>
              <w:t>. Zur Vereinfachung können die Abwassergebühren bei</w:t>
            </w:r>
            <w:r w:rsidRPr="00FF1A39">
              <w:rPr>
                <w:rFonts w:cs="Arial"/>
                <w:snapToGrid w:val="0"/>
              </w:rPr>
              <w:t xml:space="preserve"> Erhebung zusammen mit Wasserverbrauch bei (</w:t>
            </w:r>
            <w:proofErr w:type="spellStart"/>
            <w:r w:rsidRPr="00FF1A39">
              <w:rPr>
                <w:rFonts w:cs="Arial"/>
                <w:snapToGrid w:val="0"/>
              </w:rPr>
              <w:t>Mindest</w:t>
            </w:r>
            <w:proofErr w:type="spellEnd"/>
            <w:r w:rsidRPr="00FF1A39">
              <w:rPr>
                <w:rFonts w:cs="Arial"/>
                <w:snapToGrid w:val="0"/>
              </w:rPr>
              <w:noBreakHyphen/>
              <w:t xml:space="preserve">) Gruppierung 5523X zugeordnet werden. Teilersatz bei Mindestgruppierung 41992 zuordnen; siehe auch 56992. </w:t>
            </w:r>
          </w:p>
          <w:p w14:paraId="003B5167" w14:textId="06C8610C" w:rsidR="00D331CA" w:rsidRPr="00FF1A39" w:rsidRDefault="00200FD4" w:rsidP="006418B7">
            <w:pPr>
              <w:pStyle w:val="Kopfzeile"/>
              <w:widowControl w:val="0"/>
              <w:tabs>
                <w:tab w:val="clear" w:pos="4536"/>
                <w:tab w:val="clear" w:pos="9072"/>
              </w:tabs>
              <w:jc w:val="both"/>
              <w:rPr>
                <w:rFonts w:cs="Arial"/>
                <w:snapToGrid w:val="0"/>
              </w:rPr>
            </w:pPr>
            <w:r w:rsidRPr="00FF1A39">
              <w:rPr>
                <w:rFonts w:cs="Arial"/>
                <w:b/>
                <w:snapToGrid w:val="0"/>
              </w:rPr>
              <w:t>Energieversorgung</w:t>
            </w:r>
            <w:r w:rsidRPr="00FF1A39">
              <w:rPr>
                <w:rFonts w:cs="Arial"/>
                <w:snapToGrid w:val="0"/>
              </w:rPr>
              <w:t xml:space="preserve"> (Erdgas, Strom) kirchlicher Einrichtungen durch KSE empfohlen, siehe Rundschreiben AZ 40.32 Nr. 33/8 vom 30. November 2009.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AE8BEB" w14:textId="77777777" w:rsidR="00200FD4" w:rsidRPr="00B72498" w:rsidRDefault="00200FD4" w:rsidP="006418B7">
            <w:pPr>
              <w:widowControl w:val="0"/>
              <w:rPr>
                <w:rFonts w:cs="Arial"/>
                <w:snapToGrid w:val="0"/>
                <w:color w:val="FF0000"/>
              </w:rPr>
            </w:pPr>
          </w:p>
          <w:p w14:paraId="093ABCB9" w14:textId="77777777" w:rsidR="00200FD4" w:rsidRPr="00B72498" w:rsidRDefault="00200FD4" w:rsidP="006418B7">
            <w:pPr>
              <w:widowControl w:val="0"/>
              <w:rPr>
                <w:rFonts w:cs="Arial"/>
                <w:snapToGrid w:val="0"/>
                <w:color w:val="FF0000"/>
              </w:rPr>
            </w:pPr>
          </w:p>
          <w:p w14:paraId="2D66BAEF" w14:textId="77777777" w:rsidR="00200FD4" w:rsidRPr="00B72498" w:rsidRDefault="00200FD4" w:rsidP="006418B7">
            <w:pPr>
              <w:widowControl w:val="0"/>
              <w:rPr>
                <w:rFonts w:cs="Arial"/>
                <w:snapToGrid w:val="0"/>
                <w:color w:val="FF0000"/>
              </w:rPr>
            </w:pPr>
          </w:p>
          <w:p w14:paraId="591E1F5D" w14:textId="77777777" w:rsidR="00200FD4" w:rsidRPr="00B72498" w:rsidRDefault="00200FD4" w:rsidP="006418B7">
            <w:pPr>
              <w:widowControl w:val="0"/>
              <w:rPr>
                <w:rFonts w:cs="Arial"/>
                <w:snapToGrid w:val="0"/>
                <w:color w:val="FF0000"/>
              </w:rPr>
            </w:pPr>
          </w:p>
          <w:p w14:paraId="73A629FE" w14:textId="77777777" w:rsidR="00200FD4" w:rsidRPr="00B72498" w:rsidRDefault="00200FD4" w:rsidP="006418B7">
            <w:pPr>
              <w:widowControl w:val="0"/>
              <w:rPr>
                <w:rFonts w:cs="Arial"/>
                <w:snapToGrid w:val="0"/>
                <w:color w:val="FF0000"/>
              </w:rPr>
            </w:pPr>
          </w:p>
          <w:p w14:paraId="48A5F51A" w14:textId="77777777" w:rsidR="00200FD4" w:rsidRPr="00B72498" w:rsidRDefault="00200FD4" w:rsidP="006418B7">
            <w:pPr>
              <w:widowControl w:val="0"/>
              <w:rPr>
                <w:rFonts w:cs="Arial"/>
                <w:snapToGrid w:val="0"/>
                <w:color w:val="FF0000"/>
              </w:rPr>
            </w:pPr>
          </w:p>
        </w:tc>
      </w:tr>
      <w:tr w:rsidR="00200FD4" w:rsidRPr="00B72498" w14:paraId="0541E647"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70909F3" w14:textId="77777777" w:rsidR="00200FD4" w:rsidRPr="00615035" w:rsidRDefault="00200FD4" w:rsidP="006418B7">
            <w:pPr>
              <w:widowControl w:val="0"/>
              <w:jc w:val="center"/>
              <w:rPr>
                <w:rFonts w:cs="Arial"/>
                <w:b/>
                <w:bCs/>
                <w:snapToGrid w:val="0"/>
              </w:rPr>
            </w:pPr>
            <w:r w:rsidRPr="00615035">
              <w:rPr>
                <w:rFonts w:cs="Arial"/>
                <w:b/>
                <w:bCs/>
                <w:snapToGrid w:val="0"/>
              </w:rPr>
              <w:t>55231</w:t>
            </w:r>
          </w:p>
        </w:tc>
        <w:tc>
          <w:tcPr>
            <w:tcW w:w="1559" w:type="dxa"/>
            <w:tcBorders>
              <w:top w:val="single" w:sz="4" w:space="0" w:color="auto"/>
              <w:left w:val="single" w:sz="4" w:space="0" w:color="auto"/>
              <w:bottom w:val="single" w:sz="4" w:space="0" w:color="auto"/>
              <w:right w:val="single" w:sz="4" w:space="0" w:color="auto"/>
            </w:tcBorders>
          </w:tcPr>
          <w:p w14:paraId="652AAEEF" w14:textId="008500A6" w:rsidR="00200FD4" w:rsidRPr="000635D9" w:rsidRDefault="000635D9" w:rsidP="006418B7">
            <w:pPr>
              <w:pStyle w:val="Kopfzeile"/>
              <w:widowControl w:val="0"/>
              <w:tabs>
                <w:tab w:val="clear" w:pos="4536"/>
                <w:tab w:val="clear" w:pos="9072"/>
              </w:tabs>
              <w:jc w:val="both"/>
              <w:rPr>
                <w:rFonts w:cs="Arial"/>
                <w:bCs/>
                <w:snapToGrid w:val="0"/>
              </w:rPr>
            </w:pPr>
            <w:r w:rsidRPr="000635D9">
              <w:rPr>
                <w:rFonts w:cs="Arial"/>
                <w:bCs/>
                <w:snapToGrid w:val="0"/>
              </w:rPr>
              <w:t>52701000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0CF99C0" w14:textId="38EC8803" w:rsidR="00200FD4" w:rsidRPr="00FF1A39" w:rsidRDefault="00200FD4" w:rsidP="006418B7">
            <w:pPr>
              <w:pStyle w:val="Kopfzeile"/>
              <w:widowControl w:val="0"/>
              <w:tabs>
                <w:tab w:val="clear" w:pos="4536"/>
                <w:tab w:val="clear" w:pos="9072"/>
              </w:tabs>
              <w:jc w:val="both"/>
              <w:rPr>
                <w:rFonts w:cs="Arial"/>
                <w:bCs/>
                <w:snapToGrid w:val="0"/>
                <w:u w:val="single"/>
              </w:rPr>
            </w:pPr>
            <w:r w:rsidRPr="00FF1A39">
              <w:rPr>
                <w:rFonts w:cs="Arial"/>
                <w:bCs/>
                <w:snapToGrid w:val="0"/>
                <w:u w:val="single"/>
              </w:rPr>
              <w:t>Wasser, Abwasser (0%)</w:t>
            </w:r>
          </w:p>
          <w:p w14:paraId="774A38DB" w14:textId="77777777" w:rsidR="00200FD4" w:rsidRPr="00FF1A39" w:rsidRDefault="00200FD4" w:rsidP="006418B7">
            <w:pPr>
              <w:pStyle w:val="Kopfzeile"/>
              <w:widowControl w:val="0"/>
              <w:tabs>
                <w:tab w:val="clear" w:pos="4536"/>
                <w:tab w:val="clear" w:pos="9072"/>
              </w:tabs>
              <w:jc w:val="both"/>
              <w:rPr>
                <w:rFonts w:cs="Arial"/>
                <w:bCs/>
                <w:snapToGrid w:val="0"/>
              </w:rPr>
            </w:pPr>
            <w:r w:rsidRPr="00FF1A39">
              <w:rPr>
                <w:rFonts w:cs="Arial"/>
                <w:bCs/>
                <w:snapToGrid w:val="0"/>
              </w:rPr>
              <w:t>Keine Umsatzsteuer auf Entgelte für Abwasser!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742F27" w14:textId="77777777" w:rsidR="00200FD4" w:rsidRPr="00B72498" w:rsidRDefault="00200FD4" w:rsidP="006418B7">
            <w:pPr>
              <w:widowControl w:val="0"/>
              <w:rPr>
                <w:rFonts w:cs="Arial"/>
                <w:snapToGrid w:val="0"/>
                <w:color w:val="FF0000"/>
              </w:rPr>
            </w:pPr>
          </w:p>
        </w:tc>
      </w:tr>
      <w:tr w:rsidR="00200FD4" w:rsidRPr="00B72498" w14:paraId="417AFC79"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C2BF60D" w14:textId="77777777" w:rsidR="00200FD4" w:rsidRPr="00615035" w:rsidRDefault="00200FD4" w:rsidP="006418B7">
            <w:pPr>
              <w:widowControl w:val="0"/>
              <w:jc w:val="center"/>
              <w:rPr>
                <w:rFonts w:cs="Arial"/>
                <w:b/>
                <w:bCs/>
                <w:snapToGrid w:val="0"/>
              </w:rPr>
            </w:pPr>
            <w:r w:rsidRPr="00615035">
              <w:rPr>
                <w:rFonts w:cs="Arial"/>
                <w:b/>
                <w:bCs/>
                <w:snapToGrid w:val="0"/>
              </w:rPr>
              <w:t>55280</w:t>
            </w:r>
          </w:p>
        </w:tc>
        <w:tc>
          <w:tcPr>
            <w:tcW w:w="1559" w:type="dxa"/>
            <w:tcBorders>
              <w:top w:val="single" w:sz="4" w:space="0" w:color="auto"/>
              <w:left w:val="single" w:sz="4" w:space="0" w:color="auto"/>
              <w:bottom w:val="single" w:sz="4" w:space="0" w:color="auto"/>
              <w:right w:val="single" w:sz="4" w:space="0" w:color="auto"/>
            </w:tcBorders>
          </w:tcPr>
          <w:p w14:paraId="5E851D4B" w14:textId="77777777" w:rsidR="00200FD4" w:rsidRDefault="000635D9" w:rsidP="006418B7">
            <w:pPr>
              <w:pStyle w:val="Kopfzeile"/>
              <w:widowControl w:val="0"/>
              <w:tabs>
                <w:tab w:val="clear" w:pos="4536"/>
                <w:tab w:val="clear" w:pos="9072"/>
              </w:tabs>
              <w:jc w:val="both"/>
              <w:rPr>
                <w:rFonts w:cs="Arial"/>
                <w:bCs/>
                <w:snapToGrid w:val="0"/>
              </w:rPr>
            </w:pPr>
            <w:r>
              <w:rPr>
                <w:rFonts w:cs="Arial"/>
                <w:bCs/>
                <w:snapToGrid w:val="0"/>
              </w:rPr>
              <w:t>52705000</w:t>
            </w:r>
          </w:p>
          <w:p w14:paraId="2954B911" w14:textId="77777777" w:rsidR="000635D9" w:rsidRDefault="000635D9" w:rsidP="006418B7">
            <w:pPr>
              <w:pStyle w:val="Kopfzeile"/>
              <w:widowControl w:val="0"/>
              <w:tabs>
                <w:tab w:val="clear" w:pos="4536"/>
                <w:tab w:val="clear" w:pos="9072"/>
              </w:tabs>
              <w:jc w:val="both"/>
              <w:rPr>
                <w:rFonts w:cs="Arial"/>
                <w:bCs/>
                <w:snapToGrid w:val="0"/>
              </w:rPr>
            </w:pPr>
          </w:p>
          <w:p w14:paraId="3D85356A" w14:textId="77777777" w:rsidR="000635D9" w:rsidRDefault="000635D9" w:rsidP="006418B7">
            <w:pPr>
              <w:pStyle w:val="Kopfzeile"/>
              <w:widowControl w:val="0"/>
              <w:tabs>
                <w:tab w:val="clear" w:pos="4536"/>
                <w:tab w:val="clear" w:pos="9072"/>
              </w:tabs>
              <w:jc w:val="both"/>
              <w:rPr>
                <w:rFonts w:cs="Arial"/>
                <w:bCs/>
                <w:snapToGrid w:val="0"/>
              </w:rPr>
            </w:pPr>
          </w:p>
          <w:p w14:paraId="672D47E4" w14:textId="77777777" w:rsidR="000635D9" w:rsidRDefault="000635D9" w:rsidP="006418B7">
            <w:pPr>
              <w:pStyle w:val="Kopfzeile"/>
              <w:widowControl w:val="0"/>
              <w:tabs>
                <w:tab w:val="clear" w:pos="4536"/>
                <w:tab w:val="clear" w:pos="9072"/>
              </w:tabs>
              <w:jc w:val="both"/>
              <w:rPr>
                <w:rFonts w:cs="Arial"/>
                <w:bCs/>
                <w:snapToGrid w:val="0"/>
              </w:rPr>
            </w:pPr>
          </w:p>
          <w:p w14:paraId="648D4272" w14:textId="77777777" w:rsidR="000635D9" w:rsidRDefault="000635D9" w:rsidP="006418B7">
            <w:pPr>
              <w:pStyle w:val="Kopfzeile"/>
              <w:widowControl w:val="0"/>
              <w:tabs>
                <w:tab w:val="clear" w:pos="4536"/>
                <w:tab w:val="clear" w:pos="9072"/>
              </w:tabs>
              <w:jc w:val="both"/>
              <w:rPr>
                <w:rFonts w:cs="Arial"/>
                <w:bCs/>
                <w:snapToGrid w:val="0"/>
              </w:rPr>
            </w:pPr>
          </w:p>
          <w:p w14:paraId="662399F5" w14:textId="77777777" w:rsidR="000635D9" w:rsidRDefault="000635D9" w:rsidP="006418B7">
            <w:pPr>
              <w:pStyle w:val="Kopfzeile"/>
              <w:widowControl w:val="0"/>
              <w:tabs>
                <w:tab w:val="clear" w:pos="4536"/>
                <w:tab w:val="clear" w:pos="9072"/>
              </w:tabs>
              <w:jc w:val="both"/>
              <w:rPr>
                <w:rFonts w:cs="Arial"/>
                <w:bCs/>
                <w:snapToGrid w:val="0"/>
              </w:rPr>
            </w:pPr>
          </w:p>
          <w:p w14:paraId="7B92DD50" w14:textId="77777777" w:rsidR="000635D9" w:rsidRDefault="000635D9" w:rsidP="006418B7">
            <w:pPr>
              <w:pStyle w:val="Kopfzeile"/>
              <w:widowControl w:val="0"/>
              <w:tabs>
                <w:tab w:val="clear" w:pos="4536"/>
                <w:tab w:val="clear" w:pos="9072"/>
              </w:tabs>
              <w:jc w:val="both"/>
              <w:rPr>
                <w:rFonts w:cs="Arial"/>
                <w:bCs/>
                <w:snapToGrid w:val="0"/>
              </w:rPr>
            </w:pPr>
          </w:p>
          <w:p w14:paraId="008A60EF" w14:textId="77777777" w:rsidR="000635D9" w:rsidRDefault="000635D9" w:rsidP="006418B7">
            <w:pPr>
              <w:pStyle w:val="Kopfzeile"/>
              <w:widowControl w:val="0"/>
              <w:tabs>
                <w:tab w:val="clear" w:pos="4536"/>
                <w:tab w:val="clear" w:pos="9072"/>
              </w:tabs>
              <w:jc w:val="both"/>
              <w:rPr>
                <w:rFonts w:cs="Arial"/>
                <w:bCs/>
                <w:snapToGrid w:val="0"/>
              </w:rPr>
            </w:pPr>
          </w:p>
          <w:p w14:paraId="6670BD26" w14:textId="77777777" w:rsidR="000635D9" w:rsidRDefault="000635D9" w:rsidP="006418B7">
            <w:pPr>
              <w:pStyle w:val="Kopfzeile"/>
              <w:widowControl w:val="0"/>
              <w:tabs>
                <w:tab w:val="clear" w:pos="4536"/>
                <w:tab w:val="clear" w:pos="9072"/>
              </w:tabs>
              <w:jc w:val="both"/>
              <w:rPr>
                <w:rFonts w:cs="Arial"/>
                <w:bCs/>
                <w:snapToGrid w:val="0"/>
              </w:rPr>
            </w:pPr>
          </w:p>
          <w:p w14:paraId="63E3F250" w14:textId="77777777" w:rsidR="000635D9" w:rsidRDefault="000635D9" w:rsidP="006418B7">
            <w:pPr>
              <w:pStyle w:val="Kopfzeile"/>
              <w:widowControl w:val="0"/>
              <w:tabs>
                <w:tab w:val="clear" w:pos="4536"/>
                <w:tab w:val="clear" w:pos="9072"/>
              </w:tabs>
              <w:jc w:val="both"/>
              <w:rPr>
                <w:rFonts w:cs="Arial"/>
                <w:bCs/>
                <w:snapToGrid w:val="0"/>
              </w:rPr>
            </w:pPr>
          </w:p>
          <w:p w14:paraId="3424BF6A" w14:textId="77777777" w:rsidR="000635D9" w:rsidRDefault="000635D9" w:rsidP="006418B7">
            <w:pPr>
              <w:pStyle w:val="Kopfzeile"/>
              <w:widowControl w:val="0"/>
              <w:tabs>
                <w:tab w:val="clear" w:pos="4536"/>
                <w:tab w:val="clear" w:pos="9072"/>
              </w:tabs>
              <w:jc w:val="both"/>
              <w:rPr>
                <w:rFonts w:cs="Arial"/>
                <w:bCs/>
                <w:snapToGrid w:val="0"/>
              </w:rPr>
            </w:pPr>
          </w:p>
          <w:p w14:paraId="4772977E" w14:textId="77777777" w:rsidR="000635D9" w:rsidRDefault="000635D9" w:rsidP="006418B7">
            <w:pPr>
              <w:pStyle w:val="Kopfzeile"/>
              <w:widowControl w:val="0"/>
              <w:tabs>
                <w:tab w:val="clear" w:pos="4536"/>
                <w:tab w:val="clear" w:pos="9072"/>
              </w:tabs>
              <w:jc w:val="both"/>
              <w:rPr>
                <w:rFonts w:cs="Arial"/>
                <w:bCs/>
                <w:snapToGrid w:val="0"/>
              </w:rPr>
            </w:pPr>
          </w:p>
          <w:p w14:paraId="068AA60E" w14:textId="77777777" w:rsidR="000635D9" w:rsidRDefault="000635D9" w:rsidP="006418B7">
            <w:pPr>
              <w:pStyle w:val="Kopfzeile"/>
              <w:widowControl w:val="0"/>
              <w:tabs>
                <w:tab w:val="clear" w:pos="4536"/>
                <w:tab w:val="clear" w:pos="9072"/>
              </w:tabs>
              <w:jc w:val="both"/>
              <w:rPr>
                <w:rFonts w:cs="Arial"/>
                <w:bCs/>
                <w:snapToGrid w:val="0"/>
              </w:rPr>
            </w:pPr>
          </w:p>
          <w:p w14:paraId="26C44503" w14:textId="77777777" w:rsidR="000635D9" w:rsidRDefault="000635D9" w:rsidP="006418B7">
            <w:pPr>
              <w:pStyle w:val="Kopfzeile"/>
              <w:widowControl w:val="0"/>
              <w:tabs>
                <w:tab w:val="clear" w:pos="4536"/>
                <w:tab w:val="clear" w:pos="9072"/>
              </w:tabs>
              <w:jc w:val="both"/>
              <w:rPr>
                <w:rFonts w:cs="Arial"/>
                <w:bCs/>
                <w:snapToGrid w:val="0"/>
              </w:rPr>
            </w:pPr>
          </w:p>
          <w:p w14:paraId="79813A7C" w14:textId="704BCB54" w:rsidR="000635D9" w:rsidRPr="000635D9" w:rsidRDefault="000635D9" w:rsidP="006418B7">
            <w:pPr>
              <w:pStyle w:val="Kopfzeile"/>
              <w:widowControl w:val="0"/>
              <w:tabs>
                <w:tab w:val="clear" w:pos="4536"/>
                <w:tab w:val="clear" w:pos="9072"/>
              </w:tabs>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D8B3CC5" w14:textId="3185EA7B" w:rsidR="00200FD4" w:rsidRPr="00FF1A39" w:rsidRDefault="00200FD4" w:rsidP="006418B7">
            <w:pPr>
              <w:pStyle w:val="Kopfzeile"/>
              <w:widowControl w:val="0"/>
              <w:tabs>
                <w:tab w:val="clear" w:pos="4536"/>
                <w:tab w:val="clear" w:pos="9072"/>
              </w:tabs>
              <w:jc w:val="both"/>
              <w:rPr>
                <w:rFonts w:cs="Arial"/>
                <w:bCs/>
                <w:snapToGrid w:val="0"/>
                <w:u w:val="single"/>
              </w:rPr>
            </w:pPr>
            <w:r w:rsidRPr="00FF1A39">
              <w:rPr>
                <w:rFonts w:cs="Arial"/>
                <w:bCs/>
                <w:snapToGrid w:val="0"/>
                <w:u w:val="single"/>
              </w:rPr>
              <w:t>Hausgeld nach WEG</w:t>
            </w:r>
          </w:p>
          <w:p w14:paraId="71A7288E" w14:textId="77777777" w:rsidR="00200FD4" w:rsidRPr="00FF1A39" w:rsidRDefault="00200FD4" w:rsidP="006418B7">
            <w:pPr>
              <w:pStyle w:val="Kopfzeile"/>
              <w:widowControl w:val="0"/>
              <w:jc w:val="both"/>
              <w:rPr>
                <w:rFonts w:cs="Arial"/>
                <w:snapToGrid w:val="0"/>
              </w:rPr>
            </w:pPr>
            <w:r w:rsidRPr="00FF1A39">
              <w:rPr>
                <w:rFonts w:cs="Arial"/>
                <w:snapToGrid w:val="0"/>
              </w:rPr>
              <w:t xml:space="preserve">Wenn eine Kirchengemeinde als Teil einer </w:t>
            </w:r>
            <w:r w:rsidRPr="00FF1A39">
              <w:rPr>
                <w:rFonts w:cs="Arial"/>
                <w:b/>
                <w:bCs/>
                <w:snapToGrid w:val="0"/>
              </w:rPr>
              <w:t>Eigentümergemeinschaft</w:t>
            </w:r>
            <w:r w:rsidRPr="00FF1A39">
              <w:rPr>
                <w:rFonts w:cs="Arial"/>
                <w:snapToGrid w:val="0"/>
              </w:rPr>
              <w:t xml:space="preserve"> eine Eigentumswohnung selbst nutzt, dann sind die einzelnen Bewirtschaftungskosten wie Strom und Wasser bei den jeweiligen Mindestgruppierungen zu veranschlagen. Die in den Überweisungen zusammengefassten Einzelposten sind dann spätestens beim Jahresabschluss aufzuteilen/ zu verrechnen.</w:t>
            </w:r>
          </w:p>
          <w:p w14:paraId="34CBCB5E" w14:textId="77777777" w:rsidR="00200FD4" w:rsidRPr="00FF1A39" w:rsidRDefault="00200FD4" w:rsidP="006418B7">
            <w:pPr>
              <w:pStyle w:val="Kopfzeile"/>
              <w:widowControl w:val="0"/>
              <w:jc w:val="both"/>
              <w:rPr>
                <w:rFonts w:cs="Arial"/>
                <w:snapToGrid w:val="0"/>
              </w:rPr>
            </w:pPr>
            <w:r w:rsidRPr="00FF1A39">
              <w:rPr>
                <w:rFonts w:cs="Arial"/>
                <w:snapToGrid w:val="0"/>
              </w:rPr>
              <w:t>Geringfügige Bewirtschaftungskosten, die anteilig für das Gemeinschaftseigentum anfallen, müssen nicht auf die Mindestgruppierungen aufgeteilt werden, sondern können bei der neuen Gruppierung als Hausgeld ausgewiesen werden.</w:t>
            </w:r>
          </w:p>
          <w:p w14:paraId="0945B1B0" w14:textId="77777777" w:rsidR="00200FD4" w:rsidRPr="00FF1A39" w:rsidRDefault="00200FD4" w:rsidP="006418B7">
            <w:pPr>
              <w:pStyle w:val="Kopfzeile"/>
              <w:widowControl w:val="0"/>
              <w:jc w:val="both"/>
              <w:rPr>
                <w:rFonts w:cs="Arial"/>
                <w:snapToGrid w:val="0"/>
              </w:rPr>
            </w:pPr>
            <w:r w:rsidRPr="00FF1A39">
              <w:rPr>
                <w:rFonts w:cs="Arial"/>
                <w:snapToGrid w:val="0"/>
              </w:rPr>
              <w:t xml:space="preserve">Der vermögensrelevante Anteil des Hausgelds, der von der </w:t>
            </w:r>
            <w:r w:rsidRPr="00FF1A39">
              <w:rPr>
                <w:rFonts w:cs="Arial"/>
                <w:b/>
                <w:bCs/>
                <w:snapToGrid w:val="0"/>
              </w:rPr>
              <w:t>Hausgemeinschaft</w:t>
            </w:r>
            <w:r w:rsidRPr="00FF1A39">
              <w:rPr>
                <w:rFonts w:cs="Arial"/>
                <w:snapToGrid w:val="0"/>
              </w:rPr>
              <w:t xml:space="preserve"> zur </w:t>
            </w:r>
            <w:r w:rsidRPr="00FF1A39">
              <w:rPr>
                <w:rFonts w:cs="Arial"/>
                <w:b/>
                <w:bCs/>
                <w:snapToGrid w:val="0"/>
              </w:rPr>
              <w:t>Rücklagenbildung für die Gebäudeinstandsetzung</w:t>
            </w:r>
            <w:r w:rsidRPr="00FF1A39">
              <w:rPr>
                <w:rFonts w:cs="Arial"/>
                <w:snapToGrid w:val="0"/>
              </w:rPr>
              <w:t xml:space="preserve"> aufzubringen ist, wird über die Gruppierungen 58735 und 83135 finanziert bzw. an den VMH weitergegeben und über die Gruppierung 91300 vom VMH in die Bilanz gestellt. In der Bilanz werden die Bilanzgruppierungen 16930 und 29200 angesprochen.</w:t>
            </w:r>
          </w:p>
          <w:p w14:paraId="51BE6CED" w14:textId="77777777" w:rsidR="00200FD4" w:rsidRPr="00FF1A39" w:rsidRDefault="00200FD4" w:rsidP="006418B7">
            <w:pPr>
              <w:pStyle w:val="Kopfzeile"/>
              <w:widowControl w:val="0"/>
              <w:jc w:val="both"/>
              <w:rPr>
                <w:rFonts w:cs="Arial"/>
                <w:snapToGrid w:val="0"/>
              </w:rPr>
            </w:pPr>
          </w:p>
          <w:p w14:paraId="11659E96" w14:textId="77777777" w:rsidR="00200FD4" w:rsidRPr="00FF1A39" w:rsidRDefault="00200FD4" w:rsidP="006418B7">
            <w:pPr>
              <w:pStyle w:val="Kopfzeile"/>
              <w:widowControl w:val="0"/>
              <w:jc w:val="both"/>
              <w:rPr>
                <w:rFonts w:cs="Arial"/>
                <w:snapToGrid w:val="0"/>
              </w:rPr>
            </w:pPr>
            <w:r w:rsidRPr="00FF1A39">
              <w:rPr>
                <w:rFonts w:cs="Arial"/>
                <w:snapToGrid w:val="0"/>
              </w:rPr>
              <w:t>Buchungsweg:</w:t>
            </w:r>
          </w:p>
          <w:p w14:paraId="028195D8" w14:textId="77777777" w:rsidR="00200FD4" w:rsidRPr="00FF1A39" w:rsidRDefault="00200FD4" w:rsidP="006418B7">
            <w:pPr>
              <w:pStyle w:val="Kopfzeile"/>
              <w:widowControl w:val="0"/>
              <w:tabs>
                <w:tab w:val="clear" w:pos="4536"/>
                <w:tab w:val="left" w:pos="639"/>
                <w:tab w:val="left" w:pos="4749"/>
                <w:tab w:val="left" w:pos="5458"/>
              </w:tabs>
              <w:jc w:val="both"/>
              <w:rPr>
                <w:rFonts w:cs="Arial"/>
                <w:snapToGrid w:val="0"/>
              </w:rPr>
            </w:pPr>
            <w:r w:rsidRPr="00FF1A39">
              <w:rPr>
                <w:rFonts w:cs="Arial"/>
                <w:snapToGrid w:val="0"/>
              </w:rPr>
              <w:t>55280</w:t>
            </w:r>
            <w:r w:rsidRPr="00FF1A39">
              <w:rPr>
                <w:rFonts w:cs="Arial"/>
                <w:snapToGrid w:val="0"/>
              </w:rPr>
              <w:tab/>
              <w:t xml:space="preserve">Hausgeld nach WEG </w:t>
            </w:r>
            <w:r w:rsidRPr="00FF1A39">
              <w:rPr>
                <w:rFonts w:cs="Arial"/>
                <w:snapToGrid w:val="0"/>
              </w:rPr>
              <w:tab/>
              <w:t>BS 30 ZW Kassenwirksam z. B. 03</w:t>
            </w:r>
          </w:p>
          <w:p w14:paraId="405E3F88" w14:textId="77777777" w:rsidR="00200FD4" w:rsidRPr="00FF1A39" w:rsidRDefault="00200FD4" w:rsidP="006418B7">
            <w:pPr>
              <w:pStyle w:val="Kopfzeile"/>
              <w:widowControl w:val="0"/>
              <w:tabs>
                <w:tab w:val="clear" w:pos="4536"/>
                <w:tab w:val="left" w:pos="639"/>
              </w:tabs>
              <w:jc w:val="both"/>
              <w:rPr>
                <w:rFonts w:cs="Arial"/>
                <w:snapToGrid w:val="0"/>
              </w:rPr>
            </w:pPr>
            <w:r w:rsidRPr="00FF1A39">
              <w:rPr>
                <w:rFonts w:cs="Arial"/>
                <w:snapToGrid w:val="0"/>
              </w:rPr>
              <w:tab/>
              <w:t>Ausgabe unterjährig in einem Gesamtbetrag (Abschlagszahlungen für</w:t>
            </w:r>
          </w:p>
          <w:p w14:paraId="7AB829DC" w14:textId="77777777" w:rsidR="00200FD4" w:rsidRPr="00FF1A39" w:rsidRDefault="00200FD4" w:rsidP="006418B7">
            <w:pPr>
              <w:pStyle w:val="Kopfzeile"/>
              <w:widowControl w:val="0"/>
              <w:tabs>
                <w:tab w:val="clear" w:pos="4536"/>
                <w:tab w:val="left" w:pos="639"/>
              </w:tabs>
              <w:jc w:val="both"/>
              <w:rPr>
                <w:rFonts w:eastAsia="Batang"/>
                <w:snapToGrid w:val="0"/>
              </w:rPr>
            </w:pPr>
            <w:r w:rsidRPr="00FF1A39">
              <w:rPr>
                <w:rFonts w:cs="Arial"/>
                <w:snapToGrid w:val="0"/>
              </w:rPr>
              <w:tab/>
              <w:t>„Hausstrom“ etc. + vermögensrelevanten Anteil).</w:t>
            </w:r>
          </w:p>
          <w:p w14:paraId="32CE64B1" w14:textId="77777777" w:rsidR="00200FD4" w:rsidRPr="00FF1A39" w:rsidRDefault="00200FD4" w:rsidP="006418B7">
            <w:pPr>
              <w:pStyle w:val="Kopfzeile"/>
              <w:widowControl w:val="0"/>
              <w:jc w:val="both"/>
              <w:rPr>
                <w:rFonts w:cs="Arial"/>
                <w:snapToGrid w:val="0"/>
              </w:rPr>
            </w:pPr>
            <w:r w:rsidRPr="00FF1A39">
              <w:rPr>
                <w:rFonts w:cs="Arial"/>
                <w:snapToGrid w:val="0"/>
              </w:rPr>
              <w:t>Vermögensrelevanter Anteil:</w:t>
            </w:r>
          </w:p>
          <w:p w14:paraId="32F996B2" w14:textId="77777777" w:rsidR="00200FD4" w:rsidRPr="00FF1A39" w:rsidRDefault="00200FD4" w:rsidP="006418B7">
            <w:pPr>
              <w:pStyle w:val="Kopfzeile"/>
              <w:widowControl w:val="0"/>
              <w:jc w:val="both"/>
              <w:rPr>
                <w:rFonts w:cs="Arial"/>
                <w:snapToGrid w:val="0"/>
              </w:rPr>
            </w:pPr>
            <w:r w:rsidRPr="00FF1A39">
              <w:rPr>
                <w:rFonts w:cs="Arial"/>
                <w:snapToGrid w:val="0"/>
              </w:rPr>
              <w:t xml:space="preserve">Wird beim Jahresabschluss im OH storniert und im Vermögen als </w:t>
            </w:r>
            <w:r w:rsidRPr="00FF1A39">
              <w:rPr>
                <w:rFonts w:cs="Arial"/>
                <w:b/>
                <w:bCs/>
                <w:snapToGrid w:val="0"/>
              </w:rPr>
              <w:t>Forderung aus extern geführten Rücklagen</w:t>
            </w:r>
            <w:r w:rsidRPr="00FF1A39">
              <w:rPr>
                <w:rFonts w:cs="Arial"/>
                <w:snapToGrid w:val="0"/>
              </w:rPr>
              <w:t xml:space="preserve"> eingebucht.</w:t>
            </w:r>
          </w:p>
          <w:p w14:paraId="2C16ED94" w14:textId="77777777" w:rsidR="00200FD4" w:rsidRPr="00FF1A39" w:rsidRDefault="00200FD4" w:rsidP="006418B7">
            <w:pPr>
              <w:pStyle w:val="Kopfzeile"/>
              <w:widowControl w:val="0"/>
              <w:tabs>
                <w:tab w:val="clear" w:pos="4536"/>
                <w:tab w:val="left" w:pos="4821"/>
              </w:tabs>
              <w:jc w:val="both"/>
              <w:rPr>
                <w:rFonts w:cs="Arial"/>
                <w:snapToGrid w:val="0"/>
              </w:rPr>
            </w:pPr>
            <w:r w:rsidRPr="00FF1A39">
              <w:rPr>
                <w:rFonts w:cs="Arial"/>
                <w:snapToGrid w:val="0"/>
              </w:rPr>
              <w:t xml:space="preserve">55280 Hausgeld an WEG </w:t>
            </w:r>
            <w:r w:rsidRPr="00FF1A39">
              <w:rPr>
                <w:rFonts w:cs="Arial"/>
                <w:snapToGrid w:val="0"/>
              </w:rPr>
              <w:tab/>
              <w:t>BS 80 ZW 19 (Storno)</w:t>
            </w:r>
          </w:p>
          <w:p w14:paraId="06A5021D" w14:textId="77777777" w:rsidR="00200FD4" w:rsidRPr="00FF1A39" w:rsidRDefault="00200FD4" w:rsidP="006418B7">
            <w:pPr>
              <w:pStyle w:val="Kopfzeile"/>
              <w:widowControl w:val="0"/>
              <w:tabs>
                <w:tab w:val="clear" w:pos="4536"/>
                <w:tab w:val="left" w:pos="4821"/>
              </w:tabs>
              <w:jc w:val="both"/>
              <w:rPr>
                <w:rFonts w:cs="Arial"/>
                <w:snapToGrid w:val="0"/>
              </w:rPr>
            </w:pPr>
            <w:r w:rsidRPr="00FF1A39">
              <w:rPr>
                <w:rFonts w:cs="Arial"/>
                <w:snapToGrid w:val="0"/>
              </w:rPr>
              <w:t>16930 Forderungen aus extern geführten Rücklagen</w:t>
            </w:r>
            <w:r w:rsidRPr="00FF1A39">
              <w:rPr>
                <w:rFonts w:cs="Arial"/>
                <w:snapToGrid w:val="0"/>
              </w:rPr>
              <w:tab/>
              <w:t>BS 30 ZW 19</w:t>
            </w:r>
          </w:p>
          <w:p w14:paraId="7F403C12" w14:textId="77777777" w:rsidR="00200FD4" w:rsidRPr="00FF1A39" w:rsidRDefault="00200FD4" w:rsidP="006418B7">
            <w:pPr>
              <w:pStyle w:val="Kopfzeile"/>
              <w:widowControl w:val="0"/>
              <w:jc w:val="both"/>
              <w:rPr>
                <w:rFonts w:cs="Arial"/>
                <w:snapToGrid w:val="0"/>
              </w:rPr>
            </w:pPr>
            <w:r w:rsidRPr="00FF1A39">
              <w:rPr>
                <w:rFonts w:cs="Arial"/>
                <w:snapToGrid w:val="0"/>
              </w:rPr>
              <w:t xml:space="preserve">Zur Darstellung der Finanzierung und der </w:t>
            </w:r>
            <w:r w:rsidRPr="00FF1A39">
              <w:rPr>
                <w:rFonts w:cs="Arial"/>
                <w:b/>
                <w:bCs/>
                <w:snapToGrid w:val="0"/>
              </w:rPr>
              <w:t>Bildung von Rückstellungen</w:t>
            </w:r>
            <w:r w:rsidRPr="00FF1A39">
              <w:rPr>
                <w:rFonts w:cs="Arial"/>
                <w:snapToGrid w:val="0"/>
              </w:rPr>
              <w:t xml:space="preserve"> sind abschließend folgende Buchungen vorzunehmen:</w:t>
            </w:r>
          </w:p>
          <w:p w14:paraId="5E4D741A" w14:textId="77777777" w:rsidR="00200FD4" w:rsidRPr="00FF1A39" w:rsidRDefault="00200FD4" w:rsidP="006418B7">
            <w:pPr>
              <w:pStyle w:val="Kopfzeile"/>
              <w:widowControl w:val="0"/>
              <w:tabs>
                <w:tab w:val="clear" w:pos="4536"/>
                <w:tab w:val="right" w:pos="7035"/>
              </w:tabs>
              <w:jc w:val="both"/>
              <w:rPr>
                <w:rFonts w:cs="Arial"/>
                <w:snapToGrid w:val="0"/>
              </w:rPr>
            </w:pPr>
            <w:r w:rsidRPr="00FF1A39">
              <w:rPr>
                <w:rFonts w:cs="Arial"/>
                <w:snapToGrid w:val="0"/>
              </w:rPr>
              <w:t>58735 Zuführung an Vermögenshaushalt für Rückstellungen</w:t>
            </w:r>
            <w:r w:rsidRPr="00FF1A39">
              <w:rPr>
                <w:rFonts w:cs="Arial"/>
                <w:snapToGrid w:val="0"/>
              </w:rPr>
              <w:tab/>
              <w:t>BS 30 ZW 19</w:t>
            </w:r>
          </w:p>
          <w:p w14:paraId="5C6BFA10" w14:textId="77777777" w:rsidR="00200FD4" w:rsidRPr="00FF1A39" w:rsidRDefault="00200FD4" w:rsidP="006418B7">
            <w:pPr>
              <w:pStyle w:val="Kopfzeile"/>
              <w:widowControl w:val="0"/>
              <w:tabs>
                <w:tab w:val="clear" w:pos="4536"/>
                <w:tab w:val="right" w:pos="7017"/>
              </w:tabs>
              <w:jc w:val="both"/>
              <w:rPr>
                <w:rFonts w:cs="Arial"/>
                <w:snapToGrid w:val="0"/>
              </w:rPr>
            </w:pPr>
            <w:r w:rsidRPr="00FF1A39">
              <w:rPr>
                <w:rFonts w:cs="Arial"/>
                <w:snapToGrid w:val="0"/>
              </w:rPr>
              <w:t>83135 Zuführung vom OH zur Bildung von Rückstellungen</w:t>
            </w:r>
            <w:r w:rsidRPr="00FF1A39">
              <w:rPr>
                <w:rFonts w:cs="Arial"/>
                <w:snapToGrid w:val="0"/>
              </w:rPr>
              <w:tab/>
              <w:t>BS 10 ZW 19</w:t>
            </w:r>
          </w:p>
          <w:p w14:paraId="356511E1" w14:textId="77777777" w:rsidR="00200FD4" w:rsidRPr="00FF1A39" w:rsidRDefault="00200FD4" w:rsidP="006418B7">
            <w:pPr>
              <w:pStyle w:val="Kopfzeile"/>
              <w:widowControl w:val="0"/>
              <w:tabs>
                <w:tab w:val="clear" w:pos="4536"/>
                <w:tab w:val="right" w:pos="7011"/>
              </w:tabs>
              <w:jc w:val="both"/>
              <w:rPr>
                <w:rFonts w:cs="Arial"/>
                <w:snapToGrid w:val="0"/>
              </w:rPr>
            </w:pPr>
            <w:r w:rsidRPr="00FF1A39">
              <w:rPr>
                <w:rFonts w:cs="Arial"/>
                <w:snapToGrid w:val="0"/>
              </w:rPr>
              <w:t>91300 Zuführungen zu Rückstellungen</w:t>
            </w:r>
            <w:r w:rsidRPr="00FF1A39">
              <w:rPr>
                <w:rFonts w:cs="Arial"/>
                <w:snapToGrid w:val="0"/>
              </w:rPr>
              <w:tab/>
              <w:t>BS 30 ZW 19</w:t>
            </w:r>
          </w:p>
          <w:p w14:paraId="2CAE4B4C" w14:textId="77777777" w:rsidR="00200FD4" w:rsidRPr="00FF1A39" w:rsidRDefault="00200FD4" w:rsidP="006418B7">
            <w:pPr>
              <w:widowControl w:val="0"/>
              <w:tabs>
                <w:tab w:val="right" w:pos="7017"/>
              </w:tabs>
              <w:jc w:val="both"/>
              <w:rPr>
                <w:rFonts w:cs="Arial"/>
                <w:snapToGrid w:val="0"/>
              </w:rPr>
            </w:pPr>
            <w:r w:rsidRPr="00FF1A39">
              <w:rPr>
                <w:rFonts w:cs="Arial"/>
                <w:snapToGrid w:val="0"/>
              </w:rPr>
              <w:lastRenderedPageBreak/>
              <w:t>29200 Rückstellungen für Gebäudeinstandhaltung</w:t>
            </w:r>
            <w:r w:rsidRPr="00FF1A39">
              <w:rPr>
                <w:rFonts w:cs="Arial"/>
                <w:snapToGrid w:val="0"/>
              </w:rPr>
              <w:tab/>
              <w:t>BS 10 ZW 19</w:t>
            </w:r>
          </w:p>
          <w:p w14:paraId="6421BF82" w14:textId="77777777" w:rsidR="00D4259D" w:rsidRPr="00FF1A39" w:rsidRDefault="00D4259D" w:rsidP="006418B7">
            <w:pPr>
              <w:widowControl w:val="0"/>
              <w:tabs>
                <w:tab w:val="right" w:pos="7017"/>
              </w:tabs>
              <w:jc w:val="both"/>
              <w:rPr>
                <w:rFonts w:cs="Arial"/>
                <w:snapToGrid w:val="0"/>
              </w:rPr>
            </w:pPr>
          </w:p>
          <w:p w14:paraId="27096F36" w14:textId="7DD22940" w:rsidR="00D331CA" w:rsidRPr="00D4259D" w:rsidRDefault="000959C8" w:rsidP="006418B7">
            <w:pPr>
              <w:widowControl w:val="0"/>
              <w:tabs>
                <w:tab w:val="right" w:pos="7017"/>
              </w:tabs>
              <w:jc w:val="both"/>
              <w:rPr>
                <w:rFonts w:cs="Arial"/>
                <w:i/>
                <w:iCs/>
                <w:snapToGrid w:val="0"/>
                <w:color w:val="0070C0"/>
              </w:rPr>
            </w:pPr>
            <w:r w:rsidRPr="00D4259D">
              <w:rPr>
                <w:rFonts w:cs="Arial"/>
                <w:i/>
                <w:iCs/>
                <w:snapToGrid w:val="0"/>
                <w:color w:val="0070C0"/>
              </w:rPr>
              <w:t>Buchungsweg in NSYS</w:t>
            </w:r>
            <w:r w:rsidR="00007EB6" w:rsidRPr="00D4259D">
              <w:rPr>
                <w:rFonts w:cs="Arial"/>
                <w:i/>
                <w:iCs/>
                <w:snapToGrid w:val="0"/>
                <w:color w:val="0070C0"/>
              </w:rPr>
              <w:t>:</w:t>
            </w:r>
          </w:p>
          <w:p w14:paraId="02857E68" w14:textId="73723820" w:rsidR="00007EB6" w:rsidRPr="00D4259D" w:rsidRDefault="00007EB6" w:rsidP="006418B7">
            <w:pPr>
              <w:widowControl w:val="0"/>
              <w:tabs>
                <w:tab w:val="right" w:pos="7017"/>
              </w:tabs>
              <w:jc w:val="both"/>
              <w:rPr>
                <w:rFonts w:cs="Arial"/>
                <w:i/>
                <w:iCs/>
                <w:snapToGrid w:val="0"/>
                <w:color w:val="0070C0"/>
              </w:rPr>
            </w:pPr>
            <w:r w:rsidRPr="00D4259D">
              <w:rPr>
                <w:rFonts w:cs="Arial"/>
                <w:i/>
                <w:iCs/>
                <w:snapToGrid w:val="0"/>
                <w:color w:val="0070C0"/>
              </w:rPr>
              <w:t xml:space="preserve">Auszahlung auf Konto der WEG                                   </w:t>
            </w:r>
            <w:proofErr w:type="gramStart"/>
            <w:r w:rsidRPr="00D4259D">
              <w:rPr>
                <w:rFonts w:cs="Arial"/>
                <w:i/>
                <w:iCs/>
                <w:snapToGrid w:val="0"/>
                <w:color w:val="0070C0"/>
              </w:rPr>
              <w:t>14403002  Zug</w:t>
            </w:r>
            <w:proofErr w:type="gramEnd"/>
            <w:r w:rsidRPr="00D4259D">
              <w:rPr>
                <w:rFonts w:cs="Arial"/>
                <w:i/>
                <w:iCs/>
                <w:snapToGrid w:val="0"/>
                <w:color w:val="0070C0"/>
              </w:rPr>
              <w:t>. Forderung aus fremdverwaltetem Vermögen</w:t>
            </w:r>
          </w:p>
          <w:p w14:paraId="690E0454" w14:textId="7FE029E5" w:rsidR="00007EB6" w:rsidRPr="00D4259D" w:rsidRDefault="00007EB6" w:rsidP="006418B7">
            <w:pPr>
              <w:widowControl w:val="0"/>
              <w:tabs>
                <w:tab w:val="right" w:pos="7017"/>
              </w:tabs>
              <w:jc w:val="both"/>
              <w:rPr>
                <w:rFonts w:cs="Arial"/>
                <w:i/>
                <w:iCs/>
                <w:snapToGrid w:val="0"/>
                <w:color w:val="0070C0"/>
              </w:rPr>
            </w:pPr>
            <w:r w:rsidRPr="00D4259D">
              <w:rPr>
                <w:rFonts w:cs="Arial"/>
                <w:i/>
                <w:iCs/>
                <w:snapToGrid w:val="0"/>
                <w:color w:val="0070C0"/>
              </w:rPr>
              <w:t xml:space="preserve">Verwendung der Rücklage nach Mitteilung der WEG:  </w:t>
            </w:r>
            <w:proofErr w:type="gramStart"/>
            <w:r w:rsidRPr="00D4259D">
              <w:rPr>
                <w:rFonts w:cs="Arial"/>
                <w:i/>
                <w:iCs/>
                <w:snapToGrid w:val="0"/>
                <w:color w:val="0070C0"/>
              </w:rPr>
              <w:t>52601000  Aufwand</w:t>
            </w:r>
            <w:proofErr w:type="gramEnd"/>
            <w:r w:rsidRPr="00D4259D">
              <w:rPr>
                <w:rFonts w:cs="Arial"/>
                <w:i/>
                <w:iCs/>
                <w:snapToGrid w:val="0"/>
                <w:color w:val="0070C0"/>
              </w:rPr>
              <w:t xml:space="preserve"> Instandhaltung Gebäude</w:t>
            </w:r>
          </w:p>
          <w:p w14:paraId="016BA4F5" w14:textId="35E88DE9" w:rsidR="00D331CA" w:rsidRPr="00FF1A39" w:rsidRDefault="00007EB6" w:rsidP="00370973">
            <w:pPr>
              <w:widowControl w:val="0"/>
              <w:tabs>
                <w:tab w:val="right" w:pos="7017"/>
              </w:tabs>
              <w:jc w:val="both"/>
              <w:rPr>
                <w:rFonts w:cs="Arial"/>
                <w:snapToGrid w:val="0"/>
              </w:rPr>
            </w:pPr>
            <w:r w:rsidRPr="00D4259D">
              <w:rPr>
                <w:rFonts w:cs="Arial"/>
                <w:i/>
                <w:iCs/>
                <w:snapToGrid w:val="0"/>
                <w:color w:val="0070C0"/>
              </w:rPr>
              <w:t xml:space="preserve">                                                                                      </w:t>
            </w:r>
            <w:proofErr w:type="gramStart"/>
            <w:r w:rsidRPr="00D4259D">
              <w:rPr>
                <w:rFonts w:cs="Arial"/>
                <w:i/>
                <w:iCs/>
                <w:snapToGrid w:val="0"/>
                <w:color w:val="0070C0"/>
              </w:rPr>
              <w:t xml:space="preserve">14403003  </w:t>
            </w:r>
            <w:proofErr w:type="spellStart"/>
            <w:r w:rsidRPr="00D4259D">
              <w:rPr>
                <w:rFonts w:cs="Arial"/>
                <w:i/>
                <w:iCs/>
                <w:snapToGrid w:val="0"/>
                <w:color w:val="0070C0"/>
              </w:rPr>
              <w:t>Abg</w:t>
            </w:r>
            <w:proofErr w:type="spellEnd"/>
            <w:proofErr w:type="gramEnd"/>
            <w:r w:rsidRPr="00D4259D">
              <w:rPr>
                <w:rFonts w:cs="Arial"/>
                <w:i/>
                <w:iCs/>
                <w:snapToGrid w:val="0"/>
                <w:color w:val="0070C0"/>
              </w:rPr>
              <w:t>. Forderung aus fremdverwaltetem Vermögen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15B19B" w14:textId="77777777" w:rsidR="00200FD4" w:rsidRDefault="00200FD4" w:rsidP="006418B7">
            <w:pPr>
              <w:widowControl w:val="0"/>
              <w:rPr>
                <w:rFonts w:cs="Arial"/>
                <w:snapToGrid w:val="0"/>
                <w:color w:val="FF0000"/>
              </w:rPr>
            </w:pPr>
          </w:p>
          <w:p w14:paraId="45A6ABC9" w14:textId="77777777" w:rsidR="00D4259D" w:rsidRDefault="00D4259D" w:rsidP="006418B7">
            <w:pPr>
              <w:widowControl w:val="0"/>
              <w:rPr>
                <w:rFonts w:cs="Arial"/>
                <w:snapToGrid w:val="0"/>
                <w:color w:val="FF0000"/>
              </w:rPr>
            </w:pPr>
          </w:p>
          <w:p w14:paraId="2A8FFD40" w14:textId="77777777" w:rsidR="00D4259D" w:rsidRDefault="00D4259D" w:rsidP="006418B7">
            <w:pPr>
              <w:widowControl w:val="0"/>
              <w:rPr>
                <w:rFonts w:cs="Arial"/>
                <w:snapToGrid w:val="0"/>
                <w:color w:val="FF0000"/>
              </w:rPr>
            </w:pPr>
          </w:p>
          <w:p w14:paraId="414FE77D" w14:textId="77777777" w:rsidR="00D4259D" w:rsidRDefault="00D4259D" w:rsidP="006418B7">
            <w:pPr>
              <w:widowControl w:val="0"/>
              <w:rPr>
                <w:rFonts w:cs="Arial"/>
                <w:snapToGrid w:val="0"/>
                <w:color w:val="FF0000"/>
              </w:rPr>
            </w:pPr>
          </w:p>
          <w:p w14:paraId="41098A8C" w14:textId="77777777" w:rsidR="00D4259D" w:rsidRDefault="00D4259D" w:rsidP="006418B7">
            <w:pPr>
              <w:widowControl w:val="0"/>
              <w:rPr>
                <w:rFonts w:cs="Arial"/>
                <w:snapToGrid w:val="0"/>
                <w:color w:val="FF0000"/>
              </w:rPr>
            </w:pPr>
          </w:p>
          <w:p w14:paraId="0CD04822" w14:textId="77777777" w:rsidR="00D4259D" w:rsidRDefault="00D4259D" w:rsidP="006418B7">
            <w:pPr>
              <w:widowControl w:val="0"/>
              <w:rPr>
                <w:rFonts w:cs="Arial"/>
                <w:snapToGrid w:val="0"/>
                <w:color w:val="FF0000"/>
              </w:rPr>
            </w:pPr>
          </w:p>
          <w:p w14:paraId="2455BC95" w14:textId="77777777" w:rsidR="00D4259D" w:rsidRDefault="00D4259D" w:rsidP="006418B7">
            <w:pPr>
              <w:widowControl w:val="0"/>
              <w:rPr>
                <w:rFonts w:cs="Arial"/>
                <w:snapToGrid w:val="0"/>
                <w:color w:val="FF0000"/>
              </w:rPr>
            </w:pPr>
          </w:p>
          <w:p w14:paraId="25B74852" w14:textId="77777777" w:rsidR="00D4259D" w:rsidRDefault="00D4259D" w:rsidP="006418B7">
            <w:pPr>
              <w:widowControl w:val="0"/>
              <w:rPr>
                <w:rFonts w:cs="Arial"/>
                <w:snapToGrid w:val="0"/>
                <w:color w:val="FF0000"/>
              </w:rPr>
            </w:pPr>
          </w:p>
          <w:p w14:paraId="51B6861C" w14:textId="77777777" w:rsidR="00D4259D" w:rsidRDefault="00D4259D" w:rsidP="006418B7">
            <w:pPr>
              <w:widowControl w:val="0"/>
              <w:rPr>
                <w:rFonts w:cs="Arial"/>
                <w:snapToGrid w:val="0"/>
                <w:color w:val="FF0000"/>
              </w:rPr>
            </w:pPr>
          </w:p>
          <w:p w14:paraId="5D82BCE5" w14:textId="77777777" w:rsidR="00D4259D" w:rsidRDefault="00D4259D" w:rsidP="006418B7">
            <w:pPr>
              <w:widowControl w:val="0"/>
              <w:rPr>
                <w:rFonts w:cs="Arial"/>
                <w:snapToGrid w:val="0"/>
                <w:color w:val="FF0000"/>
              </w:rPr>
            </w:pPr>
          </w:p>
          <w:p w14:paraId="32E9DE37" w14:textId="77777777" w:rsidR="00D4259D" w:rsidRDefault="00D4259D" w:rsidP="006418B7">
            <w:pPr>
              <w:widowControl w:val="0"/>
              <w:rPr>
                <w:rFonts w:cs="Arial"/>
                <w:snapToGrid w:val="0"/>
                <w:color w:val="FF0000"/>
              </w:rPr>
            </w:pPr>
          </w:p>
          <w:p w14:paraId="5397A312" w14:textId="77777777" w:rsidR="00D4259D" w:rsidRDefault="00D4259D" w:rsidP="006418B7">
            <w:pPr>
              <w:widowControl w:val="0"/>
              <w:rPr>
                <w:rFonts w:cs="Arial"/>
                <w:snapToGrid w:val="0"/>
                <w:color w:val="FF0000"/>
              </w:rPr>
            </w:pPr>
          </w:p>
          <w:p w14:paraId="70A47545" w14:textId="77777777" w:rsidR="00D4259D" w:rsidRDefault="00D4259D" w:rsidP="006418B7">
            <w:pPr>
              <w:widowControl w:val="0"/>
              <w:rPr>
                <w:rFonts w:cs="Arial"/>
                <w:snapToGrid w:val="0"/>
                <w:color w:val="FF0000"/>
              </w:rPr>
            </w:pPr>
          </w:p>
          <w:p w14:paraId="0EBAAF4D" w14:textId="77777777" w:rsidR="00D4259D" w:rsidRDefault="00D4259D" w:rsidP="006418B7">
            <w:pPr>
              <w:widowControl w:val="0"/>
              <w:rPr>
                <w:rFonts w:cs="Arial"/>
                <w:snapToGrid w:val="0"/>
                <w:color w:val="FF0000"/>
              </w:rPr>
            </w:pPr>
          </w:p>
          <w:p w14:paraId="01EB9001" w14:textId="77777777" w:rsidR="00D4259D" w:rsidRDefault="00D4259D" w:rsidP="006418B7">
            <w:pPr>
              <w:widowControl w:val="0"/>
              <w:rPr>
                <w:rFonts w:cs="Arial"/>
                <w:snapToGrid w:val="0"/>
                <w:color w:val="FF0000"/>
              </w:rPr>
            </w:pPr>
          </w:p>
          <w:p w14:paraId="3143BAF0" w14:textId="77777777" w:rsidR="00D4259D" w:rsidRDefault="00D4259D" w:rsidP="006418B7">
            <w:pPr>
              <w:widowControl w:val="0"/>
              <w:rPr>
                <w:rFonts w:cs="Arial"/>
                <w:snapToGrid w:val="0"/>
                <w:color w:val="FF0000"/>
              </w:rPr>
            </w:pPr>
          </w:p>
          <w:p w14:paraId="2D800A0A" w14:textId="77777777" w:rsidR="00D4259D" w:rsidRDefault="00D4259D" w:rsidP="006418B7">
            <w:pPr>
              <w:widowControl w:val="0"/>
              <w:rPr>
                <w:rFonts w:cs="Arial"/>
                <w:snapToGrid w:val="0"/>
                <w:color w:val="FF0000"/>
              </w:rPr>
            </w:pPr>
          </w:p>
          <w:p w14:paraId="43563217" w14:textId="77777777" w:rsidR="00D4259D" w:rsidRDefault="00D4259D" w:rsidP="006418B7">
            <w:pPr>
              <w:widowControl w:val="0"/>
              <w:rPr>
                <w:rFonts w:cs="Arial"/>
                <w:snapToGrid w:val="0"/>
                <w:color w:val="FF0000"/>
              </w:rPr>
            </w:pPr>
          </w:p>
          <w:p w14:paraId="2D3DB28D" w14:textId="77777777" w:rsidR="00D4259D" w:rsidRDefault="00D4259D" w:rsidP="006418B7">
            <w:pPr>
              <w:widowControl w:val="0"/>
              <w:rPr>
                <w:rFonts w:cs="Arial"/>
                <w:snapToGrid w:val="0"/>
                <w:color w:val="FF0000"/>
              </w:rPr>
            </w:pPr>
          </w:p>
          <w:p w14:paraId="5D9EB55C" w14:textId="77777777" w:rsidR="00D4259D" w:rsidRDefault="00D4259D" w:rsidP="006418B7">
            <w:pPr>
              <w:widowControl w:val="0"/>
              <w:rPr>
                <w:rFonts w:cs="Arial"/>
                <w:snapToGrid w:val="0"/>
                <w:color w:val="FF0000"/>
              </w:rPr>
            </w:pPr>
          </w:p>
          <w:p w14:paraId="21B73E8E" w14:textId="77777777" w:rsidR="00D4259D" w:rsidRDefault="00D4259D" w:rsidP="006418B7">
            <w:pPr>
              <w:widowControl w:val="0"/>
              <w:rPr>
                <w:rFonts w:cs="Arial"/>
                <w:snapToGrid w:val="0"/>
                <w:color w:val="FF0000"/>
              </w:rPr>
            </w:pPr>
          </w:p>
          <w:p w14:paraId="081AD449" w14:textId="77777777" w:rsidR="00D4259D" w:rsidRDefault="00D4259D" w:rsidP="006418B7">
            <w:pPr>
              <w:widowControl w:val="0"/>
              <w:rPr>
                <w:rFonts w:cs="Arial"/>
                <w:snapToGrid w:val="0"/>
                <w:color w:val="FF0000"/>
              </w:rPr>
            </w:pPr>
          </w:p>
          <w:p w14:paraId="4DF14367" w14:textId="77777777" w:rsidR="00D4259D" w:rsidRDefault="00D4259D" w:rsidP="006418B7">
            <w:pPr>
              <w:widowControl w:val="0"/>
              <w:rPr>
                <w:rFonts w:cs="Arial"/>
                <w:snapToGrid w:val="0"/>
                <w:color w:val="FF0000"/>
              </w:rPr>
            </w:pPr>
          </w:p>
          <w:p w14:paraId="73CD4485" w14:textId="77777777" w:rsidR="00D4259D" w:rsidRDefault="00D4259D" w:rsidP="006418B7">
            <w:pPr>
              <w:widowControl w:val="0"/>
              <w:rPr>
                <w:rFonts w:cs="Arial"/>
                <w:snapToGrid w:val="0"/>
                <w:color w:val="FF0000"/>
              </w:rPr>
            </w:pPr>
          </w:p>
          <w:p w14:paraId="0900E5B9" w14:textId="77777777" w:rsidR="00D4259D" w:rsidRDefault="00D4259D" w:rsidP="006418B7">
            <w:pPr>
              <w:widowControl w:val="0"/>
              <w:rPr>
                <w:rFonts w:cs="Arial"/>
                <w:snapToGrid w:val="0"/>
                <w:color w:val="FF0000"/>
              </w:rPr>
            </w:pPr>
          </w:p>
          <w:p w14:paraId="11D08FA6" w14:textId="77777777" w:rsidR="00D4259D" w:rsidRDefault="00D4259D" w:rsidP="006418B7">
            <w:pPr>
              <w:widowControl w:val="0"/>
              <w:rPr>
                <w:rFonts w:cs="Arial"/>
                <w:snapToGrid w:val="0"/>
                <w:color w:val="FF0000"/>
              </w:rPr>
            </w:pPr>
          </w:p>
          <w:p w14:paraId="5B2E66F9" w14:textId="77777777" w:rsidR="00D4259D" w:rsidRDefault="00D4259D" w:rsidP="006418B7">
            <w:pPr>
              <w:widowControl w:val="0"/>
              <w:rPr>
                <w:rFonts w:cs="Arial"/>
                <w:snapToGrid w:val="0"/>
                <w:color w:val="FF0000"/>
              </w:rPr>
            </w:pPr>
          </w:p>
          <w:p w14:paraId="61498D48" w14:textId="77777777" w:rsidR="00D4259D" w:rsidRDefault="00D4259D" w:rsidP="006418B7">
            <w:pPr>
              <w:widowControl w:val="0"/>
              <w:rPr>
                <w:rFonts w:cs="Arial"/>
                <w:snapToGrid w:val="0"/>
                <w:color w:val="FF0000"/>
              </w:rPr>
            </w:pPr>
          </w:p>
          <w:p w14:paraId="57C2B515" w14:textId="1D7CE664" w:rsidR="00D4259D" w:rsidRPr="00D4259D" w:rsidRDefault="00D4259D" w:rsidP="006418B7">
            <w:pPr>
              <w:widowControl w:val="0"/>
              <w:rPr>
                <w:rFonts w:cs="Arial"/>
                <w:snapToGrid w:val="0"/>
                <w:color w:val="0070C0"/>
              </w:rPr>
            </w:pPr>
            <w:r>
              <w:rPr>
                <w:rFonts w:cs="Arial"/>
                <w:snapToGrid w:val="0"/>
                <w:color w:val="0070C0"/>
              </w:rPr>
              <w:t>D</w:t>
            </w:r>
          </w:p>
          <w:p w14:paraId="05ECE35E" w14:textId="77777777" w:rsidR="00D4259D" w:rsidRDefault="00D4259D" w:rsidP="006418B7">
            <w:pPr>
              <w:widowControl w:val="0"/>
              <w:rPr>
                <w:rFonts w:cs="Arial"/>
                <w:snapToGrid w:val="0"/>
                <w:color w:val="FF0000"/>
              </w:rPr>
            </w:pPr>
          </w:p>
          <w:p w14:paraId="56593FA4" w14:textId="77777777" w:rsidR="00D4259D" w:rsidRDefault="00D4259D" w:rsidP="006418B7">
            <w:pPr>
              <w:widowControl w:val="0"/>
              <w:rPr>
                <w:rFonts w:cs="Arial"/>
                <w:snapToGrid w:val="0"/>
                <w:color w:val="FF0000"/>
              </w:rPr>
            </w:pPr>
          </w:p>
          <w:p w14:paraId="19A3F1AB" w14:textId="6BDB47AA" w:rsidR="00D4259D" w:rsidRPr="00B72498" w:rsidRDefault="00D4259D" w:rsidP="006418B7">
            <w:pPr>
              <w:widowControl w:val="0"/>
              <w:rPr>
                <w:rFonts w:cs="Arial"/>
                <w:snapToGrid w:val="0"/>
                <w:color w:val="FF0000"/>
              </w:rPr>
            </w:pPr>
          </w:p>
        </w:tc>
      </w:tr>
      <w:tr w:rsidR="00200FD4" w:rsidRPr="00B72498" w14:paraId="4D1A04B1"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6347AA6" w14:textId="77777777" w:rsidR="00200FD4" w:rsidRPr="00615035" w:rsidRDefault="00200FD4" w:rsidP="006418B7">
            <w:pPr>
              <w:widowControl w:val="0"/>
              <w:jc w:val="center"/>
              <w:rPr>
                <w:rFonts w:cs="Arial"/>
                <w:b/>
                <w:bCs/>
                <w:snapToGrid w:val="0"/>
              </w:rPr>
            </w:pPr>
            <w:r w:rsidRPr="00615035">
              <w:rPr>
                <w:rFonts w:cs="Arial"/>
                <w:b/>
                <w:bCs/>
                <w:snapToGrid w:val="0"/>
              </w:rPr>
              <w:lastRenderedPageBreak/>
              <w:t>55310</w:t>
            </w:r>
          </w:p>
        </w:tc>
        <w:tc>
          <w:tcPr>
            <w:tcW w:w="1559" w:type="dxa"/>
            <w:tcBorders>
              <w:top w:val="single" w:sz="4" w:space="0" w:color="auto"/>
              <w:left w:val="single" w:sz="4" w:space="0" w:color="auto"/>
              <w:bottom w:val="single" w:sz="4" w:space="0" w:color="auto"/>
              <w:right w:val="single" w:sz="4" w:space="0" w:color="auto"/>
            </w:tcBorders>
          </w:tcPr>
          <w:p w14:paraId="395D693E" w14:textId="77777777" w:rsidR="00200FD4" w:rsidRDefault="000635D9" w:rsidP="006418B7">
            <w:pPr>
              <w:pStyle w:val="Kopfzeile"/>
              <w:widowControl w:val="0"/>
              <w:tabs>
                <w:tab w:val="clear" w:pos="4536"/>
                <w:tab w:val="left" w:pos="5604"/>
              </w:tabs>
              <w:jc w:val="both"/>
              <w:rPr>
                <w:rFonts w:cs="Arial"/>
                <w:bCs/>
                <w:snapToGrid w:val="0"/>
              </w:rPr>
            </w:pPr>
            <w:r>
              <w:rPr>
                <w:rFonts w:cs="Arial"/>
                <w:bCs/>
                <w:snapToGrid w:val="0"/>
              </w:rPr>
              <w:t>52801000</w:t>
            </w:r>
          </w:p>
          <w:p w14:paraId="397A797C" w14:textId="26C328EC" w:rsidR="000635D9" w:rsidRPr="000635D9" w:rsidRDefault="000635D9" w:rsidP="006418B7">
            <w:pPr>
              <w:pStyle w:val="Kopfzeile"/>
              <w:widowControl w:val="0"/>
              <w:tabs>
                <w:tab w:val="clear" w:pos="4536"/>
                <w:tab w:val="left" w:pos="5604"/>
              </w:tabs>
              <w:jc w:val="both"/>
              <w:rPr>
                <w:rFonts w:cs="Arial"/>
                <w:bCs/>
                <w:snapToGrid w:val="0"/>
              </w:rPr>
            </w:pPr>
            <w:r>
              <w:rPr>
                <w:rFonts w:cs="Arial"/>
                <w:bCs/>
                <w:snapToGrid w:val="0"/>
              </w:rPr>
              <w:t>52802000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651F571" w14:textId="6DADA406" w:rsidR="00200FD4" w:rsidRPr="00FF1A39" w:rsidRDefault="00200FD4" w:rsidP="006418B7">
            <w:pPr>
              <w:pStyle w:val="Kopfzeile"/>
              <w:widowControl w:val="0"/>
              <w:tabs>
                <w:tab w:val="clear" w:pos="4536"/>
                <w:tab w:val="left" w:pos="5604"/>
              </w:tabs>
              <w:jc w:val="both"/>
              <w:rPr>
                <w:rFonts w:cs="Arial"/>
                <w:snapToGrid w:val="0"/>
                <w:u w:val="single"/>
              </w:rPr>
            </w:pPr>
            <w:r w:rsidRPr="00FF1A39">
              <w:rPr>
                <w:rFonts w:cs="Arial"/>
                <w:bCs/>
                <w:snapToGrid w:val="0"/>
                <w:u w:val="single"/>
              </w:rPr>
              <w:t>Mietzins</w:t>
            </w:r>
            <w:r w:rsidRPr="00FF1A39">
              <w:rPr>
                <w:rFonts w:cs="Arial"/>
                <w:snapToGrid w:val="0"/>
                <w:u w:val="single"/>
              </w:rPr>
              <w:t xml:space="preserve"> (Mindestgruppierung)</w:t>
            </w:r>
          </w:p>
          <w:p w14:paraId="5141C04C" w14:textId="4AF4D1D3" w:rsidR="00200FD4" w:rsidRPr="00FF1A39" w:rsidRDefault="00200FD4" w:rsidP="006418B7">
            <w:pPr>
              <w:pStyle w:val="Kopfzeile"/>
              <w:widowControl w:val="0"/>
              <w:tabs>
                <w:tab w:val="clear" w:pos="4536"/>
                <w:tab w:val="left" w:pos="5604"/>
              </w:tabs>
              <w:jc w:val="both"/>
              <w:rPr>
                <w:rFonts w:cs="Arial"/>
                <w:snapToGrid w:val="0"/>
              </w:rPr>
            </w:pPr>
            <w:r w:rsidRPr="00FF1A39">
              <w:rPr>
                <w:rFonts w:cs="Arial"/>
                <w:b/>
                <w:bCs/>
                <w:snapToGrid w:val="0"/>
              </w:rPr>
              <w:t>Mietersatz für Dienstzimmer</w:t>
            </w:r>
            <w:r w:rsidRPr="00FF1A39">
              <w:rPr>
                <w:rFonts w:cs="Arial"/>
                <w:snapToGrid w:val="0"/>
              </w:rPr>
              <w:t xml:space="preserve"> für privatrechtlich angestellte kirchliche MitarbeiterInnen mit einer dienstlichen Inanspruchnahme von 50 v.H. und höher, in denen weder ein kircheneigener noch ein angemieteter Raum als Dienstzimmer zur Verfügung steht.</w:t>
            </w:r>
          </w:p>
          <w:p w14:paraId="627B120D" w14:textId="77777777" w:rsidR="00200FD4" w:rsidRPr="00FF1A39" w:rsidRDefault="00200FD4" w:rsidP="006418B7">
            <w:pPr>
              <w:pStyle w:val="Kopfzeile"/>
              <w:widowControl w:val="0"/>
              <w:tabs>
                <w:tab w:val="clear" w:pos="4536"/>
                <w:tab w:val="left" w:pos="5604"/>
              </w:tabs>
              <w:jc w:val="both"/>
              <w:rPr>
                <w:rFonts w:cs="Arial"/>
                <w:snapToGrid w:val="0"/>
              </w:rPr>
            </w:pPr>
            <w:r w:rsidRPr="00FF1A39">
              <w:rPr>
                <w:rFonts w:cs="Arial"/>
                <w:snapToGrid w:val="0"/>
              </w:rPr>
              <w:t>Grad der dienstlichen Inanspruchnahme bei Festsetzung der Miethöhe berücksichtigen;</w:t>
            </w:r>
          </w:p>
          <w:p w14:paraId="6DABB5F3" w14:textId="77777777" w:rsidR="00200FD4" w:rsidRDefault="00200FD4" w:rsidP="006418B7">
            <w:pPr>
              <w:pStyle w:val="Kopfzeile"/>
              <w:widowControl w:val="0"/>
              <w:tabs>
                <w:tab w:val="clear" w:pos="4536"/>
                <w:tab w:val="left" w:pos="5604"/>
              </w:tabs>
              <w:jc w:val="both"/>
            </w:pPr>
            <w:r w:rsidRPr="00FF1A39">
              <w:rPr>
                <w:rFonts w:cs="Arial"/>
                <w:snapToGrid w:val="0"/>
              </w:rPr>
              <w:t xml:space="preserve">siehe Rundschreiben vom 10. Dezember 2020 (AZ 20.30-3 Nr. 20.30-04-01-V02/3.1) </w:t>
            </w:r>
            <w:hyperlink r:id="rId40" w:history="1">
              <w:r w:rsidRPr="00FF1A39">
                <w:rPr>
                  <w:rStyle w:val="Hyperlink"/>
                  <w:color w:val="auto"/>
                </w:rPr>
                <w:t>https://www.service.elk-wue.de/recht/okr-rundschreiben?tx_asrundschreiben_pi1%5Baction%5D=download&amp;tx_asrundschreiben_pi1%5Bcontroller%5D=Rundschreiben&amp;tx_asrundschreiben_pi1%5Bfilename%5D=%2Fuploads%2Ftx_asrundschreiben%2FAZ_20.30-3_Nr._20.30-04-01-V02__3.1__Dienstzimmer_fuer_privatrechtlich_angestellte_kirchliche_MitarbeiterInnen_.pdf&amp;tx_asrundschreiben_pi1%5Buid%5D=3223&amp;cHash=bc5e37948517b24d34b0ca7524c5167a</w:t>
              </w:r>
            </w:hyperlink>
            <w:r w:rsidRPr="00FF1A39">
              <w:t xml:space="preserve"> . </w:t>
            </w:r>
          </w:p>
          <w:p w14:paraId="42F43319" w14:textId="0A39FD01" w:rsidR="00FF1A39" w:rsidRPr="00FF1A39" w:rsidRDefault="00FF1A39" w:rsidP="006418B7">
            <w:pPr>
              <w:pStyle w:val="Kopfzeile"/>
              <w:widowControl w:val="0"/>
              <w:tabs>
                <w:tab w:val="clear" w:pos="4536"/>
                <w:tab w:val="left" w:pos="5604"/>
              </w:tabs>
              <w:jc w:val="both"/>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F60490" w14:textId="7AD29780" w:rsidR="00200FD4" w:rsidRPr="00B72498" w:rsidRDefault="00200FD4" w:rsidP="006418B7">
            <w:pPr>
              <w:widowControl w:val="0"/>
              <w:rPr>
                <w:rFonts w:cs="Arial"/>
                <w:b/>
                <w:bCs/>
                <w:snapToGrid w:val="0"/>
                <w:color w:val="FF0000"/>
              </w:rPr>
            </w:pPr>
          </w:p>
        </w:tc>
      </w:tr>
      <w:tr w:rsidR="00200FD4" w:rsidRPr="00B72498" w14:paraId="1A9C46C3"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A32E838" w14:textId="77777777" w:rsidR="00200FD4" w:rsidRPr="00615035" w:rsidRDefault="00200FD4" w:rsidP="006418B7">
            <w:pPr>
              <w:widowControl w:val="0"/>
              <w:jc w:val="center"/>
              <w:rPr>
                <w:rFonts w:cs="Arial"/>
                <w:bCs/>
                <w:snapToGrid w:val="0"/>
              </w:rPr>
            </w:pPr>
            <w:r w:rsidRPr="00615035">
              <w:rPr>
                <w:rFonts w:cs="Arial"/>
                <w:bCs/>
                <w:snapToGrid w:val="0"/>
              </w:rPr>
              <w:t>55310</w:t>
            </w:r>
          </w:p>
        </w:tc>
        <w:tc>
          <w:tcPr>
            <w:tcW w:w="1559" w:type="dxa"/>
            <w:tcBorders>
              <w:top w:val="single" w:sz="4" w:space="0" w:color="auto"/>
              <w:left w:val="single" w:sz="4" w:space="0" w:color="auto"/>
              <w:bottom w:val="single" w:sz="4" w:space="0" w:color="auto"/>
              <w:right w:val="single" w:sz="4" w:space="0" w:color="auto"/>
            </w:tcBorders>
          </w:tcPr>
          <w:p w14:paraId="01EBFBA7" w14:textId="77777777" w:rsidR="00200FD4" w:rsidRDefault="000635D9" w:rsidP="006418B7">
            <w:pPr>
              <w:pStyle w:val="Kopfzeile"/>
              <w:widowControl w:val="0"/>
              <w:tabs>
                <w:tab w:val="clear" w:pos="4536"/>
                <w:tab w:val="clear" w:pos="9072"/>
              </w:tabs>
              <w:jc w:val="both"/>
              <w:rPr>
                <w:rFonts w:cs="Arial"/>
                <w:snapToGrid w:val="0"/>
              </w:rPr>
            </w:pPr>
            <w:r>
              <w:rPr>
                <w:rFonts w:cs="Arial"/>
                <w:snapToGrid w:val="0"/>
              </w:rPr>
              <w:t>52801000</w:t>
            </w:r>
          </w:p>
          <w:p w14:paraId="712CE700" w14:textId="7DC8C355" w:rsidR="000635D9" w:rsidRPr="000635D9" w:rsidRDefault="000635D9" w:rsidP="006418B7">
            <w:pPr>
              <w:pStyle w:val="Kopfzeile"/>
              <w:widowControl w:val="0"/>
              <w:tabs>
                <w:tab w:val="clear" w:pos="4536"/>
                <w:tab w:val="clear" w:pos="9072"/>
              </w:tabs>
              <w:jc w:val="both"/>
              <w:rPr>
                <w:rFonts w:cs="Arial"/>
                <w:snapToGrid w:val="0"/>
              </w:rPr>
            </w:pPr>
            <w:r>
              <w:rPr>
                <w:rFonts w:cs="Arial"/>
                <w:snapToGrid w:val="0"/>
              </w:rPr>
              <w:t>52802000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E039818" w14:textId="2A9354E7" w:rsidR="00200FD4" w:rsidRPr="00FF1A39" w:rsidRDefault="00200FD4" w:rsidP="006418B7">
            <w:pPr>
              <w:pStyle w:val="Kopfzeile"/>
              <w:widowControl w:val="0"/>
              <w:tabs>
                <w:tab w:val="clear" w:pos="4536"/>
                <w:tab w:val="clear" w:pos="9072"/>
              </w:tabs>
              <w:jc w:val="both"/>
              <w:rPr>
                <w:rFonts w:cs="Arial"/>
                <w:snapToGrid w:val="0"/>
                <w:u w:val="single"/>
              </w:rPr>
            </w:pPr>
            <w:r w:rsidRPr="00FF1A39">
              <w:rPr>
                <w:rFonts w:cs="Arial"/>
                <w:snapToGrid w:val="0"/>
                <w:u w:val="single"/>
              </w:rPr>
              <w:t>Pfarrdienst</w:t>
            </w:r>
          </w:p>
          <w:p w14:paraId="3AEE8BFD" w14:textId="5C37A39D" w:rsidR="00200FD4" w:rsidRPr="00FF1A39" w:rsidRDefault="00200FD4" w:rsidP="006418B7">
            <w:pPr>
              <w:pStyle w:val="Kopfzeile"/>
              <w:widowControl w:val="0"/>
              <w:tabs>
                <w:tab w:val="clear" w:pos="4536"/>
                <w:tab w:val="clear" w:pos="9072"/>
              </w:tabs>
              <w:jc w:val="both"/>
              <w:rPr>
                <w:rFonts w:cs="Arial"/>
                <w:snapToGrid w:val="0"/>
              </w:rPr>
            </w:pPr>
            <w:r w:rsidRPr="00FF1A39">
              <w:rPr>
                <w:rFonts w:cs="Arial"/>
                <w:bCs/>
                <w:snapToGrid w:val="0"/>
              </w:rPr>
              <w:t xml:space="preserve">Der </w:t>
            </w:r>
            <w:r w:rsidRPr="00FF1A39">
              <w:rPr>
                <w:rFonts w:cs="Arial"/>
                <w:b/>
                <w:bCs/>
                <w:snapToGrid w:val="0"/>
              </w:rPr>
              <w:t>Mietersatz und die Mietnebenkosten für das Pfarramtszimmer</w:t>
            </w:r>
            <w:r w:rsidRPr="00FF1A39">
              <w:rPr>
                <w:rFonts w:cs="Arial"/>
                <w:snapToGrid w:val="0"/>
              </w:rPr>
              <w:t xml:space="preserve"> sind von der örtlichen Kirchengemeinde festzusetzen und direkt als einkommensteuerpflichtige Miete auszuzahlen, wenn sich das Amtszimmer in der selbst angemieteten Wohnung oder im Eigenheim des Pfarrers/ der Pfarrerin befindet; </w:t>
            </w:r>
            <w:r w:rsidRPr="00FF1A39">
              <w:rPr>
                <w:rFonts w:cs="Arial"/>
                <w:snapToGrid w:val="0"/>
                <w:highlight w:val="yellow"/>
              </w:rPr>
              <w:t>siehe Rundschreiben vom 10. Dezember 2020 (AZ 21.32-5 Nr. 21.32-03-01-V02/3.1</w:t>
            </w:r>
            <w:r w:rsidRPr="00FF1A39">
              <w:rPr>
                <w:rFonts w:cs="Arial"/>
                <w:snapToGrid w:val="0"/>
              </w:rPr>
              <w:t xml:space="preserve">) </w:t>
            </w:r>
            <w:hyperlink r:id="rId41" w:history="1">
              <w:r w:rsidRPr="00FF1A39">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AZ_21.32-5_Nr._21.32-03-01-V02__3.1__Entschaedigung_fuer_Reinigung__Heizung_und_Stromverbrauch__Amtszimmerentschaedigung_-_AZE__.pdf&amp;tx_asrundschreiben_pi1%5Buid%5D=3222&amp;cHash=e6adb918dd6c2add074ef61927891f9c</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1F1B89" w14:textId="77777777" w:rsidR="00200FD4" w:rsidRPr="00B72498" w:rsidRDefault="00200FD4" w:rsidP="006418B7">
            <w:pPr>
              <w:widowControl w:val="0"/>
              <w:rPr>
                <w:rFonts w:cs="Arial"/>
                <w:snapToGrid w:val="0"/>
                <w:color w:val="FF0000"/>
              </w:rPr>
            </w:pPr>
          </w:p>
          <w:p w14:paraId="160B0B11" w14:textId="77777777" w:rsidR="00200FD4" w:rsidRPr="00B72498" w:rsidRDefault="00200FD4" w:rsidP="006418B7">
            <w:pPr>
              <w:widowControl w:val="0"/>
              <w:rPr>
                <w:rFonts w:cs="Arial"/>
                <w:snapToGrid w:val="0"/>
                <w:color w:val="FF0000"/>
              </w:rPr>
            </w:pPr>
          </w:p>
          <w:p w14:paraId="61947325" w14:textId="77777777" w:rsidR="00200FD4" w:rsidRPr="00B72498" w:rsidRDefault="00200FD4" w:rsidP="006418B7">
            <w:pPr>
              <w:widowControl w:val="0"/>
              <w:rPr>
                <w:rFonts w:cs="Arial"/>
                <w:snapToGrid w:val="0"/>
                <w:color w:val="FF0000"/>
              </w:rPr>
            </w:pPr>
          </w:p>
          <w:p w14:paraId="3E7DE592" w14:textId="77777777" w:rsidR="00200FD4" w:rsidRPr="00B72498" w:rsidRDefault="00200FD4" w:rsidP="006418B7">
            <w:pPr>
              <w:widowControl w:val="0"/>
              <w:rPr>
                <w:rFonts w:cs="Arial"/>
                <w:snapToGrid w:val="0"/>
                <w:color w:val="FF0000"/>
              </w:rPr>
            </w:pPr>
          </w:p>
          <w:p w14:paraId="6C7D3662" w14:textId="1EB4DEBE" w:rsidR="00200FD4" w:rsidRPr="00B72498" w:rsidRDefault="00200FD4" w:rsidP="006418B7">
            <w:pPr>
              <w:widowControl w:val="0"/>
              <w:rPr>
                <w:rFonts w:cs="Arial"/>
                <w:b/>
                <w:bCs/>
                <w:snapToGrid w:val="0"/>
                <w:color w:val="FF0000"/>
              </w:rPr>
            </w:pPr>
          </w:p>
        </w:tc>
      </w:tr>
      <w:tr w:rsidR="00200FD4" w:rsidRPr="00B72498" w14:paraId="6A4B8B07"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85375BC" w14:textId="77777777" w:rsidR="00200FD4" w:rsidRPr="00615035" w:rsidRDefault="00200FD4" w:rsidP="006418B7">
            <w:pPr>
              <w:widowControl w:val="0"/>
              <w:jc w:val="center"/>
              <w:rPr>
                <w:rFonts w:cs="Arial"/>
                <w:b/>
                <w:bCs/>
                <w:snapToGrid w:val="0"/>
              </w:rPr>
            </w:pPr>
            <w:r w:rsidRPr="00615035">
              <w:rPr>
                <w:rFonts w:cs="Arial"/>
                <w:b/>
                <w:bCs/>
                <w:snapToGrid w:val="0"/>
              </w:rPr>
              <w:t>55340</w:t>
            </w:r>
          </w:p>
        </w:tc>
        <w:tc>
          <w:tcPr>
            <w:tcW w:w="1559" w:type="dxa"/>
            <w:tcBorders>
              <w:top w:val="single" w:sz="4" w:space="0" w:color="auto"/>
              <w:left w:val="single" w:sz="4" w:space="0" w:color="auto"/>
              <w:bottom w:val="single" w:sz="4" w:space="0" w:color="auto"/>
              <w:right w:val="single" w:sz="4" w:space="0" w:color="auto"/>
            </w:tcBorders>
          </w:tcPr>
          <w:p w14:paraId="3591DE8E" w14:textId="79D3026B" w:rsidR="00200FD4" w:rsidRPr="000635D9" w:rsidRDefault="000635D9" w:rsidP="006418B7">
            <w:pPr>
              <w:jc w:val="both"/>
            </w:pPr>
            <w:r>
              <w:t>52841000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4D8B7C4" w14:textId="62A6D6F8" w:rsidR="00200FD4" w:rsidRPr="00FF1A39" w:rsidRDefault="00200FD4" w:rsidP="006418B7">
            <w:pPr>
              <w:jc w:val="both"/>
              <w:rPr>
                <w:u w:val="single"/>
              </w:rPr>
            </w:pPr>
            <w:r w:rsidRPr="00FF1A39">
              <w:rPr>
                <w:u w:val="single"/>
              </w:rPr>
              <w:t>Leasinggebühren</w:t>
            </w:r>
          </w:p>
          <w:p w14:paraId="1C225653" w14:textId="77777777" w:rsidR="00200FD4" w:rsidRDefault="00200FD4" w:rsidP="006418B7">
            <w:pPr>
              <w:pStyle w:val="Kopfzeile"/>
              <w:widowControl w:val="0"/>
              <w:tabs>
                <w:tab w:val="clear" w:pos="4536"/>
                <w:tab w:val="clear" w:pos="9072"/>
              </w:tabs>
              <w:jc w:val="both"/>
            </w:pPr>
            <w:r w:rsidRPr="00FF1A39">
              <w:t>Z. B. für Kopierer, Multifunktionsgeräte, PC im Pfarramt für Sekretariate und Kirchenpflegen.</w:t>
            </w:r>
          </w:p>
          <w:p w14:paraId="790EA773" w14:textId="6B83034B" w:rsidR="00370973" w:rsidRPr="00FF1A39" w:rsidRDefault="00370973" w:rsidP="006418B7">
            <w:pPr>
              <w:pStyle w:val="Kopfzeile"/>
              <w:widowControl w:val="0"/>
              <w:tabs>
                <w:tab w:val="clear" w:pos="4536"/>
                <w:tab w:val="clear" w:pos="9072"/>
              </w:tabs>
              <w:jc w:val="both"/>
              <w:rPr>
                <w:rFonts w:cs="Arial"/>
                <w:b/>
                <w:bCs/>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3AF165" w14:textId="77777777" w:rsidR="00200FD4" w:rsidRPr="00B72498" w:rsidRDefault="00200FD4" w:rsidP="006418B7">
            <w:pPr>
              <w:widowControl w:val="0"/>
              <w:rPr>
                <w:rFonts w:cs="Arial"/>
                <w:snapToGrid w:val="0"/>
                <w:color w:val="FF0000"/>
              </w:rPr>
            </w:pPr>
          </w:p>
        </w:tc>
      </w:tr>
      <w:tr w:rsidR="00200FD4" w:rsidRPr="00B72498" w14:paraId="610478EC"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6F21757D" w14:textId="77777777" w:rsidR="00200FD4" w:rsidRPr="00615035" w:rsidRDefault="00200FD4" w:rsidP="006418B7">
            <w:pPr>
              <w:widowControl w:val="0"/>
              <w:jc w:val="center"/>
              <w:rPr>
                <w:rFonts w:cs="Arial"/>
                <w:b/>
                <w:bCs/>
                <w:snapToGrid w:val="0"/>
              </w:rPr>
            </w:pPr>
            <w:r w:rsidRPr="00615035">
              <w:rPr>
                <w:rFonts w:cs="Arial"/>
                <w:b/>
              </w:rPr>
              <w:t>55500</w:t>
            </w:r>
          </w:p>
        </w:tc>
        <w:tc>
          <w:tcPr>
            <w:tcW w:w="1559" w:type="dxa"/>
            <w:tcBorders>
              <w:top w:val="single" w:sz="4" w:space="0" w:color="auto"/>
              <w:left w:val="single" w:sz="4" w:space="0" w:color="auto"/>
              <w:bottom w:val="single" w:sz="4" w:space="0" w:color="auto"/>
              <w:right w:val="single" w:sz="4" w:space="0" w:color="auto"/>
            </w:tcBorders>
          </w:tcPr>
          <w:p w14:paraId="6AD646C2" w14:textId="326F0AA7" w:rsidR="000635D9" w:rsidRPr="000635D9" w:rsidRDefault="000635D9" w:rsidP="006418B7">
            <w:pPr>
              <w:pStyle w:val="Kopfzeile"/>
              <w:widowControl w:val="0"/>
              <w:tabs>
                <w:tab w:val="clear" w:pos="4536"/>
                <w:tab w:val="clear" w:pos="9072"/>
              </w:tabs>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1A53677" w14:textId="3813CE18" w:rsidR="00200FD4" w:rsidRPr="00FF1A39" w:rsidRDefault="00200FD4" w:rsidP="006418B7">
            <w:pPr>
              <w:pStyle w:val="Kopfzeile"/>
              <w:widowControl w:val="0"/>
              <w:tabs>
                <w:tab w:val="clear" w:pos="4536"/>
                <w:tab w:val="clear" w:pos="9072"/>
              </w:tabs>
              <w:jc w:val="both"/>
              <w:rPr>
                <w:rFonts w:cs="Arial"/>
                <w:bCs/>
                <w:snapToGrid w:val="0"/>
                <w:u w:val="single"/>
              </w:rPr>
            </w:pPr>
            <w:r w:rsidRPr="00FF1A39">
              <w:rPr>
                <w:rFonts w:cs="Arial"/>
                <w:bCs/>
                <w:snapToGrid w:val="0"/>
                <w:u w:val="single"/>
              </w:rPr>
              <w:t>Unterhaltung und Beschaffung beweglicher Sachanlagen (OH)</w:t>
            </w:r>
          </w:p>
          <w:p w14:paraId="6A276F62" w14:textId="01C842A3" w:rsidR="00200FD4" w:rsidRPr="00FF1A39" w:rsidRDefault="00200FD4" w:rsidP="006418B7">
            <w:pPr>
              <w:pStyle w:val="Kopfzeile"/>
              <w:widowControl w:val="0"/>
              <w:shd w:val="clear" w:color="auto" w:fill="FFFFFF" w:themeFill="background1"/>
              <w:tabs>
                <w:tab w:val="clear" w:pos="4536"/>
                <w:tab w:val="clear" w:pos="9072"/>
              </w:tabs>
              <w:jc w:val="both"/>
              <w:rPr>
                <w:rFonts w:cs="Arial"/>
                <w:snapToGrid w:val="0"/>
              </w:rPr>
            </w:pPr>
            <w:r w:rsidRPr="00FF1A39">
              <w:rPr>
                <w:rFonts w:cs="Arial"/>
                <w:snapToGrid w:val="0"/>
              </w:rPr>
              <w:t xml:space="preserve">Die einheitliche Anwendung des Steuerrechts in der Landeskirche für abnutzbare bewegliche Wirtschaftsgüter nach § 6 Absatz 2 EStG und deren Abzug als Betriebsausgaben ist im „Rundschreiben Inventur und Anlagenbuchhaltung in Kirchengemeinden ab 1. Januar 2019“ </w:t>
            </w:r>
          </w:p>
          <w:p w14:paraId="2B5D4971" w14:textId="694289EE" w:rsidR="00200FD4" w:rsidRPr="00FF1A39" w:rsidRDefault="00200FD4" w:rsidP="006418B7">
            <w:pPr>
              <w:pStyle w:val="Kopfzeile"/>
              <w:widowControl w:val="0"/>
              <w:shd w:val="clear" w:color="auto" w:fill="FFFFFF" w:themeFill="background1"/>
              <w:tabs>
                <w:tab w:val="clear" w:pos="4536"/>
                <w:tab w:val="clear" w:pos="9072"/>
              </w:tabs>
              <w:jc w:val="both"/>
            </w:pPr>
            <w:r w:rsidRPr="00FF1A39">
              <w:rPr>
                <w:rFonts w:cs="Arial"/>
                <w:snapToGrid w:val="0"/>
              </w:rPr>
              <w:lastRenderedPageBreak/>
              <w:t>und in den „Bearbeitungsinformationen für Anwender zum Rundschreiben“ vom 6. Dezember 2018 empfohlen  (AZ 13.100-3-75.1-08-V02</w:t>
            </w:r>
            <w:r w:rsidRPr="00FF1A39">
              <w:t xml:space="preserve">) </w:t>
            </w:r>
            <w:hyperlink r:id="rId42" w:history="1">
              <w:r w:rsidRPr="00FF1A39">
                <w:rPr>
                  <w:rStyle w:val="Hyperlink"/>
                  <w:color w:val="auto"/>
                </w:rPr>
                <w:t>https://www.service.elk-wue.de/recht/okr-rundschreiben?tx_asrundschreiben_pi1%5Baction%5D=download&amp;tx_asrundschreiben_pi1%5Bcontroller%5D=Rundschreiben&amp;tx_asrundschreiben_pi1%5Bfilename%5D=%2Fuploads%2Ftx_asrundschreiben%2F13_100-1_Nr_75_1-08-V02_-_Inventur_und_Anlagenbuchhaltung.pdf&amp;tx_asrundschreiben_pi1%5Buid%5D=3013&amp;cHash=78ec0831d97480d652ac99acb04e9335</w:t>
              </w:r>
            </w:hyperlink>
          </w:p>
          <w:p w14:paraId="7A831D92" w14:textId="77777777" w:rsidR="00200FD4" w:rsidRPr="00FF1A39" w:rsidRDefault="00200FD4" w:rsidP="006418B7">
            <w:pPr>
              <w:pStyle w:val="Kopfzeile"/>
              <w:widowControl w:val="0"/>
              <w:shd w:val="clear" w:color="auto" w:fill="FFFFFF" w:themeFill="background1"/>
              <w:tabs>
                <w:tab w:val="clear" w:pos="4536"/>
                <w:tab w:val="clear" w:pos="9072"/>
              </w:tabs>
              <w:jc w:val="both"/>
              <w:rPr>
                <w:rFonts w:cs="Arial"/>
                <w:snapToGrid w:val="0"/>
              </w:rPr>
            </w:pPr>
          </w:p>
          <w:p w14:paraId="4FCBB3B5" w14:textId="77777777" w:rsidR="00200FD4" w:rsidRPr="00FF1A39" w:rsidRDefault="00200FD4" w:rsidP="006418B7">
            <w:pPr>
              <w:pStyle w:val="Kopfzeile"/>
              <w:widowControl w:val="0"/>
              <w:shd w:val="clear" w:color="auto" w:fill="FFFFFF" w:themeFill="background1"/>
              <w:tabs>
                <w:tab w:val="clear" w:pos="4536"/>
                <w:tab w:val="clear" w:pos="9072"/>
              </w:tabs>
              <w:jc w:val="both"/>
              <w:rPr>
                <w:rFonts w:cs="Arial"/>
                <w:snapToGrid w:val="0"/>
              </w:rPr>
            </w:pPr>
            <w:r w:rsidRPr="00FF1A39">
              <w:rPr>
                <w:rFonts w:cs="Arial"/>
                <w:b/>
                <w:snapToGrid w:val="0"/>
              </w:rPr>
              <w:t>Anschaffungs- oder Herstellungskosten, Nettobeträge</w:t>
            </w:r>
            <w:r w:rsidRPr="00FF1A39">
              <w:rPr>
                <w:rFonts w:cs="Arial"/>
                <w:snapToGrid w:val="0"/>
              </w:rPr>
              <w:t>:</w:t>
            </w:r>
          </w:p>
          <w:p w14:paraId="54BA1798" w14:textId="77777777" w:rsidR="00200FD4" w:rsidRPr="00FF1A39" w:rsidRDefault="00200FD4" w:rsidP="006418B7">
            <w:pPr>
              <w:pStyle w:val="Kopfzeile"/>
              <w:widowControl w:val="0"/>
              <w:shd w:val="clear" w:color="auto" w:fill="FFFFFF" w:themeFill="background1"/>
              <w:tabs>
                <w:tab w:val="clear" w:pos="4536"/>
                <w:tab w:val="clear" w:pos="9072"/>
              </w:tabs>
              <w:jc w:val="both"/>
              <w:rPr>
                <w:rFonts w:cs="Arial"/>
                <w:snapToGrid w:val="0"/>
              </w:rPr>
            </w:pPr>
          </w:p>
          <w:p w14:paraId="02281131" w14:textId="028E97F5" w:rsidR="00200FD4" w:rsidRPr="00FF1A39" w:rsidRDefault="00200FD4" w:rsidP="006418B7">
            <w:pPr>
              <w:pStyle w:val="Kopfzeile"/>
              <w:widowControl w:val="0"/>
              <w:shd w:val="clear" w:color="auto" w:fill="FFFFFF" w:themeFill="background1"/>
              <w:tabs>
                <w:tab w:val="clear" w:pos="4536"/>
                <w:tab w:val="clear" w:pos="9072"/>
                <w:tab w:val="left" w:pos="780"/>
              </w:tabs>
              <w:jc w:val="both"/>
              <w:rPr>
                <w:rFonts w:cs="Arial"/>
                <w:snapToGrid w:val="0"/>
              </w:rPr>
            </w:pPr>
            <w:r w:rsidRPr="00FF1A39">
              <w:rPr>
                <w:rFonts w:cs="Arial"/>
                <w:b/>
                <w:snapToGrid w:val="0"/>
              </w:rPr>
              <w:t>≤ 250 EUR</w:t>
            </w:r>
            <w:r w:rsidRPr="00FF1A39">
              <w:rPr>
                <w:rFonts w:cs="Arial"/>
                <w:snapToGrid w:val="0"/>
              </w:rPr>
              <w:t>:</w:t>
            </w:r>
            <w:r w:rsidRPr="00FF1A39">
              <w:rPr>
                <w:rFonts w:cs="Arial"/>
                <w:snapToGrid w:val="0"/>
              </w:rPr>
              <w:tab/>
              <w:t xml:space="preserve">laufender Aufwand bei </w:t>
            </w:r>
            <w:r w:rsidRPr="00D4259D">
              <w:rPr>
                <w:rFonts w:cs="Arial"/>
                <w:b/>
                <w:snapToGrid w:val="0"/>
              </w:rPr>
              <w:t>555XX</w:t>
            </w:r>
            <w:r w:rsidR="00FF1A39" w:rsidRPr="00D4259D">
              <w:rPr>
                <w:rFonts w:cs="Arial"/>
                <w:b/>
                <w:snapToGrid w:val="0"/>
              </w:rPr>
              <w:t>/</w:t>
            </w:r>
            <w:r w:rsidR="00FF1A39" w:rsidRPr="001E0272">
              <w:rPr>
                <w:rFonts w:cs="Arial"/>
                <w:b/>
                <w:snapToGrid w:val="0"/>
                <w:color w:val="0070C0"/>
              </w:rPr>
              <w:t xml:space="preserve"> </w:t>
            </w:r>
            <w:r w:rsidR="00FF1A39" w:rsidRPr="00D4259D">
              <w:rPr>
                <w:rFonts w:cs="Arial"/>
                <w:bCs/>
                <w:i/>
                <w:iCs/>
                <w:snapToGrid w:val="0"/>
                <w:color w:val="0070C0"/>
              </w:rPr>
              <w:t>NSYS-SK 52499000 oder SK, das dem Aufwand zuzuordnen wäre</w:t>
            </w:r>
            <w:r w:rsidRPr="001E0272">
              <w:rPr>
                <w:rFonts w:cs="Arial"/>
                <w:snapToGrid w:val="0"/>
                <w:color w:val="0070C0"/>
              </w:rPr>
              <w:t>.</w:t>
            </w:r>
          </w:p>
          <w:p w14:paraId="562838A6" w14:textId="77777777" w:rsidR="00200FD4" w:rsidRPr="00FF1A39" w:rsidRDefault="00200FD4" w:rsidP="006418B7">
            <w:pPr>
              <w:pStyle w:val="Kopfzeile"/>
              <w:widowControl w:val="0"/>
              <w:shd w:val="clear" w:color="auto" w:fill="FFFFFF" w:themeFill="background1"/>
              <w:tabs>
                <w:tab w:val="clear" w:pos="4536"/>
                <w:tab w:val="clear" w:pos="9072"/>
                <w:tab w:val="left" w:pos="1419"/>
              </w:tabs>
              <w:jc w:val="both"/>
              <w:rPr>
                <w:rFonts w:cs="Arial"/>
                <w:snapToGrid w:val="0"/>
              </w:rPr>
            </w:pPr>
            <w:r w:rsidRPr="00FF1A39">
              <w:rPr>
                <w:rFonts w:cs="Arial"/>
                <w:snapToGrid w:val="0"/>
              </w:rPr>
              <w:tab/>
              <w:t>Keine Inventarisierung und Aufnahme in die Anlagenbuchhaltung</w:t>
            </w:r>
          </w:p>
          <w:p w14:paraId="60122CD2" w14:textId="77777777" w:rsidR="00200FD4" w:rsidRPr="00FF1A39" w:rsidRDefault="00200FD4" w:rsidP="006418B7">
            <w:pPr>
              <w:pStyle w:val="Kopfzeile"/>
              <w:widowControl w:val="0"/>
              <w:shd w:val="clear" w:color="auto" w:fill="FFFFFF" w:themeFill="background1"/>
              <w:tabs>
                <w:tab w:val="clear" w:pos="4536"/>
                <w:tab w:val="clear" w:pos="9072"/>
                <w:tab w:val="left" w:pos="1419"/>
              </w:tabs>
              <w:jc w:val="both"/>
              <w:rPr>
                <w:rFonts w:cs="Arial"/>
                <w:snapToGrid w:val="0"/>
              </w:rPr>
            </w:pPr>
            <w:r w:rsidRPr="00FF1A39">
              <w:rPr>
                <w:rFonts w:cs="Arial"/>
                <w:snapToGrid w:val="0"/>
              </w:rPr>
              <w:tab/>
              <w:t>keine Bilanzierung.</w:t>
            </w:r>
          </w:p>
          <w:p w14:paraId="3B62D64C" w14:textId="77777777" w:rsidR="00200FD4" w:rsidRPr="00FF1A39" w:rsidRDefault="00200FD4" w:rsidP="006418B7">
            <w:pPr>
              <w:pStyle w:val="Kopfzeile"/>
              <w:widowControl w:val="0"/>
              <w:shd w:val="clear" w:color="auto" w:fill="FFFFFF" w:themeFill="background1"/>
              <w:tabs>
                <w:tab w:val="clear" w:pos="4536"/>
                <w:tab w:val="clear" w:pos="9072"/>
              </w:tabs>
              <w:jc w:val="both"/>
              <w:rPr>
                <w:rFonts w:cs="Arial"/>
                <w:snapToGrid w:val="0"/>
              </w:rPr>
            </w:pPr>
            <w:r w:rsidRPr="00FF1A39">
              <w:rPr>
                <w:rFonts w:cs="Arial"/>
                <w:snapToGrid w:val="0"/>
              </w:rPr>
              <w:t>Nachrichtlich:</w:t>
            </w:r>
          </w:p>
          <w:p w14:paraId="59C402F1" w14:textId="3066CB74" w:rsidR="00200FD4" w:rsidRPr="00FF1A39" w:rsidRDefault="00200FD4" w:rsidP="006418B7">
            <w:pPr>
              <w:pStyle w:val="Kopfzeile"/>
              <w:widowControl w:val="0"/>
              <w:shd w:val="clear" w:color="auto" w:fill="FFFFFF" w:themeFill="background1"/>
              <w:tabs>
                <w:tab w:val="clear" w:pos="4536"/>
                <w:tab w:val="clear" w:pos="9072"/>
                <w:tab w:val="left" w:pos="1773"/>
              </w:tabs>
              <w:jc w:val="both"/>
              <w:rPr>
                <w:rFonts w:cs="Arial"/>
                <w:snapToGrid w:val="0"/>
              </w:rPr>
            </w:pPr>
            <w:r w:rsidRPr="00FF1A39">
              <w:rPr>
                <w:rFonts w:cs="Arial"/>
                <w:b/>
                <w:snapToGrid w:val="0"/>
              </w:rPr>
              <w:t>&gt; 250 EUR - ≤ 800 EUR</w:t>
            </w:r>
            <w:r w:rsidRPr="00FF1A39">
              <w:rPr>
                <w:rFonts w:cs="Arial"/>
                <w:snapToGrid w:val="0"/>
              </w:rPr>
              <w:t>:</w:t>
            </w:r>
            <w:r w:rsidRPr="00FF1A39">
              <w:rPr>
                <w:rFonts w:cs="Arial"/>
                <w:snapToGrid w:val="0"/>
              </w:rPr>
              <w:tab/>
              <w:t xml:space="preserve">laufenden Aufwand bei </w:t>
            </w:r>
            <w:r w:rsidRPr="00FF1A39">
              <w:rPr>
                <w:rFonts w:cs="Arial"/>
                <w:b/>
                <w:bCs/>
                <w:snapToGrid w:val="0"/>
              </w:rPr>
              <w:t>Gruppierung</w:t>
            </w:r>
            <w:r w:rsidRPr="00FF1A39">
              <w:rPr>
                <w:rFonts w:cs="Arial"/>
                <w:b/>
                <w:snapToGrid w:val="0"/>
              </w:rPr>
              <w:t xml:space="preserve"> 56811</w:t>
            </w:r>
            <w:r w:rsidRPr="00FF1A39">
              <w:rPr>
                <w:rFonts w:cs="Arial"/>
                <w:snapToGrid w:val="0"/>
              </w:rPr>
              <w:t xml:space="preserve"> „Planmäßige Abschreibungen auf bewegliches Vermögen“ planen Gruppierung 94200ff</w:t>
            </w:r>
          </w:p>
          <w:p w14:paraId="6EA73E3B" w14:textId="77F74F6A" w:rsidR="00200FD4" w:rsidRPr="00D4259D" w:rsidRDefault="00200FD4" w:rsidP="00D4259D">
            <w:pPr>
              <w:pStyle w:val="Kopfzeile"/>
              <w:widowControl w:val="0"/>
              <w:shd w:val="clear" w:color="auto" w:fill="FFFFFF" w:themeFill="background1"/>
              <w:tabs>
                <w:tab w:val="clear" w:pos="4536"/>
                <w:tab w:val="clear" w:pos="9072"/>
                <w:tab w:val="left" w:pos="1419"/>
              </w:tabs>
              <w:jc w:val="both"/>
              <w:rPr>
                <w:rFonts w:cs="Arial"/>
                <w:i/>
                <w:iCs/>
                <w:snapToGrid w:val="0"/>
                <w:color w:val="0070C0"/>
              </w:rPr>
            </w:pPr>
            <w:r w:rsidRPr="00FF1A39">
              <w:rPr>
                <w:rFonts w:cs="Arial"/>
                <w:snapToGrid w:val="0"/>
              </w:rPr>
              <w:tab/>
              <w:t xml:space="preserve">Zur Inventarisierung </w:t>
            </w:r>
            <w:r w:rsidRPr="00FF1A39">
              <w:rPr>
                <w:rFonts w:cs="Arial"/>
                <w:b/>
                <w:bCs/>
                <w:snapToGrid w:val="0"/>
              </w:rPr>
              <w:t>Gruppierung</w:t>
            </w:r>
            <w:r w:rsidRPr="00FF1A39">
              <w:rPr>
                <w:rFonts w:cs="Arial"/>
                <w:snapToGrid w:val="0"/>
              </w:rPr>
              <w:t xml:space="preserve"> </w:t>
            </w:r>
            <w:r w:rsidRPr="00FF1A39">
              <w:rPr>
                <w:rFonts w:cs="Arial"/>
                <w:b/>
                <w:snapToGrid w:val="0"/>
              </w:rPr>
              <w:t>06400</w:t>
            </w:r>
            <w:r w:rsidRPr="00FF1A39">
              <w:rPr>
                <w:rFonts w:cs="Arial"/>
                <w:snapToGrid w:val="0"/>
              </w:rPr>
              <w:t xml:space="preserve"> bzw. </w:t>
            </w:r>
            <w:r w:rsidRPr="00FF1A39">
              <w:rPr>
                <w:rFonts w:cs="Arial"/>
                <w:b/>
                <w:snapToGrid w:val="0"/>
              </w:rPr>
              <w:t>06500</w:t>
            </w:r>
            <w:r w:rsidRPr="00FF1A39">
              <w:rPr>
                <w:rFonts w:cs="Arial"/>
                <w:snapToGrid w:val="0"/>
              </w:rPr>
              <w:t xml:space="preserve"> (siehe Abschnitt </w:t>
            </w:r>
            <w:r w:rsidRPr="00FF1A39">
              <w:rPr>
                <w:rFonts w:cs="Arial"/>
                <w:snapToGrid w:val="0"/>
              </w:rPr>
              <w:tab/>
              <w:t>„Bilanzpositionen“ der Rahmenarbeitshilfe) bedienen.</w:t>
            </w:r>
            <w:r w:rsidR="00D4259D" w:rsidRPr="00D4259D">
              <w:rPr>
                <w:rFonts w:cs="Arial"/>
                <w:i/>
                <w:iCs/>
                <w:snapToGrid w:val="0"/>
                <w:color w:val="0070C0"/>
              </w:rPr>
              <w:t>-&gt;</w:t>
            </w:r>
            <w:r w:rsidR="00FF1A39" w:rsidRPr="00D4259D">
              <w:rPr>
                <w:rFonts w:cs="Arial"/>
                <w:i/>
                <w:iCs/>
                <w:snapToGrid w:val="0"/>
                <w:color w:val="0070C0"/>
                <w:u w:val="single"/>
              </w:rPr>
              <w:t xml:space="preserve">Verfahrensänderung in Doppik: </w:t>
            </w:r>
            <w:r w:rsidR="00FF1A39" w:rsidRPr="00D4259D">
              <w:rPr>
                <w:rFonts w:cs="Arial"/>
                <w:i/>
                <w:iCs/>
                <w:snapToGrid w:val="0"/>
                <w:color w:val="0070C0"/>
              </w:rPr>
              <w:t>Anlage eines GWG</w:t>
            </w:r>
          </w:p>
          <w:p w14:paraId="2F67A99E" w14:textId="77777777" w:rsidR="00D4259D" w:rsidRDefault="00D4259D" w:rsidP="006418B7">
            <w:pPr>
              <w:pStyle w:val="Kopfzeile"/>
              <w:widowControl w:val="0"/>
              <w:shd w:val="clear" w:color="auto" w:fill="FFFFFF" w:themeFill="background1"/>
              <w:tabs>
                <w:tab w:val="clear" w:pos="4536"/>
                <w:tab w:val="clear" w:pos="9072"/>
                <w:tab w:val="left" w:pos="1561"/>
              </w:tabs>
              <w:jc w:val="both"/>
              <w:rPr>
                <w:rFonts w:cs="Arial"/>
                <w:b/>
                <w:snapToGrid w:val="0"/>
              </w:rPr>
            </w:pPr>
          </w:p>
          <w:p w14:paraId="210B5120" w14:textId="6415B257" w:rsidR="00200FD4" w:rsidRPr="00FF1A39" w:rsidRDefault="00200FD4" w:rsidP="006418B7">
            <w:pPr>
              <w:pStyle w:val="Kopfzeile"/>
              <w:widowControl w:val="0"/>
              <w:shd w:val="clear" w:color="auto" w:fill="FFFFFF" w:themeFill="background1"/>
              <w:tabs>
                <w:tab w:val="clear" w:pos="4536"/>
                <w:tab w:val="clear" w:pos="9072"/>
                <w:tab w:val="left" w:pos="1561"/>
              </w:tabs>
              <w:jc w:val="both"/>
              <w:rPr>
                <w:rFonts w:cs="Arial"/>
                <w:snapToGrid w:val="0"/>
              </w:rPr>
            </w:pPr>
            <w:r w:rsidRPr="00FF1A39">
              <w:rPr>
                <w:rFonts w:cs="Arial"/>
                <w:b/>
                <w:snapToGrid w:val="0"/>
              </w:rPr>
              <w:t xml:space="preserve">&gt; 800 EUR:       </w:t>
            </w:r>
            <w:r w:rsidRPr="00FF1A39">
              <w:rPr>
                <w:rFonts w:cs="Arial"/>
                <w:snapToGrid w:val="0"/>
              </w:rPr>
              <w:t>Inventarisierung und Bilanzierung.</w:t>
            </w:r>
          </w:p>
          <w:p w14:paraId="4A33FD7C" w14:textId="77777777" w:rsidR="00200FD4" w:rsidRPr="00FF1A39" w:rsidRDefault="00200FD4" w:rsidP="006418B7">
            <w:pPr>
              <w:pStyle w:val="Kopfzeile"/>
              <w:widowControl w:val="0"/>
              <w:shd w:val="clear" w:color="auto" w:fill="FFFFFF" w:themeFill="background1"/>
              <w:tabs>
                <w:tab w:val="clear" w:pos="4536"/>
                <w:tab w:val="clear" w:pos="9072"/>
              </w:tabs>
              <w:jc w:val="both"/>
              <w:rPr>
                <w:rFonts w:cs="Arial"/>
                <w:snapToGrid w:val="0"/>
              </w:rPr>
            </w:pPr>
          </w:p>
          <w:p w14:paraId="30A11069" w14:textId="608E0268" w:rsidR="00200FD4" w:rsidRPr="00FF1A39" w:rsidRDefault="00200FD4" w:rsidP="006418B7">
            <w:pPr>
              <w:pStyle w:val="Kopfzeile"/>
              <w:widowControl w:val="0"/>
              <w:shd w:val="clear" w:color="auto" w:fill="FFFFFF" w:themeFill="background1"/>
              <w:tabs>
                <w:tab w:val="clear" w:pos="4536"/>
                <w:tab w:val="clear" w:pos="9072"/>
              </w:tabs>
              <w:jc w:val="both"/>
              <w:rPr>
                <w:rFonts w:cs="Arial"/>
                <w:snapToGrid w:val="0"/>
              </w:rPr>
            </w:pPr>
            <w:r w:rsidRPr="00FF1A39">
              <w:rPr>
                <w:rFonts w:cs="Arial"/>
                <w:snapToGrid w:val="0"/>
              </w:rPr>
              <w:t>Die bestehende Regelung nach Nr. 3 der Anlage 4 zur HHO mit Bilanzierungspflicht von Sachanlagen erst ab 5.000 EUR ist für Anschaffungen ab 1. Januar 2019 zur Vorbereitung der Neuregelung und zur Vermeidung von Mehraufwand bei der Umstellung auf das neue Finanzmanagement abgelöst worden.</w:t>
            </w:r>
            <w:r w:rsidR="00D4259D">
              <w:rPr>
                <w:rFonts w:cs="Arial"/>
                <w:snapToGrid w:val="0"/>
              </w:rPr>
              <w:t xml:space="preserve"> </w:t>
            </w:r>
            <w:r w:rsidRPr="00FF1A39">
              <w:rPr>
                <w:rFonts w:cs="Arial"/>
                <w:snapToGrid w:val="0"/>
              </w:rPr>
              <w:t>Die Wertgrenze von</w:t>
            </w:r>
            <w:r w:rsidRPr="00FF1A39">
              <w:rPr>
                <w:rFonts w:cs="Arial"/>
                <w:b/>
                <w:bCs/>
                <w:snapToGrid w:val="0"/>
              </w:rPr>
              <w:t xml:space="preserve"> 800 EUR</w:t>
            </w:r>
            <w:r w:rsidRPr="00FF1A39">
              <w:rPr>
                <w:rFonts w:cs="Arial"/>
                <w:bCs/>
                <w:snapToGrid w:val="0"/>
              </w:rPr>
              <w:t xml:space="preserve"> ohne Mehrwertsteuer</w:t>
            </w:r>
            <w:r w:rsidRPr="00FF1A39">
              <w:rPr>
                <w:rFonts w:cs="Arial"/>
                <w:snapToGrid w:val="0"/>
              </w:rPr>
              <w:t xml:space="preserve"> im Einzelfall gilt nur für Beschaffungen und nicht für Unterhaltung und Reparaturen, siehe hierzu auch Rundschreiben AZ 13.100-3-75.1-08-V02 / 7.1 </w:t>
            </w:r>
            <w:proofErr w:type="spellStart"/>
            <w:r w:rsidRPr="00FF1A39">
              <w:rPr>
                <w:rFonts w:cs="Arial"/>
                <w:snapToGrid w:val="0"/>
              </w:rPr>
              <w:t>vp</w:t>
            </w:r>
            <w:proofErr w:type="spellEnd"/>
            <w:r w:rsidRPr="00FF1A39">
              <w:rPr>
                <w:rFonts w:cs="Arial"/>
                <w:snapToGrid w:val="0"/>
              </w:rPr>
              <w:t>, 6. Dezember 2018. Die Beschaffung von Waschmaschinen durch die Kirchengemeinde /-bezirk ist zu inventarisieren. Vgl. Gruppierung 94200.</w:t>
            </w:r>
          </w:p>
          <w:p w14:paraId="404C2201" w14:textId="77777777" w:rsidR="00200FD4" w:rsidRDefault="007761B9" w:rsidP="006418B7">
            <w:pPr>
              <w:pStyle w:val="Kopfzeile"/>
              <w:widowControl w:val="0"/>
              <w:shd w:val="clear" w:color="auto" w:fill="FFFFFF" w:themeFill="background1"/>
              <w:tabs>
                <w:tab w:val="clear" w:pos="4536"/>
                <w:tab w:val="clear" w:pos="9072"/>
              </w:tabs>
              <w:jc w:val="both"/>
              <w:rPr>
                <w:snapToGrid w:val="0"/>
                <w:u w:val="single"/>
              </w:rPr>
            </w:pPr>
            <w:r w:rsidRPr="005032A7">
              <w:rPr>
                <w:snapToGrid w:val="0"/>
                <w:highlight w:val="yellow"/>
                <w:u w:val="single"/>
              </w:rPr>
              <w:t xml:space="preserve">Bitte beachten: Anlage 5 (Haushaltserlass 2023 -&gt;Ordnungsgemäße Rechnung gem. § 14 Abs. 4 UstG und Kleinbetrags-rechnung nach § 33 UStDV (Beträge </w:t>
            </w:r>
            <w:r w:rsidR="00085875" w:rsidRPr="005032A7">
              <w:rPr>
                <w:snapToGrid w:val="0"/>
                <w:highlight w:val="yellow"/>
                <w:u w:val="single"/>
              </w:rPr>
              <w:t>unter 250 EUR)</w:t>
            </w:r>
            <w:r w:rsidR="00F93F1F" w:rsidRPr="005032A7">
              <w:rPr>
                <w:snapToGrid w:val="0"/>
                <w:highlight w:val="yellow"/>
                <w:u w:val="single"/>
              </w:rPr>
              <w:t>.</w:t>
            </w:r>
          </w:p>
          <w:p w14:paraId="1AB9B389" w14:textId="55D75105" w:rsidR="00370973" w:rsidRPr="007761B9" w:rsidRDefault="00370973" w:rsidP="006418B7">
            <w:pPr>
              <w:pStyle w:val="Kopfzeile"/>
              <w:widowControl w:val="0"/>
              <w:shd w:val="clear" w:color="auto" w:fill="FFFFFF" w:themeFill="background1"/>
              <w:tabs>
                <w:tab w:val="clear" w:pos="4536"/>
                <w:tab w:val="clear" w:pos="9072"/>
              </w:tabs>
              <w:jc w:val="both"/>
              <w:rPr>
                <w:snapToGrid w:val="0"/>
                <w:u w:val="singl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29435E" w14:textId="1570B450" w:rsidR="00200FD4" w:rsidRDefault="00200FD4" w:rsidP="006418B7">
            <w:pPr>
              <w:widowControl w:val="0"/>
              <w:rPr>
                <w:rFonts w:cs="Arial"/>
                <w:snapToGrid w:val="0"/>
              </w:rPr>
            </w:pPr>
            <w:r w:rsidRPr="00964D24">
              <w:rPr>
                <w:rFonts w:cs="Arial"/>
                <w:snapToGrid w:val="0"/>
              </w:rPr>
              <w:lastRenderedPageBreak/>
              <w:t>SKP</w:t>
            </w:r>
          </w:p>
          <w:p w14:paraId="1FC22F11" w14:textId="77945605" w:rsidR="00F93F1F" w:rsidRDefault="00F93F1F" w:rsidP="006418B7">
            <w:pPr>
              <w:widowControl w:val="0"/>
              <w:rPr>
                <w:rFonts w:cs="Arial"/>
                <w:snapToGrid w:val="0"/>
              </w:rPr>
            </w:pPr>
          </w:p>
          <w:p w14:paraId="10B4FC86" w14:textId="0A485A27" w:rsidR="00F93F1F" w:rsidRDefault="00F93F1F" w:rsidP="006418B7">
            <w:pPr>
              <w:widowControl w:val="0"/>
              <w:rPr>
                <w:rFonts w:cs="Arial"/>
                <w:snapToGrid w:val="0"/>
              </w:rPr>
            </w:pPr>
          </w:p>
          <w:p w14:paraId="14B749DC" w14:textId="56993F88" w:rsidR="00F93F1F" w:rsidRDefault="00F93F1F" w:rsidP="006418B7">
            <w:pPr>
              <w:widowControl w:val="0"/>
              <w:rPr>
                <w:rFonts w:cs="Arial"/>
                <w:snapToGrid w:val="0"/>
              </w:rPr>
            </w:pPr>
          </w:p>
          <w:p w14:paraId="5027309A" w14:textId="0A8068E1" w:rsidR="00F93F1F" w:rsidRDefault="00F93F1F" w:rsidP="006418B7">
            <w:pPr>
              <w:widowControl w:val="0"/>
              <w:rPr>
                <w:rFonts w:cs="Arial"/>
                <w:snapToGrid w:val="0"/>
              </w:rPr>
            </w:pPr>
          </w:p>
          <w:p w14:paraId="7B44268C" w14:textId="0087CC83" w:rsidR="00F93F1F" w:rsidRDefault="00F93F1F" w:rsidP="006418B7">
            <w:pPr>
              <w:widowControl w:val="0"/>
              <w:rPr>
                <w:rFonts w:cs="Arial"/>
                <w:snapToGrid w:val="0"/>
              </w:rPr>
            </w:pPr>
          </w:p>
          <w:p w14:paraId="74BD769B" w14:textId="237C2148" w:rsidR="00F93F1F" w:rsidRDefault="00F93F1F" w:rsidP="006418B7">
            <w:pPr>
              <w:widowControl w:val="0"/>
              <w:rPr>
                <w:rFonts w:cs="Arial"/>
                <w:snapToGrid w:val="0"/>
              </w:rPr>
            </w:pPr>
          </w:p>
          <w:p w14:paraId="6C1587AB" w14:textId="11029406" w:rsidR="00F93F1F" w:rsidRDefault="00F93F1F" w:rsidP="006418B7">
            <w:pPr>
              <w:widowControl w:val="0"/>
              <w:rPr>
                <w:rFonts w:cs="Arial"/>
                <w:snapToGrid w:val="0"/>
              </w:rPr>
            </w:pPr>
          </w:p>
          <w:p w14:paraId="2AF5690C" w14:textId="23CBB40C" w:rsidR="00F93F1F" w:rsidRDefault="00F93F1F" w:rsidP="006418B7">
            <w:pPr>
              <w:widowControl w:val="0"/>
              <w:rPr>
                <w:rFonts w:cs="Arial"/>
                <w:snapToGrid w:val="0"/>
              </w:rPr>
            </w:pPr>
          </w:p>
          <w:p w14:paraId="58C6FD29" w14:textId="64EAEEB3" w:rsidR="00F93F1F" w:rsidRDefault="00F93F1F" w:rsidP="006418B7">
            <w:pPr>
              <w:widowControl w:val="0"/>
              <w:rPr>
                <w:rFonts w:cs="Arial"/>
                <w:snapToGrid w:val="0"/>
              </w:rPr>
            </w:pPr>
          </w:p>
          <w:p w14:paraId="567BC521" w14:textId="6546607F" w:rsidR="00F93F1F" w:rsidRDefault="00F93F1F" w:rsidP="006418B7">
            <w:pPr>
              <w:widowControl w:val="0"/>
              <w:rPr>
                <w:rFonts w:cs="Arial"/>
                <w:snapToGrid w:val="0"/>
              </w:rPr>
            </w:pPr>
          </w:p>
          <w:p w14:paraId="57F0DC59" w14:textId="4E4237F8" w:rsidR="00F93F1F" w:rsidRDefault="00F93F1F" w:rsidP="006418B7">
            <w:pPr>
              <w:widowControl w:val="0"/>
              <w:rPr>
                <w:rFonts w:cs="Arial"/>
                <w:snapToGrid w:val="0"/>
              </w:rPr>
            </w:pPr>
          </w:p>
          <w:p w14:paraId="5D6A05AD" w14:textId="7088664C" w:rsidR="00F93F1F" w:rsidRPr="00D4259D" w:rsidRDefault="00D4259D" w:rsidP="006418B7">
            <w:pPr>
              <w:widowControl w:val="0"/>
              <w:rPr>
                <w:rFonts w:cs="Arial"/>
                <w:snapToGrid w:val="0"/>
                <w:color w:val="0070C0"/>
              </w:rPr>
            </w:pPr>
            <w:r w:rsidRPr="00D4259D">
              <w:rPr>
                <w:rFonts w:cs="Arial"/>
                <w:snapToGrid w:val="0"/>
                <w:color w:val="0070C0"/>
              </w:rPr>
              <w:t>D</w:t>
            </w:r>
          </w:p>
          <w:p w14:paraId="135663B0" w14:textId="743B2084" w:rsidR="00F93F1F" w:rsidRDefault="00F93F1F" w:rsidP="006418B7">
            <w:pPr>
              <w:widowControl w:val="0"/>
              <w:rPr>
                <w:rFonts w:cs="Arial"/>
                <w:snapToGrid w:val="0"/>
              </w:rPr>
            </w:pPr>
          </w:p>
          <w:p w14:paraId="1B5B5008" w14:textId="191A01EC" w:rsidR="00F93F1F" w:rsidRDefault="00F93F1F" w:rsidP="006418B7">
            <w:pPr>
              <w:widowControl w:val="0"/>
              <w:rPr>
                <w:rFonts w:cs="Arial"/>
                <w:snapToGrid w:val="0"/>
              </w:rPr>
            </w:pPr>
          </w:p>
          <w:p w14:paraId="15C88B5C" w14:textId="49970CFB" w:rsidR="00F93F1F" w:rsidRDefault="00F93F1F" w:rsidP="006418B7">
            <w:pPr>
              <w:widowControl w:val="0"/>
              <w:rPr>
                <w:rFonts w:cs="Arial"/>
                <w:snapToGrid w:val="0"/>
              </w:rPr>
            </w:pPr>
          </w:p>
          <w:p w14:paraId="42D9DABE" w14:textId="3AA97188" w:rsidR="00F93F1F" w:rsidRDefault="00F93F1F" w:rsidP="006418B7">
            <w:pPr>
              <w:widowControl w:val="0"/>
              <w:rPr>
                <w:rFonts w:cs="Arial"/>
                <w:snapToGrid w:val="0"/>
              </w:rPr>
            </w:pPr>
          </w:p>
          <w:p w14:paraId="11754554" w14:textId="5AF14F9A" w:rsidR="00F93F1F" w:rsidRDefault="00F93F1F" w:rsidP="006418B7">
            <w:pPr>
              <w:widowControl w:val="0"/>
              <w:rPr>
                <w:rFonts w:cs="Arial"/>
                <w:snapToGrid w:val="0"/>
              </w:rPr>
            </w:pPr>
          </w:p>
          <w:p w14:paraId="7687A79A" w14:textId="4D35A4EC" w:rsidR="00F93F1F" w:rsidRDefault="00F93F1F" w:rsidP="006418B7">
            <w:pPr>
              <w:widowControl w:val="0"/>
              <w:rPr>
                <w:rFonts w:cs="Arial"/>
                <w:snapToGrid w:val="0"/>
              </w:rPr>
            </w:pPr>
          </w:p>
          <w:p w14:paraId="6D23314C" w14:textId="2107165E" w:rsidR="00F93F1F" w:rsidRPr="00D4259D" w:rsidRDefault="00D4259D" w:rsidP="006418B7">
            <w:pPr>
              <w:widowControl w:val="0"/>
              <w:rPr>
                <w:rFonts w:cs="Arial"/>
                <w:snapToGrid w:val="0"/>
                <w:color w:val="0070C0"/>
              </w:rPr>
            </w:pPr>
            <w:r>
              <w:rPr>
                <w:rFonts w:cs="Arial"/>
                <w:snapToGrid w:val="0"/>
                <w:color w:val="0070C0"/>
              </w:rPr>
              <w:t>D</w:t>
            </w:r>
          </w:p>
          <w:p w14:paraId="1698F690" w14:textId="77777777" w:rsidR="005032A7" w:rsidRDefault="005032A7" w:rsidP="006418B7">
            <w:pPr>
              <w:widowControl w:val="0"/>
              <w:rPr>
                <w:rFonts w:cs="Arial"/>
                <w:b/>
                <w:bCs/>
                <w:snapToGrid w:val="0"/>
                <w:highlight w:val="yellow"/>
              </w:rPr>
            </w:pPr>
          </w:p>
          <w:p w14:paraId="4358C2A0" w14:textId="77777777" w:rsidR="005032A7" w:rsidRDefault="005032A7" w:rsidP="006418B7">
            <w:pPr>
              <w:widowControl w:val="0"/>
              <w:rPr>
                <w:rFonts w:cs="Arial"/>
                <w:b/>
                <w:bCs/>
                <w:snapToGrid w:val="0"/>
                <w:highlight w:val="yellow"/>
              </w:rPr>
            </w:pPr>
          </w:p>
          <w:p w14:paraId="69B3C315" w14:textId="77777777" w:rsidR="005032A7" w:rsidRDefault="005032A7" w:rsidP="006418B7">
            <w:pPr>
              <w:widowControl w:val="0"/>
              <w:rPr>
                <w:rFonts w:cs="Arial"/>
                <w:b/>
                <w:bCs/>
                <w:snapToGrid w:val="0"/>
                <w:highlight w:val="yellow"/>
              </w:rPr>
            </w:pPr>
          </w:p>
          <w:p w14:paraId="033C7BC0" w14:textId="77777777" w:rsidR="005032A7" w:rsidRDefault="005032A7" w:rsidP="006418B7">
            <w:pPr>
              <w:widowControl w:val="0"/>
              <w:rPr>
                <w:rFonts w:cs="Arial"/>
                <w:b/>
                <w:bCs/>
                <w:snapToGrid w:val="0"/>
                <w:highlight w:val="yellow"/>
              </w:rPr>
            </w:pPr>
          </w:p>
          <w:p w14:paraId="17F7C448" w14:textId="77777777" w:rsidR="005032A7" w:rsidRDefault="005032A7" w:rsidP="006418B7">
            <w:pPr>
              <w:widowControl w:val="0"/>
              <w:rPr>
                <w:rFonts w:cs="Arial"/>
                <w:b/>
                <w:bCs/>
                <w:snapToGrid w:val="0"/>
                <w:highlight w:val="yellow"/>
              </w:rPr>
            </w:pPr>
          </w:p>
          <w:p w14:paraId="69B7772A" w14:textId="77777777" w:rsidR="005032A7" w:rsidRDefault="005032A7" w:rsidP="006418B7">
            <w:pPr>
              <w:widowControl w:val="0"/>
              <w:rPr>
                <w:rFonts w:cs="Arial"/>
                <w:b/>
                <w:bCs/>
                <w:snapToGrid w:val="0"/>
                <w:highlight w:val="yellow"/>
              </w:rPr>
            </w:pPr>
          </w:p>
          <w:p w14:paraId="0B890A46" w14:textId="7E7482F2" w:rsidR="005032A7" w:rsidRDefault="005032A7" w:rsidP="006418B7">
            <w:pPr>
              <w:widowControl w:val="0"/>
              <w:rPr>
                <w:rFonts w:cs="Arial"/>
                <w:b/>
                <w:bCs/>
                <w:snapToGrid w:val="0"/>
                <w:highlight w:val="yellow"/>
              </w:rPr>
            </w:pPr>
          </w:p>
          <w:p w14:paraId="56D07520" w14:textId="2801F3BF" w:rsidR="00D4259D" w:rsidRDefault="00D4259D" w:rsidP="006418B7">
            <w:pPr>
              <w:widowControl w:val="0"/>
              <w:rPr>
                <w:rFonts w:cs="Arial"/>
                <w:b/>
                <w:bCs/>
                <w:snapToGrid w:val="0"/>
                <w:highlight w:val="yellow"/>
              </w:rPr>
            </w:pPr>
          </w:p>
          <w:p w14:paraId="6DF0B31C" w14:textId="77777777" w:rsidR="00D4259D" w:rsidRDefault="00D4259D" w:rsidP="006418B7">
            <w:pPr>
              <w:widowControl w:val="0"/>
              <w:rPr>
                <w:rFonts w:cs="Arial"/>
                <w:b/>
                <w:bCs/>
                <w:snapToGrid w:val="0"/>
                <w:highlight w:val="yellow"/>
              </w:rPr>
            </w:pPr>
          </w:p>
          <w:p w14:paraId="3F775BAB" w14:textId="235BE3EB" w:rsidR="00200FD4" w:rsidRPr="005032A7" w:rsidRDefault="00A610E5" w:rsidP="006418B7">
            <w:pPr>
              <w:widowControl w:val="0"/>
              <w:rPr>
                <w:rFonts w:cs="Arial"/>
                <w:b/>
                <w:bCs/>
                <w:snapToGrid w:val="0"/>
              </w:rPr>
            </w:pPr>
            <w:r w:rsidRPr="005032A7">
              <w:rPr>
                <w:rFonts w:cs="Arial"/>
                <w:b/>
                <w:bCs/>
                <w:snapToGrid w:val="0"/>
                <w:highlight w:val="yellow"/>
              </w:rPr>
              <w:t>Ä</w:t>
            </w:r>
          </w:p>
        </w:tc>
      </w:tr>
      <w:tr w:rsidR="00200FD4" w:rsidRPr="00B72498" w14:paraId="2337C627"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04EF65C" w14:textId="54461F0C" w:rsidR="00200FD4" w:rsidRPr="00615035" w:rsidRDefault="00200FD4" w:rsidP="006418B7">
            <w:pPr>
              <w:widowControl w:val="0"/>
              <w:jc w:val="center"/>
              <w:rPr>
                <w:rFonts w:cs="Arial"/>
                <w:b/>
              </w:rPr>
            </w:pPr>
            <w:r w:rsidRPr="00615035">
              <w:rPr>
                <w:rFonts w:cs="Arial"/>
                <w:b/>
              </w:rPr>
              <w:lastRenderedPageBreak/>
              <w:t>55500</w:t>
            </w:r>
          </w:p>
        </w:tc>
        <w:tc>
          <w:tcPr>
            <w:tcW w:w="1559" w:type="dxa"/>
            <w:tcBorders>
              <w:top w:val="single" w:sz="4" w:space="0" w:color="auto"/>
              <w:left w:val="single" w:sz="4" w:space="0" w:color="auto"/>
              <w:bottom w:val="single" w:sz="4" w:space="0" w:color="auto"/>
              <w:right w:val="single" w:sz="4" w:space="0" w:color="auto"/>
            </w:tcBorders>
          </w:tcPr>
          <w:p w14:paraId="02BC2AEE" w14:textId="55A70254" w:rsidR="00200FD4" w:rsidRPr="00A95282" w:rsidRDefault="00A95282" w:rsidP="006418B7">
            <w:pPr>
              <w:pStyle w:val="Kopfzeile"/>
              <w:widowControl w:val="0"/>
              <w:tabs>
                <w:tab w:val="clear" w:pos="4536"/>
                <w:tab w:val="clear" w:pos="9072"/>
              </w:tabs>
              <w:jc w:val="both"/>
              <w:rPr>
                <w:rFonts w:cs="Arial"/>
                <w:bCs/>
                <w:snapToGrid w:val="0"/>
              </w:rPr>
            </w:pPr>
            <w:r>
              <w:rPr>
                <w:rFonts w:cs="Arial"/>
                <w:bCs/>
                <w:snapToGrid w:val="0"/>
              </w:rPr>
              <w:t>52601400, 52603*</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754B4C0" w14:textId="39656ABA" w:rsidR="00200FD4" w:rsidRPr="007761B9" w:rsidRDefault="00200FD4" w:rsidP="006418B7">
            <w:pPr>
              <w:pStyle w:val="Kopfzeile"/>
              <w:widowControl w:val="0"/>
              <w:tabs>
                <w:tab w:val="clear" w:pos="4536"/>
                <w:tab w:val="clear" w:pos="9072"/>
              </w:tabs>
              <w:jc w:val="both"/>
              <w:rPr>
                <w:rFonts w:cs="Arial"/>
                <w:bCs/>
                <w:snapToGrid w:val="0"/>
                <w:u w:val="single"/>
              </w:rPr>
            </w:pPr>
            <w:r w:rsidRPr="007761B9">
              <w:rPr>
                <w:rFonts w:cs="Arial"/>
                <w:bCs/>
                <w:snapToGrid w:val="0"/>
                <w:u w:val="single"/>
              </w:rPr>
              <w:t>Unterhaltung beweglicher Sachanlagen (OH)</w:t>
            </w:r>
          </w:p>
          <w:p w14:paraId="004DFCB2" w14:textId="4621AE02" w:rsidR="00200FD4" w:rsidRPr="00DA3A69" w:rsidRDefault="00200FD4" w:rsidP="007761B9">
            <w:pPr>
              <w:pStyle w:val="Kopfzeile"/>
              <w:widowControl w:val="0"/>
              <w:tabs>
                <w:tab w:val="clear" w:pos="4536"/>
                <w:tab w:val="clear" w:pos="9072"/>
              </w:tabs>
              <w:jc w:val="both"/>
              <w:rPr>
                <w:rFonts w:cs="Arial"/>
                <w:bCs/>
                <w:snapToGrid w:val="0"/>
                <w:color w:val="FF0000"/>
              </w:rPr>
            </w:pPr>
            <w:r w:rsidRPr="007761B9">
              <w:rPr>
                <w:rFonts w:cs="Arial"/>
                <w:bCs/>
                <w:snapToGrid w:val="0"/>
              </w:rPr>
              <w:t>E-Check und Wartungskosten für bewegliche Sachanlagen, z. B. Feuerlöscher.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E3E0E6" w14:textId="77777777" w:rsidR="00200FD4" w:rsidRPr="00B72498" w:rsidRDefault="00200FD4" w:rsidP="006418B7">
            <w:pPr>
              <w:widowControl w:val="0"/>
              <w:rPr>
                <w:rFonts w:cs="Arial"/>
                <w:snapToGrid w:val="0"/>
                <w:color w:val="FF0000"/>
              </w:rPr>
            </w:pPr>
          </w:p>
        </w:tc>
      </w:tr>
      <w:tr w:rsidR="00200FD4" w:rsidRPr="00B72498" w14:paraId="0ADB7AD9"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39FF2B8" w14:textId="77777777" w:rsidR="00200FD4" w:rsidRPr="00615035" w:rsidRDefault="00200FD4" w:rsidP="006418B7">
            <w:pPr>
              <w:pStyle w:val="berschrift1"/>
              <w:jc w:val="center"/>
              <w:rPr>
                <w:rFonts w:ascii="Arial" w:hAnsi="Arial" w:cs="Arial"/>
                <w:b w:val="0"/>
                <w:kern w:val="0"/>
                <w:sz w:val="20"/>
                <w:szCs w:val="20"/>
              </w:rPr>
            </w:pPr>
            <w:r w:rsidRPr="00615035">
              <w:rPr>
                <w:rFonts w:ascii="Arial" w:hAnsi="Arial" w:cs="Arial"/>
                <w:b w:val="0"/>
                <w:bCs w:val="0"/>
                <w:snapToGrid w:val="0"/>
                <w:sz w:val="20"/>
                <w:szCs w:val="20"/>
              </w:rPr>
              <w:t>55500</w:t>
            </w:r>
          </w:p>
        </w:tc>
        <w:tc>
          <w:tcPr>
            <w:tcW w:w="1559" w:type="dxa"/>
            <w:tcBorders>
              <w:top w:val="single" w:sz="4" w:space="0" w:color="auto"/>
              <w:left w:val="single" w:sz="4" w:space="0" w:color="auto"/>
              <w:bottom w:val="single" w:sz="4" w:space="0" w:color="auto"/>
              <w:right w:val="single" w:sz="4" w:space="0" w:color="auto"/>
            </w:tcBorders>
          </w:tcPr>
          <w:p w14:paraId="0F4FB760" w14:textId="77777777" w:rsidR="00200FD4" w:rsidRPr="00B72498" w:rsidRDefault="00200FD4" w:rsidP="006418B7">
            <w:pPr>
              <w:pStyle w:val="Kopfzeile"/>
              <w:widowControl w:val="0"/>
              <w:tabs>
                <w:tab w:val="clear" w:pos="4536"/>
                <w:tab w:val="clear" w:pos="9072"/>
              </w:tabs>
              <w:jc w:val="both"/>
              <w:rPr>
                <w:rFonts w:cs="Arial"/>
                <w:snapToGrid w:val="0"/>
                <w:color w:val="FF0000"/>
                <w:u w:val="single"/>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A2F2F6C" w14:textId="07C79946" w:rsidR="00200FD4" w:rsidRPr="00C04B8A" w:rsidRDefault="00200FD4" w:rsidP="006418B7">
            <w:pPr>
              <w:pStyle w:val="Kopfzeile"/>
              <w:widowControl w:val="0"/>
              <w:tabs>
                <w:tab w:val="clear" w:pos="4536"/>
                <w:tab w:val="clear" w:pos="9072"/>
              </w:tabs>
              <w:jc w:val="both"/>
              <w:rPr>
                <w:rFonts w:cs="Arial"/>
                <w:snapToGrid w:val="0"/>
                <w:u w:val="single"/>
              </w:rPr>
            </w:pPr>
            <w:r w:rsidRPr="00C04B8A">
              <w:rPr>
                <w:rFonts w:cs="Arial"/>
                <w:snapToGrid w:val="0"/>
                <w:u w:val="single"/>
              </w:rPr>
              <w:t>Betreuung und Erziehung in Tageseinrichtungen für Kinder</w:t>
            </w:r>
          </w:p>
          <w:p w14:paraId="7A2D43A4" w14:textId="59A067AE" w:rsidR="00200FD4" w:rsidRDefault="00200FD4" w:rsidP="006418B7">
            <w:pPr>
              <w:pStyle w:val="Kopfzeile"/>
              <w:widowControl w:val="0"/>
              <w:tabs>
                <w:tab w:val="clear" w:pos="4536"/>
                <w:tab w:val="clear" w:pos="9072"/>
              </w:tabs>
              <w:jc w:val="both"/>
              <w:rPr>
                <w:rFonts w:cs="Arial"/>
                <w:snapToGrid w:val="0"/>
              </w:rPr>
            </w:pPr>
            <w:r w:rsidRPr="00C04B8A">
              <w:rPr>
                <w:rFonts w:cs="Arial"/>
                <w:snapToGrid w:val="0"/>
              </w:rPr>
              <w:t xml:space="preserve">Im Rahmen der Betriebskostenabrechnung für Tageseinrichtungen für Kinder ist es im Kontext von I. 3. und II. 1. </w:t>
            </w:r>
            <w:proofErr w:type="spellStart"/>
            <w:r w:rsidRPr="00C04B8A">
              <w:rPr>
                <w:rFonts w:cs="Arial"/>
                <w:snapToGrid w:val="0"/>
              </w:rPr>
              <w:t>lit</w:t>
            </w:r>
            <w:proofErr w:type="spellEnd"/>
            <w:r w:rsidRPr="00C04B8A">
              <w:rPr>
                <w:rFonts w:cs="Arial"/>
                <w:snapToGrid w:val="0"/>
              </w:rPr>
              <w:t>. b der Anlage 4 zu Nr. 58 und 59 DVO HHO ausnahmsweise möglich, auch Anschaffungen bis 5.000 EUR über den Ordentlichen Haushalt abzuwickeln; siehe auch Gruppierung 58720.</w:t>
            </w:r>
          </w:p>
          <w:p w14:paraId="5F291BBE" w14:textId="77777777" w:rsidR="00200FD4" w:rsidRDefault="00C04B8A" w:rsidP="006418B7">
            <w:pPr>
              <w:pStyle w:val="Kopfzeile"/>
              <w:widowControl w:val="0"/>
              <w:tabs>
                <w:tab w:val="clear" w:pos="4536"/>
                <w:tab w:val="clear" w:pos="9072"/>
              </w:tabs>
              <w:jc w:val="both"/>
              <w:rPr>
                <w:rFonts w:cs="Arial"/>
                <w:i/>
                <w:iCs/>
                <w:snapToGrid w:val="0"/>
                <w:color w:val="0070C0"/>
              </w:rPr>
            </w:pPr>
            <w:r w:rsidRPr="00D4259D">
              <w:rPr>
                <w:rFonts w:cs="Arial"/>
                <w:i/>
                <w:iCs/>
                <w:snapToGrid w:val="0"/>
                <w:color w:val="0070C0"/>
              </w:rPr>
              <w:lastRenderedPageBreak/>
              <w:t xml:space="preserve">Diese Regelung gilt in der kirchlichen Doppik nicht mehr. </w:t>
            </w:r>
            <w:r w:rsidR="00BB2EFB" w:rsidRPr="00D4259D">
              <w:rPr>
                <w:rFonts w:cs="Arial"/>
                <w:i/>
                <w:iCs/>
                <w:snapToGrid w:val="0"/>
                <w:color w:val="0070C0"/>
              </w:rPr>
              <w:t xml:space="preserve">Investive Maßnahmen sind zu aktivieren. </w:t>
            </w:r>
            <w:r w:rsidRPr="00D4259D">
              <w:rPr>
                <w:rFonts w:cs="Arial"/>
                <w:i/>
                <w:iCs/>
                <w:snapToGrid w:val="0"/>
                <w:color w:val="0070C0"/>
              </w:rPr>
              <w:t>Die Abrechnung mit der Kommune ist über eine entsprechende Auswertung aus dem System möglich (z.B. Kostenträgerauswertung).</w:t>
            </w:r>
          </w:p>
          <w:p w14:paraId="6F3B0D03" w14:textId="26DBF3EA" w:rsidR="00370973" w:rsidRPr="00D4259D" w:rsidRDefault="00370973" w:rsidP="006418B7">
            <w:pPr>
              <w:pStyle w:val="Kopfzeile"/>
              <w:widowControl w:val="0"/>
              <w:tabs>
                <w:tab w:val="clear" w:pos="4536"/>
                <w:tab w:val="clear" w:pos="9072"/>
              </w:tabs>
              <w:jc w:val="both"/>
              <w:rPr>
                <w:rFonts w:cs="Arial"/>
                <w:i/>
                <w:iCs/>
                <w:snapToGrid w:val="0"/>
                <w:color w:val="0070C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939254" w14:textId="77777777" w:rsidR="00200FD4" w:rsidRDefault="00200FD4" w:rsidP="006418B7">
            <w:pPr>
              <w:widowControl w:val="0"/>
              <w:rPr>
                <w:rFonts w:cs="Arial"/>
                <w:snapToGrid w:val="0"/>
                <w:color w:val="FF0000"/>
              </w:rPr>
            </w:pPr>
          </w:p>
          <w:p w14:paraId="6EE081CF" w14:textId="77777777" w:rsidR="00D4259D" w:rsidRDefault="00D4259D" w:rsidP="006418B7">
            <w:pPr>
              <w:widowControl w:val="0"/>
              <w:rPr>
                <w:rFonts w:cs="Arial"/>
                <w:snapToGrid w:val="0"/>
                <w:color w:val="FF0000"/>
              </w:rPr>
            </w:pPr>
          </w:p>
          <w:p w14:paraId="0BBCC4D0" w14:textId="77777777" w:rsidR="00D4259D" w:rsidRDefault="00D4259D" w:rsidP="006418B7">
            <w:pPr>
              <w:widowControl w:val="0"/>
              <w:rPr>
                <w:rFonts w:cs="Arial"/>
                <w:snapToGrid w:val="0"/>
                <w:color w:val="FF0000"/>
              </w:rPr>
            </w:pPr>
          </w:p>
          <w:p w14:paraId="4BA0A836" w14:textId="77777777" w:rsidR="00D4259D" w:rsidRDefault="00D4259D" w:rsidP="006418B7">
            <w:pPr>
              <w:widowControl w:val="0"/>
              <w:rPr>
                <w:rFonts w:cs="Arial"/>
                <w:snapToGrid w:val="0"/>
                <w:color w:val="FF0000"/>
              </w:rPr>
            </w:pPr>
          </w:p>
          <w:p w14:paraId="476F1092" w14:textId="56D97BD2" w:rsidR="00D4259D" w:rsidRPr="00D4259D" w:rsidRDefault="00D4259D" w:rsidP="006418B7">
            <w:pPr>
              <w:widowControl w:val="0"/>
              <w:rPr>
                <w:rFonts w:cs="Arial"/>
                <w:snapToGrid w:val="0"/>
                <w:color w:val="0070C0"/>
              </w:rPr>
            </w:pPr>
            <w:r>
              <w:rPr>
                <w:rFonts w:cs="Arial"/>
                <w:snapToGrid w:val="0"/>
                <w:color w:val="0070C0"/>
              </w:rPr>
              <w:lastRenderedPageBreak/>
              <w:t>D</w:t>
            </w:r>
          </w:p>
        </w:tc>
      </w:tr>
      <w:tr w:rsidR="00200FD4" w:rsidRPr="00B72498" w14:paraId="437ECEB6"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3C65F1A" w14:textId="2BF9BF65" w:rsidR="00200FD4" w:rsidRPr="00615035" w:rsidRDefault="00200FD4" w:rsidP="006418B7">
            <w:pPr>
              <w:widowControl w:val="0"/>
              <w:jc w:val="center"/>
              <w:rPr>
                <w:rFonts w:cs="Arial"/>
                <w:b/>
                <w:bCs/>
                <w:snapToGrid w:val="0"/>
                <w:highlight w:val="yellow"/>
              </w:rPr>
            </w:pPr>
            <w:r w:rsidRPr="00615035">
              <w:rPr>
                <w:rFonts w:cs="Arial"/>
                <w:b/>
                <w:bCs/>
                <w:snapToGrid w:val="0"/>
              </w:rPr>
              <w:lastRenderedPageBreak/>
              <w:t>55530</w:t>
            </w:r>
          </w:p>
        </w:tc>
        <w:tc>
          <w:tcPr>
            <w:tcW w:w="1559" w:type="dxa"/>
            <w:tcBorders>
              <w:top w:val="single" w:sz="4" w:space="0" w:color="auto"/>
              <w:left w:val="single" w:sz="4" w:space="0" w:color="auto"/>
              <w:bottom w:val="single" w:sz="4" w:space="0" w:color="auto"/>
              <w:right w:val="single" w:sz="4" w:space="0" w:color="auto"/>
            </w:tcBorders>
          </w:tcPr>
          <w:p w14:paraId="62C11590" w14:textId="31825E40" w:rsidR="00200FD4" w:rsidRPr="00A95282" w:rsidRDefault="00A95282" w:rsidP="006418B7">
            <w:pPr>
              <w:pStyle w:val="Kopfzeile"/>
              <w:widowControl w:val="0"/>
              <w:jc w:val="both"/>
              <w:rPr>
                <w:rFonts w:cs="Arial"/>
                <w:bCs/>
                <w:snapToGrid w:val="0"/>
              </w:rPr>
            </w:pPr>
            <w:r>
              <w:rPr>
                <w:rFonts w:cs="Arial"/>
                <w:bCs/>
                <w:snapToGrid w:val="0"/>
              </w:rPr>
              <w:t>52414002</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B78B1BF" w14:textId="003A970A" w:rsidR="00200FD4" w:rsidRPr="00FF1A39" w:rsidRDefault="00200FD4" w:rsidP="006418B7">
            <w:pPr>
              <w:pStyle w:val="Kopfzeile"/>
              <w:widowControl w:val="0"/>
              <w:jc w:val="both"/>
              <w:rPr>
                <w:rFonts w:cs="Arial"/>
                <w:bCs/>
                <w:snapToGrid w:val="0"/>
                <w:u w:val="single"/>
              </w:rPr>
            </w:pPr>
            <w:r w:rsidRPr="00FF1A39">
              <w:rPr>
                <w:rFonts w:cs="Arial"/>
                <w:bCs/>
                <w:snapToGrid w:val="0"/>
                <w:u w:val="single"/>
              </w:rPr>
              <w:t>Textilien</w:t>
            </w:r>
          </w:p>
          <w:p w14:paraId="02A827F2" w14:textId="77777777" w:rsidR="00200FD4" w:rsidRPr="00FF1A39" w:rsidRDefault="00200FD4" w:rsidP="006418B7">
            <w:pPr>
              <w:pStyle w:val="Kopfzeile"/>
              <w:widowControl w:val="0"/>
              <w:jc w:val="both"/>
              <w:rPr>
                <w:rFonts w:cs="Arial"/>
                <w:bCs/>
                <w:snapToGrid w:val="0"/>
              </w:rPr>
            </w:pPr>
            <w:r w:rsidRPr="00FF1A39">
              <w:rPr>
                <w:rFonts w:cs="Arial"/>
                <w:bCs/>
                <w:snapToGrid w:val="0"/>
              </w:rPr>
              <w:t>z.B. Arbeitskleidung bei Beschaffung / Gestellung durch den Arbeitgeber</w:t>
            </w:r>
          </w:p>
          <w:p w14:paraId="0C3B2E0F" w14:textId="74D5A5FF" w:rsidR="00A601CE" w:rsidRPr="00FF1A39" w:rsidRDefault="00A601CE" w:rsidP="006418B7">
            <w:pPr>
              <w:pStyle w:val="Kopfzeile"/>
              <w:widowControl w:val="0"/>
              <w:jc w:val="both"/>
              <w:rPr>
                <w:rFonts w:cs="Arial"/>
                <w:bCs/>
                <w:snapToGrid w:val="0"/>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9F1C" w14:textId="768C4B39" w:rsidR="00200FD4" w:rsidRPr="00B72498" w:rsidRDefault="00200FD4" w:rsidP="006418B7">
            <w:pPr>
              <w:widowControl w:val="0"/>
              <w:rPr>
                <w:rFonts w:cs="Arial"/>
                <w:b/>
                <w:bCs/>
                <w:snapToGrid w:val="0"/>
                <w:color w:val="FF0000"/>
              </w:rPr>
            </w:pPr>
          </w:p>
        </w:tc>
      </w:tr>
      <w:tr w:rsidR="00200FD4" w:rsidRPr="00B72498" w14:paraId="7D719E53"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1048717" w14:textId="77777777" w:rsidR="00200FD4" w:rsidRPr="00615035" w:rsidRDefault="00200FD4" w:rsidP="006418B7">
            <w:pPr>
              <w:widowControl w:val="0"/>
              <w:jc w:val="center"/>
              <w:rPr>
                <w:rFonts w:cs="Arial"/>
                <w:b/>
                <w:bCs/>
                <w:snapToGrid w:val="0"/>
              </w:rPr>
            </w:pPr>
            <w:r w:rsidRPr="00615035">
              <w:rPr>
                <w:rFonts w:cs="Arial"/>
                <w:b/>
                <w:bCs/>
                <w:snapToGrid w:val="0"/>
              </w:rPr>
              <w:t>56100</w:t>
            </w:r>
          </w:p>
        </w:tc>
        <w:tc>
          <w:tcPr>
            <w:tcW w:w="1559" w:type="dxa"/>
            <w:tcBorders>
              <w:top w:val="single" w:sz="4" w:space="0" w:color="auto"/>
              <w:left w:val="single" w:sz="4" w:space="0" w:color="auto"/>
              <w:bottom w:val="single" w:sz="4" w:space="0" w:color="auto"/>
              <w:right w:val="single" w:sz="4" w:space="0" w:color="auto"/>
            </w:tcBorders>
          </w:tcPr>
          <w:p w14:paraId="763BCE2D" w14:textId="77777777" w:rsidR="00200FD4" w:rsidRDefault="00A95282" w:rsidP="006418B7">
            <w:pPr>
              <w:pStyle w:val="Kopfzeile"/>
              <w:widowControl w:val="0"/>
              <w:jc w:val="both"/>
              <w:rPr>
                <w:rFonts w:cs="Arial"/>
                <w:bCs/>
                <w:snapToGrid w:val="0"/>
              </w:rPr>
            </w:pPr>
            <w:r w:rsidRPr="00A95282">
              <w:rPr>
                <w:rFonts w:cs="Arial"/>
                <w:bCs/>
                <w:snapToGrid w:val="0"/>
              </w:rPr>
              <w:t>52413000</w:t>
            </w:r>
          </w:p>
          <w:p w14:paraId="0ABB375C" w14:textId="77777777" w:rsidR="00A95282" w:rsidRDefault="00A95282" w:rsidP="006418B7">
            <w:pPr>
              <w:pStyle w:val="Kopfzeile"/>
              <w:widowControl w:val="0"/>
              <w:jc w:val="both"/>
              <w:rPr>
                <w:rFonts w:cs="Arial"/>
                <w:bCs/>
                <w:snapToGrid w:val="0"/>
              </w:rPr>
            </w:pPr>
          </w:p>
          <w:p w14:paraId="0F8A8755" w14:textId="77777777" w:rsidR="00A95282" w:rsidRDefault="00A95282" w:rsidP="006418B7">
            <w:pPr>
              <w:pStyle w:val="Kopfzeile"/>
              <w:widowControl w:val="0"/>
              <w:jc w:val="both"/>
              <w:rPr>
                <w:rFonts w:cs="Arial"/>
                <w:bCs/>
                <w:snapToGrid w:val="0"/>
              </w:rPr>
            </w:pPr>
          </w:p>
          <w:p w14:paraId="6FA8BE39" w14:textId="77777777" w:rsidR="00A95282" w:rsidRDefault="00A95282" w:rsidP="006418B7">
            <w:pPr>
              <w:pStyle w:val="Kopfzeile"/>
              <w:widowControl w:val="0"/>
              <w:jc w:val="both"/>
              <w:rPr>
                <w:rFonts w:cs="Arial"/>
                <w:bCs/>
                <w:snapToGrid w:val="0"/>
              </w:rPr>
            </w:pPr>
          </w:p>
          <w:p w14:paraId="25509742" w14:textId="77777777" w:rsidR="00A95282" w:rsidRDefault="00A95282" w:rsidP="006418B7">
            <w:pPr>
              <w:pStyle w:val="Kopfzeile"/>
              <w:widowControl w:val="0"/>
              <w:jc w:val="both"/>
              <w:rPr>
                <w:rFonts w:cs="Arial"/>
                <w:bCs/>
                <w:snapToGrid w:val="0"/>
              </w:rPr>
            </w:pPr>
          </w:p>
          <w:p w14:paraId="429B3102" w14:textId="77777777" w:rsidR="00A95282" w:rsidRDefault="00A95282" w:rsidP="006418B7">
            <w:pPr>
              <w:pStyle w:val="Kopfzeile"/>
              <w:widowControl w:val="0"/>
              <w:jc w:val="both"/>
              <w:rPr>
                <w:rFonts w:cs="Arial"/>
                <w:bCs/>
                <w:snapToGrid w:val="0"/>
              </w:rPr>
            </w:pPr>
          </w:p>
          <w:p w14:paraId="529C1BF0" w14:textId="77777777" w:rsidR="00A95282" w:rsidRDefault="00A95282" w:rsidP="006418B7">
            <w:pPr>
              <w:pStyle w:val="Kopfzeile"/>
              <w:widowControl w:val="0"/>
              <w:jc w:val="both"/>
              <w:rPr>
                <w:rFonts w:cs="Arial"/>
                <w:bCs/>
                <w:snapToGrid w:val="0"/>
              </w:rPr>
            </w:pPr>
          </w:p>
          <w:p w14:paraId="7F71FA21" w14:textId="77777777" w:rsidR="00A95282" w:rsidRDefault="00A95282" w:rsidP="006418B7">
            <w:pPr>
              <w:pStyle w:val="Kopfzeile"/>
              <w:widowControl w:val="0"/>
              <w:jc w:val="both"/>
              <w:rPr>
                <w:rFonts w:cs="Arial"/>
                <w:bCs/>
                <w:snapToGrid w:val="0"/>
              </w:rPr>
            </w:pPr>
          </w:p>
          <w:p w14:paraId="56AE3C4F" w14:textId="77777777" w:rsidR="00A95282" w:rsidRDefault="00A95282" w:rsidP="006418B7">
            <w:pPr>
              <w:pStyle w:val="Kopfzeile"/>
              <w:widowControl w:val="0"/>
              <w:jc w:val="both"/>
              <w:rPr>
                <w:rFonts w:cs="Arial"/>
                <w:bCs/>
                <w:snapToGrid w:val="0"/>
              </w:rPr>
            </w:pPr>
          </w:p>
          <w:p w14:paraId="12722A63" w14:textId="77777777" w:rsidR="00A95282" w:rsidRDefault="00A95282" w:rsidP="006418B7">
            <w:pPr>
              <w:pStyle w:val="Kopfzeile"/>
              <w:widowControl w:val="0"/>
              <w:jc w:val="both"/>
              <w:rPr>
                <w:rFonts w:cs="Arial"/>
                <w:bCs/>
                <w:snapToGrid w:val="0"/>
              </w:rPr>
            </w:pPr>
          </w:p>
          <w:p w14:paraId="23FFCC66" w14:textId="77777777" w:rsidR="00A95282" w:rsidRDefault="00A95282" w:rsidP="006418B7">
            <w:pPr>
              <w:pStyle w:val="Kopfzeile"/>
              <w:widowControl w:val="0"/>
              <w:jc w:val="both"/>
              <w:rPr>
                <w:rFonts w:cs="Arial"/>
                <w:bCs/>
                <w:snapToGrid w:val="0"/>
              </w:rPr>
            </w:pPr>
          </w:p>
          <w:p w14:paraId="701DC8EF" w14:textId="77777777" w:rsidR="00A95282" w:rsidRDefault="00A95282" w:rsidP="006418B7">
            <w:pPr>
              <w:pStyle w:val="Kopfzeile"/>
              <w:widowControl w:val="0"/>
              <w:jc w:val="both"/>
              <w:rPr>
                <w:rFonts w:cs="Arial"/>
                <w:bCs/>
                <w:snapToGrid w:val="0"/>
              </w:rPr>
            </w:pPr>
          </w:p>
          <w:p w14:paraId="74B7ABDC" w14:textId="77777777" w:rsidR="00A95282" w:rsidRDefault="00A95282" w:rsidP="006418B7">
            <w:pPr>
              <w:pStyle w:val="Kopfzeile"/>
              <w:widowControl w:val="0"/>
              <w:jc w:val="both"/>
              <w:rPr>
                <w:rFonts w:cs="Arial"/>
                <w:bCs/>
                <w:snapToGrid w:val="0"/>
              </w:rPr>
            </w:pPr>
          </w:p>
          <w:p w14:paraId="1D9EF41B" w14:textId="77777777" w:rsidR="00A95282" w:rsidRDefault="00A95282" w:rsidP="006418B7">
            <w:pPr>
              <w:pStyle w:val="Kopfzeile"/>
              <w:widowControl w:val="0"/>
              <w:jc w:val="both"/>
              <w:rPr>
                <w:rFonts w:cs="Arial"/>
                <w:bCs/>
                <w:snapToGrid w:val="0"/>
              </w:rPr>
            </w:pPr>
          </w:p>
          <w:p w14:paraId="14F453A2" w14:textId="77777777" w:rsidR="00A95282" w:rsidRDefault="00A95282" w:rsidP="006418B7">
            <w:pPr>
              <w:pStyle w:val="Kopfzeile"/>
              <w:widowControl w:val="0"/>
              <w:jc w:val="both"/>
              <w:rPr>
                <w:rFonts w:cs="Arial"/>
                <w:bCs/>
                <w:snapToGrid w:val="0"/>
              </w:rPr>
            </w:pPr>
          </w:p>
          <w:p w14:paraId="38E28C9E" w14:textId="77777777" w:rsidR="00A95282" w:rsidRDefault="00A95282" w:rsidP="006418B7">
            <w:pPr>
              <w:pStyle w:val="Kopfzeile"/>
              <w:widowControl w:val="0"/>
              <w:jc w:val="both"/>
              <w:rPr>
                <w:rFonts w:cs="Arial"/>
                <w:bCs/>
                <w:snapToGrid w:val="0"/>
              </w:rPr>
            </w:pPr>
          </w:p>
          <w:p w14:paraId="403408C4" w14:textId="77777777" w:rsidR="00A95282" w:rsidRDefault="00A95282" w:rsidP="006418B7">
            <w:pPr>
              <w:pStyle w:val="Kopfzeile"/>
              <w:widowControl w:val="0"/>
              <w:jc w:val="both"/>
              <w:rPr>
                <w:rFonts w:cs="Arial"/>
                <w:bCs/>
                <w:snapToGrid w:val="0"/>
              </w:rPr>
            </w:pPr>
          </w:p>
          <w:p w14:paraId="09B727FF" w14:textId="77777777" w:rsidR="00A95282" w:rsidRDefault="00A95282" w:rsidP="006418B7">
            <w:pPr>
              <w:pStyle w:val="Kopfzeile"/>
              <w:widowControl w:val="0"/>
              <w:jc w:val="both"/>
              <w:rPr>
                <w:rFonts w:cs="Arial"/>
                <w:bCs/>
                <w:snapToGrid w:val="0"/>
              </w:rPr>
            </w:pPr>
          </w:p>
          <w:p w14:paraId="7F8B2CAF" w14:textId="77777777" w:rsidR="00A95282" w:rsidRDefault="00A95282" w:rsidP="006418B7">
            <w:pPr>
              <w:pStyle w:val="Kopfzeile"/>
              <w:widowControl w:val="0"/>
              <w:jc w:val="both"/>
              <w:rPr>
                <w:rFonts w:cs="Arial"/>
                <w:bCs/>
                <w:snapToGrid w:val="0"/>
              </w:rPr>
            </w:pPr>
          </w:p>
          <w:p w14:paraId="008B3D19" w14:textId="77777777" w:rsidR="00A95282" w:rsidRDefault="00A95282" w:rsidP="006418B7">
            <w:pPr>
              <w:pStyle w:val="Kopfzeile"/>
              <w:widowControl w:val="0"/>
              <w:jc w:val="both"/>
              <w:rPr>
                <w:rFonts w:cs="Arial"/>
                <w:bCs/>
                <w:snapToGrid w:val="0"/>
              </w:rPr>
            </w:pPr>
          </w:p>
          <w:p w14:paraId="1E40E4AB" w14:textId="77777777" w:rsidR="00A95282" w:rsidRDefault="00A95282" w:rsidP="006418B7">
            <w:pPr>
              <w:pStyle w:val="Kopfzeile"/>
              <w:widowControl w:val="0"/>
              <w:jc w:val="both"/>
              <w:rPr>
                <w:rFonts w:cs="Arial"/>
                <w:bCs/>
                <w:snapToGrid w:val="0"/>
              </w:rPr>
            </w:pPr>
          </w:p>
          <w:p w14:paraId="6DC5A8F5" w14:textId="77777777" w:rsidR="00A95282" w:rsidRDefault="00A95282" w:rsidP="006418B7">
            <w:pPr>
              <w:pStyle w:val="Kopfzeile"/>
              <w:widowControl w:val="0"/>
              <w:jc w:val="both"/>
              <w:rPr>
                <w:rFonts w:cs="Arial"/>
                <w:bCs/>
                <w:snapToGrid w:val="0"/>
              </w:rPr>
            </w:pPr>
          </w:p>
          <w:p w14:paraId="5208ABB1" w14:textId="77777777" w:rsidR="00A95282" w:rsidRDefault="00A95282" w:rsidP="006418B7">
            <w:pPr>
              <w:pStyle w:val="Kopfzeile"/>
              <w:widowControl w:val="0"/>
              <w:jc w:val="both"/>
              <w:rPr>
                <w:rFonts w:cs="Arial"/>
                <w:bCs/>
                <w:snapToGrid w:val="0"/>
              </w:rPr>
            </w:pPr>
          </w:p>
          <w:p w14:paraId="56158354" w14:textId="416913BD" w:rsidR="00A95282" w:rsidRPr="00A95282" w:rsidRDefault="00A95282" w:rsidP="006418B7">
            <w:pPr>
              <w:pStyle w:val="Kopfzeile"/>
              <w:widowControl w:val="0"/>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1F426D9" w14:textId="77777777" w:rsidR="008105C8" w:rsidRPr="008105C8" w:rsidRDefault="008105C8" w:rsidP="006418B7">
            <w:pPr>
              <w:pStyle w:val="Kopfzeile"/>
              <w:widowControl w:val="0"/>
              <w:jc w:val="both"/>
              <w:rPr>
                <w:rFonts w:cs="Arial"/>
                <w:snapToGrid w:val="0"/>
                <w:u w:val="single"/>
              </w:rPr>
            </w:pPr>
            <w:r w:rsidRPr="008105C8">
              <w:rPr>
                <w:rFonts w:cs="Arial"/>
                <w:bCs/>
                <w:snapToGrid w:val="0"/>
                <w:u w:val="single"/>
              </w:rPr>
              <w:t>Reisekosten</w:t>
            </w:r>
          </w:p>
          <w:p w14:paraId="3E835775" w14:textId="240AD8D4" w:rsidR="008105C8" w:rsidRDefault="008105C8" w:rsidP="006418B7">
            <w:pPr>
              <w:pStyle w:val="Kopfzeile"/>
              <w:widowControl w:val="0"/>
              <w:jc w:val="both"/>
            </w:pPr>
            <w:r>
              <w:rPr>
                <w:rFonts w:cs="Arial"/>
                <w:snapToGrid w:val="0"/>
                <w:highlight w:val="yellow"/>
              </w:rPr>
              <w:t xml:space="preserve">Aufwendungen, die im Rahmen der Reisekostenordnung </w:t>
            </w:r>
            <w:hyperlink r:id="rId43" w:history="1">
              <w:r>
                <w:rPr>
                  <w:rStyle w:val="Hyperlink"/>
                  <w:highlight w:val="yellow"/>
                </w:rPr>
                <w:t>410 u. 411 Reisekostenordnung - Kirchenrecht Online-Nachschlagewerk (kirchenrecht-wuerttemberg.de)</w:t>
              </w:r>
            </w:hyperlink>
            <w:r>
              <w:rPr>
                <w:highlight w:val="yellow"/>
              </w:rPr>
              <w:t xml:space="preserve"> als Reisekosten gegenüber dem Arbeitgeber abgerechnet werden können. Reisekosten und Fortbildungskosten sind immer getrennt zu erfassen. Aufwendungen für Dienstreisen sind vor allem Fahrtkostenerstattungen, Verpflegungszuschüsse (Tagegelder) sowie Übernachtungs- und Reisenebenkosten. Kosten von Externen werden immer auf dem jeweiligen Konto erfasst, welches den Anlass abbildet. Reisekosten von Künstlern, die Dienstleistungen auf eigene Rechnung erbringen, sind unter 52321010 zu buchen (doppisches Rechnungswesen).</w:t>
            </w:r>
          </w:p>
          <w:p w14:paraId="4FBEEA76" w14:textId="3F29D594" w:rsidR="008105C8" w:rsidRDefault="008105C8" w:rsidP="006418B7">
            <w:pPr>
              <w:pStyle w:val="Kopfzeile"/>
              <w:widowControl w:val="0"/>
              <w:jc w:val="both"/>
              <w:rPr>
                <w:rFonts w:cs="Arial"/>
                <w:snapToGrid w:val="0"/>
                <w:highlight w:val="yellow"/>
                <w:u w:val="single"/>
              </w:rPr>
            </w:pPr>
            <w:r>
              <w:rPr>
                <w:rFonts w:cs="Arial"/>
                <w:snapToGrid w:val="0"/>
                <w:highlight w:val="yellow"/>
              </w:rPr>
              <w:t>Vgl. Hinweise der ZGASt zu Dienstreisen nach der RKO</w:t>
            </w:r>
            <w:r w:rsidR="005032A7">
              <w:rPr>
                <w:rFonts w:cs="Arial"/>
                <w:snapToGrid w:val="0"/>
                <w:highlight w:val="yellow"/>
              </w:rPr>
              <w:t>, Rundschreiben</w:t>
            </w:r>
            <w:r>
              <w:rPr>
                <w:rFonts w:cs="Arial"/>
                <w:snapToGrid w:val="0"/>
                <w:highlight w:val="yellow"/>
              </w:rPr>
              <w:t xml:space="preserve"> vom 21.01.2022</w:t>
            </w:r>
            <w:r w:rsidR="005032A7">
              <w:rPr>
                <w:rFonts w:cs="Arial"/>
                <w:snapToGrid w:val="0"/>
                <w:highlight w:val="yellow"/>
              </w:rPr>
              <w:t xml:space="preserve"> AZ 23.37 Nr. 20-35-07-02-V28/6.1 </w:t>
            </w:r>
            <w:hyperlink r:id="rId44" w:history="1">
              <w:r w:rsidR="005032A7" w:rsidRPr="005032A7">
                <w:rPr>
                  <w:rStyle w:val="Hyperlink"/>
                  <w:rFonts w:cs="Arial"/>
                  <w:snapToGrid w:val="0"/>
                  <w:highlight w:val="yellow"/>
                </w:rPr>
                <w:t>https://www.service.elk-wue.de/recht/okr-rundschreiben?tx_asrundschreiben_pi1%5Baction%5D=download&amp;tx_asrundschreiben_pi1%5Bcontroller%5D=Rundschreiben&amp;tx_asrundschreiben_pi1%5Bfilename%5D=%2Fuploads%2Ftx_asrundschreiben%2FVorlage_Rundschreiben__V4_01.pdf&amp;tx_asrundschreiben_pi1%5Buid%5D=3339&amp;cHash=e3dc6be65e6adf4bedddfb5256f3de53</w:t>
              </w:r>
            </w:hyperlink>
            <w:r w:rsidR="005032A7">
              <w:rPr>
                <w:rFonts w:cs="Arial"/>
                <w:snapToGrid w:val="0"/>
                <w:highlight w:val="yellow"/>
              </w:rPr>
              <w:t xml:space="preserve"> </w:t>
            </w:r>
          </w:p>
          <w:p w14:paraId="6A358B3A" w14:textId="77777777" w:rsidR="008105C8" w:rsidRDefault="008105C8" w:rsidP="006418B7">
            <w:pPr>
              <w:pStyle w:val="Kopfzeile"/>
              <w:widowControl w:val="0"/>
              <w:jc w:val="both"/>
              <w:rPr>
                <w:rFonts w:cs="Arial"/>
                <w:snapToGrid w:val="0"/>
                <w:highlight w:val="yellow"/>
              </w:rPr>
            </w:pPr>
            <w:r>
              <w:rPr>
                <w:rFonts w:cs="Arial"/>
                <w:b/>
                <w:snapToGrid w:val="0"/>
                <w:highlight w:val="yellow"/>
              </w:rPr>
              <w:t>Fahrtkostenerstattung</w:t>
            </w:r>
          </w:p>
          <w:p w14:paraId="232B3286" w14:textId="77777777" w:rsidR="008105C8" w:rsidRDefault="008105C8" w:rsidP="006418B7">
            <w:pPr>
              <w:pStyle w:val="Kopfzeile"/>
              <w:widowControl w:val="0"/>
              <w:jc w:val="both"/>
              <w:rPr>
                <w:rFonts w:cs="Arial"/>
                <w:b/>
                <w:bCs/>
                <w:snapToGrid w:val="0"/>
                <w:highlight w:val="yellow"/>
              </w:rPr>
            </w:pPr>
            <w:r>
              <w:rPr>
                <w:rFonts w:cs="Arial"/>
                <w:b/>
                <w:bCs/>
                <w:snapToGrid w:val="0"/>
                <w:highlight w:val="yellow"/>
              </w:rPr>
              <w:t>Private Kfz:</w:t>
            </w:r>
          </w:p>
          <w:p w14:paraId="4B3DFB39" w14:textId="42A96484" w:rsidR="008105C8" w:rsidRDefault="008105C8" w:rsidP="006418B7">
            <w:pPr>
              <w:pStyle w:val="Kopfzeile"/>
              <w:widowControl w:val="0"/>
              <w:numPr>
                <w:ilvl w:val="0"/>
                <w:numId w:val="36"/>
              </w:numPr>
              <w:ind w:left="141" w:hanging="141"/>
              <w:jc w:val="both"/>
              <w:rPr>
                <w:rFonts w:cs="Arial"/>
                <w:snapToGrid w:val="0"/>
                <w:highlight w:val="yellow"/>
              </w:rPr>
            </w:pPr>
            <w:r>
              <w:rPr>
                <w:rFonts w:cs="Arial"/>
                <w:snapToGrid w:val="0"/>
                <w:highlight w:val="yellow"/>
              </w:rPr>
              <w:t xml:space="preserve">Erstattung 35 Cent/Kilometer, sofern im Reisekostenantrag oder der </w:t>
            </w:r>
            <w:r w:rsidR="00AF34BE">
              <w:rPr>
                <w:rFonts w:cs="Arial"/>
                <w:snapToGrid w:val="0"/>
                <w:highlight w:val="yellow"/>
              </w:rPr>
              <w:t>A</w:t>
            </w:r>
            <w:r>
              <w:rPr>
                <w:rFonts w:cs="Arial"/>
                <w:snapToGrid w:val="0"/>
                <w:highlight w:val="yellow"/>
              </w:rPr>
              <w:t>brechnung ein erhebliches dienstliches Interesse begründet ist (z. B. mit öffentlichen Verkehrsmitteln schwer erreichbar, erhebliche Zeitersparnis, Fahrgemeinschaft, umfangreiches Arbeitsmaterial); Voraussetzung entfällt, wenn privates Kfz nach § 21 RKO anerkannt ist.</w:t>
            </w:r>
          </w:p>
          <w:p w14:paraId="23DB8A8F" w14:textId="77777777" w:rsidR="008105C8" w:rsidRDefault="008105C8" w:rsidP="006418B7">
            <w:pPr>
              <w:pStyle w:val="Kopfzeile"/>
              <w:widowControl w:val="0"/>
              <w:numPr>
                <w:ilvl w:val="0"/>
                <w:numId w:val="36"/>
              </w:numPr>
              <w:ind w:left="141" w:hanging="141"/>
              <w:jc w:val="both"/>
              <w:rPr>
                <w:rFonts w:cs="Arial"/>
                <w:snapToGrid w:val="0"/>
                <w:highlight w:val="yellow"/>
              </w:rPr>
            </w:pPr>
            <w:r>
              <w:rPr>
                <w:rFonts w:cs="Arial"/>
                <w:snapToGrid w:val="0"/>
                <w:highlight w:val="yellow"/>
              </w:rPr>
              <w:t>Erstattung 30 Cent/Kilometer, sofern kein erhebliches dienstliches Interesse vorliegt</w:t>
            </w:r>
          </w:p>
          <w:p w14:paraId="385F430D" w14:textId="77777777" w:rsidR="008105C8" w:rsidRDefault="008105C8" w:rsidP="006418B7">
            <w:pPr>
              <w:rPr>
                <w:rFonts w:cs="Arial"/>
                <w:snapToGrid w:val="0"/>
              </w:rPr>
            </w:pPr>
            <w:r>
              <w:rPr>
                <w:rFonts w:cs="Arial"/>
                <w:b/>
                <w:bCs/>
                <w:highlight w:val="yellow"/>
              </w:rPr>
              <w:t xml:space="preserve">Fahrrad/E-Bike: </w:t>
            </w:r>
            <w:r>
              <w:rPr>
                <w:rFonts w:cs="Arial"/>
                <w:highlight w:val="yellow"/>
              </w:rPr>
              <w:t>ab 01.01.2022 25 Cent/Kilometer</w:t>
            </w:r>
          </w:p>
          <w:p w14:paraId="38337352" w14:textId="77777777" w:rsidR="00200FD4" w:rsidRPr="008105C8" w:rsidRDefault="00200FD4" w:rsidP="006418B7">
            <w:pPr>
              <w:pStyle w:val="Kopfzeile"/>
              <w:widowControl w:val="0"/>
              <w:jc w:val="both"/>
              <w:rPr>
                <w:rFonts w:cs="Arial"/>
                <w:bCs/>
                <w:snapToGrid w:val="0"/>
              </w:rPr>
            </w:pPr>
            <w:r w:rsidRPr="008105C8">
              <w:rPr>
                <w:rFonts w:cs="Arial"/>
                <w:bCs/>
                <w:snapToGrid w:val="0"/>
              </w:rPr>
              <w:t xml:space="preserve">Fahrten zwischen Wohnung und erster Tätigkeitsstätte (Dienststätte) sind keine Dienstfahrten (Bestimmung der </w:t>
            </w:r>
            <w:r w:rsidRPr="008105C8">
              <w:rPr>
                <w:rFonts w:cs="Arial"/>
                <w:b/>
                <w:bCs/>
                <w:snapToGrid w:val="0"/>
              </w:rPr>
              <w:t>ersten Tätigkeitsstätte</w:t>
            </w:r>
            <w:r w:rsidRPr="008105C8">
              <w:rPr>
                <w:rFonts w:cs="Arial"/>
                <w:bCs/>
                <w:snapToGrid w:val="0"/>
              </w:rPr>
              <w:t xml:space="preserve"> siehe Rundschreiben AZ 23.37 Nr. 582/6 vom 4. April 2014).</w:t>
            </w:r>
          </w:p>
          <w:p w14:paraId="28DBDB32" w14:textId="2328C336" w:rsidR="00200FD4" w:rsidRPr="008105C8" w:rsidRDefault="00200FD4" w:rsidP="006418B7">
            <w:pPr>
              <w:pStyle w:val="Kopfzeile"/>
              <w:widowControl w:val="0"/>
              <w:jc w:val="both"/>
              <w:rPr>
                <w:rFonts w:cs="Arial"/>
                <w:bCs/>
                <w:snapToGrid w:val="0"/>
              </w:rPr>
            </w:pPr>
            <w:r w:rsidRPr="008105C8">
              <w:rPr>
                <w:rFonts w:cs="Arial"/>
                <w:b/>
                <w:bCs/>
                <w:snapToGrid w:val="0"/>
              </w:rPr>
              <w:t>Geteilter Dienst</w:t>
            </w:r>
            <w:r w:rsidRPr="008105C8">
              <w:rPr>
                <w:rFonts w:cs="Arial"/>
                <w:bCs/>
                <w:snapToGrid w:val="0"/>
              </w:rPr>
              <w:t>: Für die durch den geteilten Dienst verursachten Fahrten nach Hause und zurück haben die Beschäftigten Anspruch auf Fahrtkostenerstattung entsprechend den landeskirchlichen Bestimmungen, siehe Rundschreiben AZ 25.00 Nr. 25.0-01-02-V22/6 vom 14. April 2016.</w:t>
            </w:r>
          </w:p>
          <w:p w14:paraId="3D2E6CCF" w14:textId="77777777" w:rsidR="00200FD4" w:rsidRPr="00795676" w:rsidRDefault="00200FD4" w:rsidP="006418B7">
            <w:pPr>
              <w:pStyle w:val="Kopfzeile"/>
              <w:widowControl w:val="0"/>
              <w:jc w:val="both"/>
              <w:rPr>
                <w:rFonts w:cs="Arial"/>
                <w:bCs/>
                <w:snapToGrid w:val="0"/>
              </w:rPr>
            </w:pPr>
            <w:r w:rsidRPr="00795676">
              <w:rPr>
                <w:rFonts w:cs="Arial"/>
                <w:b/>
                <w:bCs/>
                <w:snapToGrid w:val="0"/>
              </w:rPr>
              <w:t>Versicherung</w:t>
            </w:r>
            <w:r w:rsidRPr="00795676">
              <w:rPr>
                <w:rFonts w:cs="Arial"/>
                <w:bCs/>
                <w:snapToGrid w:val="0"/>
              </w:rPr>
              <w:t>: Bei nicht genehmigter Benutzung des PKW kein Versicherungsschutz über Dienstreise-Fahrzeug-Versicherung, begrenzter Schadensersatz bis 332,34 EUR möglich.</w:t>
            </w:r>
          </w:p>
          <w:p w14:paraId="39110EFA" w14:textId="77777777" w:rsidR="00200FD4" w:rsidRPr="00795676" w:rsidRDefault="00200FD4" w:rsidP="006418B7">
            <w:pPr>
              <w:pStyle w:val="Kopfzeile"/>
              <w:widowControl w:val="0"/>
              <w:jc w:val="both"/>
              <w:rPr>
                <w:rFonts w:cs="Arial"/>
                <w:bCs/>
                <w:snapToGrid w:val="0"/>
              </w:rPr>
            </w:pPr>
            <w:r w:rsidRPr="00795676">
              <w:rPr>
                <w:rFonts w:cs="Arial"/>
                <w:bCs/>
                <w:snapToGrid w:val="0"/>
              </w:rPr>
              <w:t xml:space="preserve">Erweiterter Versicherungsschutz für </w:t>
            </w:r>
            <w:r w:rsidRPr="00795676">
              <w:rPr>
                <w:rFonts w:cs="Arial"/>
                <w:b/>
                <w:bCs/>
                <w:snapToGrid w:val="0"/>
              </w:rPr>
              <w:t>Rückstufung</w:t>
            </w:r>
            <w:r w:rsidRPr="00795676">
              <w:rPr>
                <w:rFonts w:cs="Arial"/>
                <w:bCs/>
                <w:snapToGrid w:val="0"/>
              </w:rPr>
              <w:t xml:space="preserve"> bei Drittschäden, siehe Rundschreiben AZ 13.09 Nr. 53/6.1 vom 16. September 2013.</w:t>
            </w:r>
          </w:p>
          <w:p w14:paraId="5E785520" w14:textId="69A2113C" w:rsidR="00200FD4" w:rsidRPr="00795676" w:rsidRDefault="00200FD4" w:rsidP="006418B7">
            <w:pPr>
              <w:pStyle w:val="Kopfzeile"/>
              <w:widowControl w:val="0"/>
              <w:jc w:val="both"/>
              <w:rPr>
                <w:rFonts w:cs="Arial"/>
                <w:snapToGrid w:val="0"/>
              </w:rPr>
            </w:pPr>
            <w:r w:rsidRPr="00795676">
              <w:rPr>
                <w:rFonts w:cs="Arial"/>
                <w:b/>
                <w:bCs/>
                <w:snapToGrid w:val="0"/>
              </w:rPr>
              <w:lastRenderedPageBreak/>
              <w:t>Kein Versicherungsschutz</w:t>
            </w:r>
            <w:r w:rsidRPr="00795676">
              <w:rPr>
                <w:rFonts w:cs="Arial"/>
                <w:snapToGrid w:val="0"/>
              </w:rPr>
              <w:t xml:space="preserve"> für Lieferwagen mit einer Nutzlast von mehr als 1 t. </w:t>
            </w:r>
          </w:p>
          <w:p w14:paraId="49669154" w14:textId="48D1D8C1" w:rsidR="00200FD4" w:rsidRPr="007C461E" w:rsidRDefault="00200FD4" w:rsidP="006418B7">
            <w:pPr>
              <w:pStyle w:val="Kopfzeile"/>
              <w:widowControl w:val="0"/>
              <w:jc w:val="both"/>
              <w:rPr>
                <w:rFonts w:cs="Arial"/>
                <w:b/>
                <w:bCs/>
                <w:snapToGrid w:val="0"/>
                <w:highlight w:val="yellow"/>
              </w:rPr>
            </w:pPr>
            <w:r w:rsidRPr="007C461E">
              <w:rPr>
                <w:rFonts w:cs="Arial"/>
                <w:b/>
                <w:bCs/>
                <w:snapToGrid w:val="0"/>
                <w:highlight w:val="yellow"/>
              </w:rPr>
              <w:t>Mahlzeiten/Tagegelder:</w:t>
            </w:r>
          </w:p>
          <w:p w14:paraId="6DBB016B" w14:textId="2FC04422" w:rsidR="007C461E" w:rsidRDefault="00200FD4" w:rsidP="006418B7">
            <w:pPr>
              <w:pStyle w:val="Kopfzeile"/>
              <w:widowControl w:val="0"/>
              <w:jc w:val="both"/>
            </w:pPr>
            <w:r w:rsidRPr="007C461E">
              <w:rPr>
                <w:rFonts w:cs="Arial"/>
                <w:bCs/>
                <w:snapToGrid w:val="0"/>
                <w:highlight w:val="yellow"/>
              </w:rPr>
              <w:t xml:space="preserve">Versteuerung unentgeltlich gewährter Mahlzeiten mit Sachbezugswert bei einer Dienstreise-dauer von bis zu acht Stunden; ab einer Dienstreisedauer von acht Stunden Anspruch auf Tagegeld mit Kürzung bei Erhalt von unentgeltlichen Mahlzeiten; siehe §§ 9, 12 RKO und </w:t>
            </w:r>
            <w:r w:rsidR="007C461E" w:rsidRPr="007C461E">
              <w:rPr>
                <w:rFonts w:cs="Arial"/>
                <w:bCs/>
                <w:snapToGrid w:val="0"/>
                <w:highlight w:val="yellow"/>
              </w:rPr>
              <w:t xml:space="preserve">Anlage zum Rundschreiben vom 01.02.2022 AZ 20.35-07-02-V28/6.1 </w:t>
            </w:r>
            <w:hyperlink r:id="rId45" w:history="1">
              <w:r w:rsidR="007C461E" w:rsidRPr="007C461E">
                <w:rPr>
                  <w:rStyle w:val="Hyperlink"/>
                  <w:color w:val="auto"/>
                  <w:highlight w:val="yellow"/>
                </w:rPr>
                <w:t xml:space="preserve">Tagegelder Vergleich </w:t>
              </w:r>
              <w:proofErr w:type="spellStart"/>
              <w:r w:rsidR="007C461E" w:rsidRPr="007C461E">
                <w:rPr>
                  <w:rStyle w:val="Hyperlink"/>
                  <w:color w:val="auto"/>
                  <w:highlight w:val="yellow"/>
                </w:rPr>
                <w:t>steuerrechtl</w:t>
              </w:r>
              <w:proofErr w:type="spellEnd"/>
              <w:r w:rsidR="007C461E" w:rsidRPr="007C461E">
                <w:rPr>
                  <w:rStyle w:val="Hyperlink"/>
                  <w:color w:val="auto"/>
                  <w:highlight w:val="yellow"/>
                </w:rPr>
                <w:t>. Pauschalen mit RKO 2022.xlsx (elk-wue.de)</w:t>
              </w:r>
            </w:hyperlink>
            <w:r w:rsidR="007C461E" w:rsidRPr="007C461E">
              <w:rPr>
                <w:highlight w:val="yellow"/>
              </w:rPr>
              <w:t>.</w:t>
            </w:r>
          </w:p>
          <w:p w14:paraId="51C33B75" w14:textId="77777777" w:rsidR="007C461E" w:rsidRPr="00074182" w:rsidRDefault="007C461E" w:rsidP="006418B7">
            <w:pPr>
              <w:pStyle w:val="Kopfzeile"/>
              <w:widowControl w:val="0"/>
              <w:jc w:val="both"/>
              <w:rPr>
                <w:rFonts w:cs="Arial"/>
                <w:bCs/>
                <w:snapToGrid w:val="0"/>
              </w:rPr>
            </w:pPr>
            <w:r w:rsidRPr="00074182">
              <w:rPr>
                <w:rStyle w:val="Hyperlink"/>
                <w:rFonts w:cs="Arial"/>
                <w:bCs/>
                <w:snapToGrid w:val="0"/>
                <w:color w:val="auto"/>
                <w:highlight w:val="yellow"/>
                <w:u w:val="none"/>
              </w:rPr>
              <w:t>Das Rundschreiben für 2023 wird erst im Dezember 2022 veröffentlicht werden.</w:t>
            </w:r>
            <w:r w:rsidRPr="00074182">
              <w:rPr>
                <w:rStyle w:val="Hyperlink"/>
                <w:rFonts w:cs="Arial"/>
                <w:bCs/>
                <w:snapToGrid w:val="0"/>
                <w:color w:val="auto"/>
                <w:u w:val="none"/>
              </w:rPr>
              <w:t xml:space="preserve"> </w:t>
            </w:r>
          </w:p>
          <w:p w14:paraId="2489417A" w14:textId="209B8C2B" w:rsidR="00200FD4" w:rsidRPr="00B72498" w:rsidRDefault="00200FD4" w:rsidP="006418B7">
            <w:pPr>
              <w:pStyle w:val="Kopfzeile"/>
              <w:widowControl w:val="0"/>
              <w:jc w:val="both"/>
              <w:rPr>
                <w:rFonts w:cs="Arial"/>
                <w:snapToGrid w:val="0"/>
                <w:color w:val="FF0000"/>
                <w:u w:val="single"/>
              </w:rPr>
            </w:pPr>
            <w:r w:rsidRPr="00795676">
              <w:rPr>
                <w:rFonts w:cs="Arial"/>
                <w:bCs/>
                <w:snapToGrid w:val="0"/>
              </w:rPr>
              <w:t>Hinweis zur Buchung: Für Dienstfahrten zu Partnergemeinden, Freizeiten o. ä. getrennte Abrechnung (projektbezogen abrechnen).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A1B319" w14:textId="77777777" w:rsidR="00200FD4" w:rsidRPr="00B72498" w:rsidRDefault="00200FD4" w:rsidP="006418B7">
            <w:pPr>
              <w:widowControl w:val="0"/>
              <w:rPr>
                <w:rFonts w:cs="Arial"/>
                <w:snapToGrid w:val="0"/>
                <w:color w:val="FF0000"/>
              </w:rPr>
            </w:pPr>
          </w:p>
          <w:p w14:paraId="16608E64" w14:textId="3C13D425" w:rsidR="00200FD4" w:rsidRPr="008105C8" w:rsidRDefault="008105C8" w:rsidP="006418B7">
            <w:pPr>
              <w:widowControl w:val="0"/>
              <w:rPr>
                <w:rFonts w:cs="Arial"/>
                <w:b/>
                <w:bCs/>
                <w:snapToGrid w:val="0"/>
              </w:rPr>
            </w:pPr>
            <w:r w:rsidRPr="008105C8">
              <w:rPr>
                <w:rFonts w:cs="Arial"/>
                <w:b/>
                <w:bCs/>
                <w:snapToGrid w:val="0"/>
                <w:highlight w:val="yellow"/>
              </w:rPr>
              <w:t>N</w:t>
            </w:r>
          </w:p>
          <w:p w14:paraId="114350AC" w14:textId="77777777" w:rsidR="00200FD4" w:rsidRPr="00B72498" w:rsidRDefault="00200FD4" w:rsidP="006418B7">
            <w:pPr>
              <w:widowControl w:val="0"/>
              <w:rPr>
                <w:rFonts w:cs="Arial"/>
                <w:snapToGrid w:val="0"/>
                <w:color w:val="FF0000"/>
              </w:rPr>
            </w:pPr>
          </w:p>
          <w:p w14:paraId="5E7A8EC1" w14:textId="77777777" w:rsidR="00200FD4" w:rsidRPr="00B72498" w:rsidRDefault="00200FD4" w:rsidP="006418B7">
            <w:pPr>
              <w:widowControl w:val="0"/>
              <w:rPr>
                <w:rFonts w:cs="Arial"/>
                <w:snapToGrid w:val="0"/>
                <w:color w:val="FF0000"/>
              </w:rPr>
            </w:pPr>
          </w:p>
          <w:p w14:paraId="1EC36BC4" w14:textId="77777777" w:rsidR="00200FD4" w:rsidRPr="00B72498" w:rsidRDefault="00200FD4" w:rsidP="006418B7">
            <w:pPr>
              <w:widowControl w:val="0"/>
              <w:rPr>
                <w:rFonts w:cs="Arial"/>
                <w:snapToGrid w:val="0"/>
                <w:color w:val="FF0000"/>
              </w:rPr>
            </w:pPr>
          </w:p>
          <w:p w14:paraId="4A09F606" w14:textId="77777777" w:rsidR="00200FD4" w:rsidRPr="00B72498" w:rsidRDefault="00200FD4" w:rsidP="006418B7">
            <w:pPr>
              <w:widowControl w:val="0"/>
              <w:rPr>
                <w:rFonts w:cs="Arial"/>
                <w:snapToGrid w:val="0"/>
                <w:color w:val="FF0000"/>
              </w:rPr>
            </w:pPr>
          </w:p>
          <w:p w14:paraId="7B302A61" w14:textId="77777777" w:rsidR="00200FD4" w:rsidRPr="00B72498" w:rsidRDefault="00200FD4" w:rsidP="006418B7">
            <w:pPr>
              <w:widowControl w:val="0"/>
              <w:rPr>
                <w:rFonts w:cs="Arial"/>
                <w:snapToGrid w:val="0"/>
                <w:color w:val="FF0000"/>
              </w:rPr>
            </w:pPr>
          </w:p>
          <w:p w14:paraId="01D6C227" w14:textId="77777777" w:rsidR="00200FD4" w:rsidRPr="00B72498" w:rsidRDefault="00200FD4" w:rsidP="006418B7">
            <w:pPr>
              <w:widowControl w:val="0"/>
              <w:rPr>
                <w:rFonts w:cs="Arial"/>
                <w:snapToGrid w:val="0"/>
                <w:color w:val="FF0000"/>
              </w:rPr>
            </w:pPr>
          </w:p>
          <w:p w14:paraId="26E30FD6" w14:textId="77777777" w:rsidR="00200FD4" w:rsidRPr="00B72498" w:rsidRDefault="00200FD4" w:rsidP="006418B7">
            <w:pPr>
              <w:widowControl w:val="0"/>
              <w:rPr>
                <w:rFonts w:cs="Arial"/>
                <w:snapToGrid w:val="0"/>
                <w:color w:val="FF0000"/>
              </w:rPr>
            </w:pPr>
          </w:p>
          <w:p w14:paraId="6FE34B06" w14:textId="77777777" w:rsidR="00200FD4" w:rsidRPr="00B72498" w:rsidRDefault="00200FD4" w:rsidP="006418B7">
            <w:pPr>
              <w:widowControl w:val="0"/>
              <w:rPr>
                <w:rFonts w:cs="Arial"/>
                <w:snapToGrid w:val="0"/>
                <w:color w:val="FF0000"/>
              </w:rPr>
            </w:pPr>
          </w:p>
          <w:p w14:paraId="7DC2248E" w14:textId="77777777" w:rsidR="00200FD4" w:rsidRPr="00B72498" w:rsidRDefault="00200FD4" w:rsidP="006418B7">
            <w:pPr>
              <w:widowControl w:val="0"/>
              <w:rPr>
                <w:rFonts w:cs="Arial"/>
                <w:snapToGrid w:val="0"/>
                <w:color w:val="FF0000"/>
              </w:rPr>
            </w:pPr>
          </w:p>
          <w:p w14:paraId="1C0153B3" w14:textId="77777777" w:rsidR="00200FD4" w:rsidRPr="00B72498" w:rsidRDefault="00200FD4" w:rsidP="006418B7">
            <w:pPr>
              <w:widowControl w:val="0"/>
              <w:rPr>
                <w:rFonts w:cs="Arial"/>
                <w:snapToGrid w:val="0"/>
                <w:color w:val="FF0000"/>
              </w:rPr>
            </w:pPr>
          </w:p>
          <w:p w14:paraId="79F4B418" w14:textId="77777777" w:rsidR="00200FD4" w:rsidRPr="00B72498" w:rsidRDefault="00200FD4" w:rsidP="006418B7">
            <w:pPr>
              <w:widowControl w:val="0"/>
              <w:rPr>
                <w:rFonts w:cs="Arial"/>
                <w:snapToGrid w:val="0"/>
                <w:color w:val="FF0000"/>
              </w:rPr>
            </w:pPr>
          </w:p>
          <w:p w14:paraId="3BADF428" w14:textId="77777777" w:rsidR="00200FD4" w:rsidRPr="00B72498" w:rsidRDefault="00200FD4" w:rsidP="006418B7">
            <w:pPr>
              <w:widowControl w:val="0"/>
              <w:rPr>
                <w:rFonts w:cs="Arial"/>
                <w:b/>
                <w:snapToGrid w:val="0"/>
                <w:color w:val="FF0000"/>
              </w:rPr>
            </w:pPr>
          </w:p>
          <w:p w14:paraId="1B7C6AB1" w14:textId="77777777" w:rsidR="00200FD4" w:rsidRPr="00B72498" w:rsidRDefault="00200FD4" w:rsidP="006418B7">
            <w:pPr>
              <w:widowControl w:val="0"/>
              <w:rPr>
                <w:rFonts w:cs="Arial"/>
                <w:snapToGrid w:val="0"/>
                <w:color w:val="FF0000"/>
              </w:rPr>
            </w:pPr>
          </w:p>
          <w:p w14:paraId="0F15B8B5" w14:textId="77777777" w:rsidR="00200FD4" w:rsidRPr="00B72498" w:rsidRDefault="00200FD4" w:rsidP="006418B7">
            <w:pPr>
              <w:widowControl w:val="0"/>
              <w:rPr>
                <w:rFonts w:cs="Arial"/>
                <w:snapToGrid w:val="0"/>
                <w:color w:val="FF0000"/>
              </w:rPr>
            </w:pPr>
          </w:p>
          <w:p w14:paraId="08A84BE3" w14:textId="77777777" w:rsidR="00200FD4" w:rsidRPr="00B72498" w:rsidRDefault="00200FD4" w:rsidP="006418B7">
            <w:pPr>
              <w:widowControl w:val="0"/>
              <w:rPr>
                <w:rFonts w:cs="Arial"/>
                <w:snapToGrid w:val="0"/>
                <w:color w:val="FF0000"/>
              </w:rPr>
            </w:pPr>
          </w:p>
          <w:p w14:paraId="3B73F6DE" w14:textId="77777777" w:rsidR="00200FD4" w:rsidRPr="00B72498" w:rsidRDefault="00200FD4" w:rsidP="006418B7">
            <w:pPr>
              <w:widowControl w:val="0"/>
              <w:rPr>
                <w:rFonts w:cs="Arial"/>
                <w:snapToGrid w:val="0"/>
                <w:color w:val="FF0000"/>
              </w:rPr>
            </w:pPr>
          </w:p>
          <w:p w14:paraId="25B9F335" w14:textId="77777777" w:rsidR="00200FD4" w:rsidRPr="00B72498" w:rsidRDefault="00200FD4" w:rsidP="006418B7">
            <w:pPr>
              <w:widowControl w:val="0"/>
              <w:rPr>
                <w:rFonts w:cs="Arial"/>
                <w:snapToGrid w:val="0"/>
                <w:color w:val="FF0000"/>
              </w:rPr>
            </w:pPr>
          </w:p>
          <w:p w14:paraId="69B4061A" w14:textId="77777777" w:rsidR="00200FD4" w:rsidRPr="00B72498" w:rsidRDefault="00200FD4" w:rsidP="006418B7">
            <w:pPr>
              <w:widowControl w:val="0"/>
              <w:rPr>
                <w:rFonts w:cs="Arial"/>
                <w:snapToGrid w:val="0"/>
                <w:color w:val="FF0000"/>
              </w:rPr>
            </w:pPr>
          </w:p>
          <w:p w14:paraId="3A5B0915" w14:textId="77777777" w:rsidR="00200FD4" w:rsidRPr="00B72498" w:rsidRDefault="00200FD4" w:rsidP="006418B7">
            <w:pPr>
              <w:widowControl w:val="0"/>
              <w:rPr>
                <w:rFonts w:cs="Arial"/>
                <w:snapToGrid w:val="0"/>
                <w:color w:val="FF0000"/>
              </w:rPr>
            </w:pPr>
          </w:p>
          <w:p w14:paraId="42118E18" w14:textId="6ECB1E75" w:rsidR="007C461E" w:rsidRDefault="005032A7" w:rsidP="006418B7">
            <w:pPr>
              <w:widowControl w:val="0"/>
              <w:rPr>
                <w:rFonts w:cs="Arial"/>
                <w:snapToGrid w:val="0"/>
                <w:color w:val="FF0000"/>
              </w:rPr>
            </w:pPr>
            <w:r>
              <w:rPr>
                <w:rFonts w:cs="Arial"/>
                <w:snapToGrid w:val="0"/>
                <w:color w:val="FF0000"/>
              </w:rPr>
              <w:t xml:space="preserve"> </w:t>
            </w:r>
          </w:p>
          <w:p w14:paraId="606F0AAE" w14:textId="3A02BA64" w:rsidR="00B14F2D" w:rsidRDefault="00B14F2D" w:rsidP="006418B7">
            <w:pPr>
              <w:widowControl w:val="0"/>
              <w:rPr>
                <w:rFonts w:cs="Arial"/>
                <w:snapToGrid w:val="0"/>
                <w:color w:val="FF0000"/>
              </w:rPr>
            </w:pPr>
          </w:p>
          <w:p w14:paraId="15B55C1B" w14:textId="488C6BCB" w:rsidR="007021C9" w:rsidRDefault="007021C9" w:rsidP="006418B7">
            <w:pPr>
              <w:widowControl w:val="0"/>
              <w:rPr>
                <w:rFonts w:cs="Arial"/>
                <w:snapToGrid w:val="0"/>
                <w:color w:val="FF0000"/>
              </w:rPr>
            </w:pPr>
          </w:p>
          <w:p w14:paraId="4E103465" w14:textId="77777777" w:rsidR="007021C9" w:rsidRDefault="007021C9" w:rsidP="006418B7">
            <w:pPr>
              <w:widowControl w:val="0"/>
              <w:rPr>
                <w:rFonts w:cs="Arial"/>
                <w:snapToGrid w:val="0"/>
                <w:color w:val="FF0000"/>
              </w:rPr>
            </w:pPr>
          </w:p>
          <w:p w14:paraId="676D51D5" w14:textId="0FC4802E" w:rsidR="00B14F2D" w:rsidRDefault="00B14F2D" w:rsidP="006418B7">
            <w:pPr>
              <w:widowControl w:val="0"/>
              <w:rPr>
                <w:rFonts w:cs="Arial"/>
                <w:snapToGrid w:val="0"/>
                <w:color w:val="FF0000"/>
              </w:rPr>
            </w:pPr>
          </w:p>
          <w:p w14:paraId="00762D2C" w14:textId="77777777" w:rsidR="00B14F2D" w:rsidRDefault="00B14F2D" w:rsidP="006418B7">
            <w:pPr>
              <w:widowControl w:val="0"/>
              <w:rPr>
                <w:rFonts w:cs="Arial"/>
                <w:snapToGrid w:val="0"/>
                <w:color w:val="FF0000"/>
              </w:rPr>
            </w:pPr>
          </w:p>
          <w:p w14:paraId="2783E026" w14:textId="093ADD69" w:rsidR="007C461E" w:rsidRDefault="007C461E" w:rsidP="006418B7">
            <w:pPr>
              <w:widowControl w:val="0"/>
              <w:rPr>
                <w:rFonts w:cs="Arial"/>
                <w:snapToGrid w:val="0"/>
                <w:color w:val="FF0000"/>
              </w:rPr>
            </w:pPr>
          </w:p>
          <w:p w14:paraId="324CC330" w14:textId="77777777" w:rsidR="007C461E" w:rsidRPr="00B72498" w:rsidRDefault="007C461E" w:rsidP="006418B7">
            <w:pPr>
              <w:widowControl w:val="0"/>
              <w:rPr>
                <w:rFonts w:cs="Arial"/>
                <w:snapToGrid w:val="0"/>
                <w:color w:val="FF0000"/>
              </w:rPr>
            </w:pPr>
          </w:p>
          <w:p w14:paraId="04FBA455" w14:textId="77777777" w:rsidR="00200FD4" w:rsidRPr="007C461E" w:rsidRDefault="00200FD4" w:rsidP="006418B7">
            <w:pPr>
              <w:widowControl w:val="0"/>
              <w:rPr>
                <w:rFonts w:cs="Arial"/>
                <w:b/>
                <w:bCs/>
                <w:snapToGrid w:val="0"/>
              </w:rPr>
            </w:pPr>
            <w:r w:rsidRPr="007C461E">
              <w:rPr>
                <w:rFonts w:cs="Arial"/>
                <w:b/>
                <w:bCs/>
                <w:snapToGrid w:val="0"/>
                <w:highlight w:val="yellow"/>
              </w:rPr>
              <w:t>N</w:t>
            </w:r>
          </w:p>
          <w:p w14:paraId="55856E21" w14:textId="77777777" w:rsidR="00200FD4" w:rsidRPr="00B72498" w:rsidRDefault="00200FD4" w:rsidP="006418B7">
            <w:pPr>
              <w:widowControl w:val="0"/>
              <w:rPr>
                <w:rFonts w:cs="Arial"/>
                <w:b/>
                <w:bCs/>
                <w:snapToGrid w:val="0"/>
                <w:color w:val="FF0000"/>
              </w:rPr>
            </w:pPr>
          </w:p>
          <w:p w14:paraId="0C24C4D9" w14:textId="0D22F6E5" w:rsidR="00200FD4" w:rsidRDefault="00200FD4" w:rsidP="006418B7">
            <w:pPr>
              <w:widowControl w:val="0"/>
              <w:rPr>
                <w:rFonts w:cs="Arial"/>
                <w:b/>
                <w:bCs/>
                <w:snapToGrid w:val="0"/>
                <w:color w:val="FF0000"/>
              </w:rPr>
            </w:pPr>
          </w:p>
          <w:p w14:paraId="1166679E" w14:textId="77777777" w:rsidR="00370973" w:rsidRPr="00B72498" w:rsidRDefault="00370973" w:rsidP="006418B7">
            <w:pPr>
              <w:widowControl w:val="0"/>
              <w:rPr>
                <w:rFonts w:cs="Arial"/>
                <w:b/>
                <w:bCs/>
                <w:snapToGrid w:val="0"/>
                <w:color w:val="FF0000"/>
              </w:rPr>
            </w:pPr>
          </w:p>
          <w:p w14:paraId="637530EA" w14:textId="77777777" w:rsidR="00795676" w:rsidRDefault="00795676" w:rsidP="006418B7">
            <w:pPr>
              <w:widowControl w:val="0"/>
              <w:rPr>
                <w:rFonts w:cs="Arial"/>
                <w:b/>
                <w:bCs/>
                <w:snapToGrid w:val="0"/>
                <w:color w:val="FF0000"/>
                <w:highlight w:val="yellow"/>
              </w:rPr>
            </w:pPr>
          </w:p>
          <w:p w14:paraId="4FD6C5DD" w14:textId="4E8BC79A" w:rsidR="00200FD4" w:rsidRPr="00B72498" w:rsidRDefault="00200FD4" w:rsidP="006418B7">
            <w:pPr>
              <w:widowControl w:val="0"/>
              <w:rPr>
                <w:rFonts w:cs="Arial"/>
                <w:b/>
                <w:bCs/>
                <w:snapToGrid w:val="0"/>
                <w:color w:val="FF0000"/>
              </w:rPr>
            </w:pPr>
            <w:r w:rsidRPr="00795676">
              <w:rPr>
                <w:rFonts w:cs="Arial"/>
                <w:b/>
                <w:bCs/>
                <w:snapToGrid w:val="0"/>
                <w:highlight w:val="yellow"/>
              </w:rPr>
              <w:t>Ä</w:t>
            </w:r>
          </w:p>
        </w:tc>
      </w:tr>
      <w:tr w:rsidR="00200FD4" w:rsidRPr="00B72498" w14:paraId="0CE6D99B"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AD3DDB4" w14:textId="77777777" w:rsidR="00200FD4" w:rsidRPr="00615035" w:rsidRDefault="00200FD4" w:rsidP="006418B7">
            <w:pPr>
              <w:widowControl w:val="0"/>
              <w:jc w:val="center"/>
              <w:rPr>
                <w:rFonts w:cs="Arial"/>
                <w:bCs/>
                <w:snapToGrid w:val="0"/>
              </w:rPr>
            </w:pPr>
            <w:r w:rsidRPr="00615035">
              <w:rPr>
                <w:rFonts w:cs="Arial"/>
                <w:bCs/>
                <w:snapToGrid w:val="0"/>
              </w:rPr>
              <w:lastRenderedPageBreak/>
              <w:t>56100</w:t>
            </w:r>
          </w:p>
        </w:tc>
        <w:tc>
          <w:tcPr>
            <w:tcW w:w="1559" w:type="dxa"/>
            <w:tcBorders>
              <w:top w:val="single" w:sz="4" w:space="0" w:color="auto"/>
              <w:left w:val="single" w:sz="4" w:space="0" w:color="auto"/>
              <w:bottom w:val="single" w:sz="4" w:space="0" w:color="auto"/>
              <w:right w:val="single" w:sz="4" w:space="0" w:color="auto"/>
            </w:tcBorders>
          </w:tcPr>
          <w:p w14:paraId="6F4E02D5" w14:textId="13156FC5" w:rsidR="00200FD4" w:rsidRPr="00C04B8A" w:rsidRDefault="00C04B8A" w:rsidP="006418B7">
            <w:pPr>
              <w:widowControl w:val="0"/>
              <w:jc w:val="both"/>
              <w:rPr>
                <w:rFonts w:cs="Arial"/>
                <w:snapToGrid w:val="0"/>
                <w:color w:val="FF0000"/>
              </w:rPr>
            </w:pPr>
            <w:r w:rsidRPr="00C04B8A">
              <w:rPr>
                <w:rFonts w:cs="Arial"/>
                <w:snapToGrid w:val="0"/>
              </w:rPr>
              <w:t>52413000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CECE621" w14:textId="125C058F" w:rsidR="00200FD4" w:rsidRPr="007C461E" w:rsidRDefault="00200FD4" w:rsidP="006418B7">
            <w:pPr>
              <w:widowControl w:val="0"/>
              <w:jc w:val="both"/>
              <w:rPr>
                <w:rFonts w:cs="Arial"/>
                <w:snapToGrid w:val="0"/>
                <w:u w:val="single"/>
              </w:rPr>
            </w:pPr>
            <w:r w:rsidRPr="007C461E">
              <w:rPr>
                <w:rFonts w:cs="Arial"/>
                <w:snapToGrid w:val="0"/>
                <w:u w:val="single"/>
              </w:rPr>
              <w:t>Pfarrdienst</w:t>
            </w:r>
          </w:p>
          <w:p w14:paraId="2745727B" w14:textId="77777777" w:rsidR="00200FD4" w:rsidRPr="007C461E" w:rsidRDefault="00200FD4" w:rsidP="006418B7">
            <w:pPr>
              <w:widowControl w:val="0"/>
              <w:jc w:val="both"/>
              <w:rPr>
                <w:rFonts w:cs="Arial"/>
                <w:snapToGrid w:val="0"/>
              </w:rPr>
            </w:pPr>
            <w:r w:rsidRPr="007C461E">
              <w:rPr>
                <w:rFonts w:cs="Arial"/>
                <w:snapToGrid w:val="0"/>
              </w:rPr>
              <w:t>Siehe Rundschreiben AZ 21.32-1 Nr. 71/6.4 vom 28. Januar 2009:</w:t>
            </w:r>
          </w:p>
          <w:p w14:paraId="3A9EA60F" w14:textId="2A0C0FDF" w:rsidR="007C461E" w:rsidRPr="00AD485D" w:rsidRDefault="007C461E" w:rsidP="006418B7">
            <w:pPr>
              <w:widowControl w:val="0"/>
              <w:jc w:val="both"/>
              <w:rPr>
                <w:rFonts w:cs="Arial"/>
                <w:snapToGrid w:val="0"/>
              </w:rPr>
            </w:pPr>
            <w:r w:rsidRPr="003679DD">
              <w:rPr>
                <w:rFonts w:cs="Arial"/>
                <w:snapToGrid w:val="0"/>
                <w:highlight w:val="yellow"/>
              </w:rPr>
              <w:t>Empfohlen wird eine exakte Reisekostenabrechnung (steuerfreie Wegstreckenentschädigung 35 Cent/km)</w:t>
            </w:r>
            <w:r w:rsidRPr="00AD485D">
              <w:rPr>
                <w:rFonts w:cs="Arial"/>
                <w:snapToGrid w:val="0"/>
              </w:rPr>
              <w:t xml:space="preserve">. Die Innerortspauschale für Gemeindepfarrer nach § 7 </w:t>
            </w:r>
            <w:r w:rsidRPr="00795676">
              <w:rPr>
                <w:rFonts w:cs="Arial"/>
                <w:snapToGrid w:val="0"/>
              </w:rPr>
              <w:t>Absatz 5</w:t>
            </w:r>
            <w:r w:rsidRPr="00AD485D">
              <w:rPr>
                <w:rFonts w:cs="Arial"/>
                <w:snapToGrid w:val="0"/>
              </w:rPr>
              <w:t xml:space="preserve"> RKO in Höhe von 400 EUR ist steuerpflichtig; Versteuerung erfolgt mit Bezügen; Einweisung an ZGASt bis spätestens 15. Oktober des laufenden Jahres.</w:t>
            </w:r>
          </w:p>
          <w:p w14:paraId="4043AE5B" w14:textId="61D0D2AA" w:rsidR="00200FD4" w:rsidRPr="00B72498" w:rsidRDefault="007C461E" w:rsidP="006418B7">
            <w:pPr>
              <w:widowControl w:val="0"/>
              <w:jc w:val="both"/>
              <w:rPr>
                <w:rFonts w:cs="Arial"/>
                <w:b/>
                <w:bCs/>
                <w:snapToGrid w:val="0"/>
                <w:color w:val="FF0000"/>
              </w:rPr>
            </w:pPr>
            <w:r w:rsidRPr="00AD485D">
              <w:rPr>
                <w:rFonts w:cs="Arial"/>
                <w:snapToGrid w:val="0"/>
              </w:rPr>
              <w:t>Bei eingeschränktem Dienstumfang wird empfohlen, die pauschale Reisekostenentschädigung entsprechend Umfang des Dienstauftrags zu reduzieren</w:t>
            </w:r>
            <w:r>
              <w:rPr>
                <w:rFonts w:cs="Arial"/>
                <w:snapToGrid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84AF73" w14:textId="77777777" w:rsidR="00200FD4" w:rsidRPr="00B72498" w:rsidRDefault="00200FD4" w:rsidP="006418B7">
            <w:pPr>
              <w:widowControl w:val="0"/>
              <w:rPr>
                <w:rFonts w:cs="Arial"/>
                <w:snapToGrid w:val="0"/>
                <w:color w:val="FF0000"/>
              </w:rPr>
            </w:pPr>
          </w:p>
          <w:p w14:paraId="204BB92E" w14:textId="77777777" w:rsidR="00200FD4" w:rsidRPr="00B72498" w:rsidRDefault="00200FD4" w:rsidP="006418B7">
            <w:pPr>
              <w:widowControl w:val="0"/>
              <w:rPr>
                <w:rFonts w:cs="Arial"/>
                <w:snapToGrid w:val="0"/>
                <w:color w:val="FF0000"/>
              </w:rPr>
            </w:pPr>
          </w:p>
          <w:p w14:paraId="140BCA7E" w14:textId="2ECE7171" w:rsidR="00200FD4" w:rsidRPr="007C461E" w:rsidRDefault="007C461E" w:rsidP="006418B7">
            <w:pPr>
              <w:widowControl w:val="0"/>
              <w:rPr>
                <w:rFonts w:cs="Arial"/>
                <w:b/>
                <w:bCs/>
                <w:snapToGrid w:val="0"/>
              </w:rPr>
            </w:pPr>
            <w:r w:rsidRPr="007C461E">
              <w:rPr>
                <w:rFonts w:cs="Arial"/>
                <w:b/>
                <w:bCs/>
                <w:snapToGrid w:val="0"/>
                <w:highlight w:val="yellow"/>
              </w:rPr>
              <w:t>N</w:t>
            </w:r>
          </w:p>
          <w:p w14:paraId="236400C4" w14:textId="77777777" w:rsidR="00200FD4" w:rsidRPr="00B72498" w:rsidRDefault="00200FD4" w:rsidP="006418B7">
            <w:pPr>
              <w:widowControl w:val="0"/>
              <w:rPr>
                <w:rFonts w:cs="Arial"/>
                <w:snapToGrid w:val="0"/>
                <w:color w:val="FF0000"/>
              </w:rPr>
            </w:pPr>
          </w:p>
          <w:p w14:paraId="4E7E337F" w14:textId="77777777" w:rsidR="00200FD4" w:rsidRPr="00B72498" w:rsidRDefault="00200FD4" w:rsidP="006418B7">
            <w:pPr>
              <w:widowControl w:val="0"/>
              <w:rPr>
                <w:rFonts w:cs="Arial"/>
                <w:snapToGrid w:val="0"/>
                <w:color w:val="FF0000"/>
              </w:rPr>
            </w:pPr>
          </w:p>
          <w:p w14:paraId="5A8A763D" w14:textId="77777777" w:rsidR="00200FD4" w:rsidRPr="00B72498" w:rsidRDefault="00200FD4" w:rsidP="006418B7">
            <w:pPr>
              <w:rPr>
                <w:color w:val="FF0000"/>
              </w:rPr>
            </w:pPr>
          </w:p>
        </w:tc>
      </w:tr>
      <w:tr w:rsidR="00200FD4" w:rsidRPr="00B72498" w14:paraId="53DD43FF"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F36C1D0" w14:textId="77777777" w:rsidR="00200FD4" w:rsidRPr="00615035" w:rsidRDefault="00200FD4" w:rsidP="006418B7">
            <w:pPr>
              <w:widowControl w:val="0"/>
              <w:jc w:val="center"/>
              <w:rPr>
                <w:rFonts w:cs="Arial"/>
                <w:bCs/>
                <w:snapToGrid w:val="0"/>
              </w:rPr>
            </w:pPr>
            <w:r w:rsidRPr="00615035">
              <w:rPr>
                <w:rFonts w:cs="Arial"/>
                <w:bCs/>
                <w:snapToGrid w:val="0"/>
              </w:rPr>
              <w:t>56100</w:t>
            </w:r>
          </w:p>
        </w:tc>
        <w:tc>
          <w:tcPr>
            <w:tcW w:w="1559" w:type="dxa"/>
            <w:tcBorders>
              <w:top w:val="single" w:sz="4" w:space="0" w:color="auto"/>
              <w:left w:val="single" w:sz="4" w:space="0" w:color="auto"/>
              <w:bottom w:val="single" w:sz="4" w:space="0" w:color="auto"/>
              <w:right w:val="single" w:sz="4" w:space="0" w:color="auto"/>
            </w:tcBorders>
          </w:tcPr>
          <w:p w14:paraId="1C91F397" w14:textId="0B1B8CCA" w:rsidR="00200FD4" w:rsidRPr="00A95282" w:rsidRDefault="00A95282" w:rsidP="006418B7">
            <w:pPr>
              <w:widowControl w:val="0"/>
              <w:jc w:val="both"/>
              <w:rPr>
                <w:rFonts w:cs="Arial"/>
                <w:snapToGrid w:val="0"/>
              </w:rPr>
            </w:pPr>
            <w:r>
              <w:rPr>
                <w:rFonts w:cs="Arial"/>
                <w:snapToGrid w:val="0"/>
              </w:rPr>
              <w:t>5241</w:t>
            </w:r>
            <w:r w:rsidR="007C461E">
              <w:rPr>
                <w:rFonts w:cs="Arial"/>
                <w:snapToGrid w:val="0"/>
              </w:rPr>
              <w:t>3</w:t>
            </w:r>
            <w:r>
              <w:rPr>
                <w:rFonts w:cs="Arial"/>
                <w:snapToGrid w:val="0"/>
              </w:rPr>
              <w:t>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2B60C5F" w14:textId="1ECF94F3" w:rsidR="00200FD4" w:rsidRPr="007C461E" w:rsidRDefault="00200FD4" w:rsidP="006418B7">
            <w:pPr>
              <w:widowControl w:val="0"/>
              <w:jc w:val="both"/>
              <w:rPr>
                <w:rFonts w:cs="Arial"/>
                <w:snapToGrid w:val="0"/>
                <w:u w:val="single"/>
              </w:rPr>
            </w:pPr>
            <w:r w:rsidRPr="007C461E">
              <w:rPr>
                <w:rFonts w:cs="Arial"/>
                <w:snapToGrid w:val="0"/>
                <w:u w:val="single"/>
              </w:rPr>
              <w:t>Ausbildungsvikariat</w:t>
            </w:r>
          </w:p>
          <w:p w14:paraId="5D05811C" w14:textId="77777777" w:rsidR="00200FD4" w:rsidRPr="007C461E" w:rsidRDefault="00200FD4" w:rsidP="006418B7">
            <w:pPr>
              <w:widowControl w:val="0"/>
              <w:jc w:val="both"/>
              <w:rPr>
                <w:rFonts w:cs="Arial"/>
                <w:snapToGrid w:val="0"/>
              </w:rPr>
            </w:pPr>
            <w:r w:rsidRPr="007C461E">
              <w:rPr>
                <w:rFonts w:cs="Arial"/>
                <w:snapToGrid w:val="0"/>
              </w:rPr>
              <w:t>Dienstfahrten von Ausbildungsvikaren zu Kursen beim Pfarrseminar und den mit ihm kooperierenden Einrichtungen (Pädagogisch-Theologisches Zentrum, Ev. Akademie Bad Boll und Diakonisches Werk Württemberg) sind mit der landeskirchlichen Einrichtung abzurechnen.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6FEE4" w14:textId="77777777" w:rsidR="00200FD4" w:rsidRPr="00B72498" w:rsidRDefault="00200FD4" w:rsidP="006418B7">
            <w:pPr>
              <w:widowControl w:val="0"/>
              <w:rPr>
                <w:rFonts w:cs="Arial"/>
                <w:snapToGrid w:val="0"/>
                <w:color w:val="FF0000"/>
              </w:rPr>
            </w:pPr>
          </w:p>
        </w:tc>
      </w:tr>
      <w:tr w:rsidR="00200FD4" w:rsidRPr="00B72498" w14:paraId="155E1E0A"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6A867F4D" w14:textId="77777777" w:rsidR="00200FD4" w:rsidRPr="00615035" w:rsidRDefault="00200FD4" w:rsidP="006418B7">
            <w:pPr>
              <w:widowControl w:val="0"/>
              <w:jc w:val="center"/>
              <w:rPr>
                <w:rFonts w:cs="Arial"/>
                <w:bCs/>
                <w:snapToGrid w:val="0"/>
              </w:rPr>
            </w:pPr>
            <w:r w:rsidRPr="00615035">
              <w:rPr>
                <w:rFonts w:cs="Arial"/>
                <w:bCs/>
                <w:snapToGrid w:val="0"/>
              </w:rPr>
              <w:t>56100</w:t>
            </w:r>
          </w:p>
        </w:tc>
        <w:tc>
          <w:tcPr>
            <w:tcW w:w="1559" w:type="dxa"/>
            <w:tcBorders>
              <w:top w:val="single" w:sz="4" w:space="0" w:color="auto"/>
              <w:left w:val="single" w:sz="4" w:space="0" w:color="auto"/>
              <w:bottom w:val="single" w:sz="4" w:space="0" w:color="auto"/>
              <w:right w:val="single" w:sz="4" w:space="0" w:color="auto"/>
            </w:tcBorders>
          </w:tcPr>
          <w:p w14:paraId="317FBC63" w14:textId="774FFC2B" w:rsidR="00200FD4" w:rsidRPr="002E6CB5" w:rsidRDefault="002E6CB5" w:rsidP="006418B7">
            <w:pPr>
              <w:widowControl w:val="0"/>
              <w:jc w:val="both"/>
              <w:rPr>
                <w:rFonts w:ascii="Helvetica-Bold" w:hAnsi="Helvetica-Bold" w:cs="Helvetica-Bold"/>
              </w:rPr>
            </w:pPr>
            <w:r>
              <w:rPr>
                <w:rFonts w:ascii="Helvetica-Bold" w:hAnsi="Helvetica-Bold" w:cs="Helvetica-Bold"/>
              </w:rPr>
              <w:t>52413000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4CE9BDE" w14:textId="263A9C02" w:rsidR="00200FD4" w:rsidRPr="007C461E" w:rsidRDefault="00200FD4" w:rsidP="006418B7">
            <w:pPr>
              <w:widowControl w:val="0"/>
              <w:jc w:val="both"/>
              <w:rPr>
                <w:rFonts w:ascii="Helvetica-Bold" w:hAnsi="Helvetica-Bold" w:cs="Helvetica-Bold"/>
                <w:u w:val="single"/>
              </w:rPr>
            </w:pPr>
            <w:r w:rsidRPr="007C461E">
              <w:rPr>
                <w:rFonts w:ascii="Helvetica-Bold" w:hAnsi="Helvetica-Bold" w:cs="Helvetica-Bold"/>
                <w:u w:val="single"/>
              </w:rPr>
              <w:t>Dienst an Kranken</w:t>
            </w:r>
          </w:p>
          <w:p w14:paraId="453E66E5" w14:textId="3EBCCF53" w:rsidR="00200FD4" w:rsidRPr="00B72498" w:rsidRDefault="00200FD4" w:rsidP="006418B7">
            <w:pPr>
              <w:widowControl w:val="0"/>
              <w:jc w:val="both"/>
              <w:rPr>
                <w:rFonts w:cs="Arial"/>
                <w:b/>
                <w:bCs/>
                <w:snapToGrid w:val="0"/>
                <w:color w:val="FF0000"/>
              </w:rPr>
            </w:pPr>
            <w:r w:rsidRPr="007C461E">
              <w:rPr>
                <w:rFonts w:cs="Arial"/>
              </w:rPr>
              <w:t>Fahrtkostenerstattung an Mitarbeitende in Diakonie-Sozialstationen und im Bereich der Familienpflege und Nachbarschaftshilfe siehe Rundschreiben vom 18. Oktober 2016</w:t>
            </w:r>
            <w:r w:rsidR="007C461E" w:rsidRPr="007C461E">
              <w:rPr>
                <w:rFonts w:cs="Arial"/>
              </w:rPr>
              <w:t xml:space="preserve"> AZ </w:t>
            </w:r>
            <w:hyperlink r:id="rId46" w:history="1">
              <w:r w:rsidR="007C461E" w:rsidRPr="007C461E">
                <w:rPr>
                  <w:rStyle w:val="Hyperlink"/>
                  <w:rFonts w:cs="Arial"/>
                  <w:color w:val="auto"/>
                </w:rPr>
                <w:t xml:space="preserve">23 37 </w:t>
              </w:r>
              <w:proofErr w:type="spellStart"/>
              <w:r w:rsidR="007C461E" w:rsidRPr="007C461E">
                <w:rPr>
                  <w:rStyle w:val="Hyperlink"/>
                  <w:rFonts w:cs="Arial"/>
                  <w:color w:val="auto"/>
                </w:rPr>
                <w:t>Nr</w:t>
              </w:r>
              <w:proofErr w:type="spellEnd"/>
              <w:r w:rsidR="007C461E" w:rsidRPr="007C461E">
                <w:rPr>
                  <w:rStyle w:val="Hyperlink"/>
                  <w:rFonts w:cs="Arial"/>
                  <w:color w:val="auto"/>
                </w:rPr>
                <w:t xml:space="preserve"> 20 35-07-02-V01 - Fahrtkostenerstattung </w:t>
              </w:r>
              <w:proofErr w:type="spellStart"/>
              <w:r w:rsidR="007C461E" w:rsidRPr="007C461E">
                <w:rPr>
                  <w:rStyle w:val="Hyperlink"/>
                  <w:rFonts w:cs="Arial"/>
                  <w:color w:val="auto"/>
                </w:rPr>
                <w:t>bzw</w:t>
              </w:r>
              <w:proofErr w:type="spellEnd"/>
              <w:r w:rsidR="007C461E" w:rsidRPr="007C461E">
                <w:rPr>
                  <w:rStyle w:val="Hyperlink"/>
                  <w:rFonts w:cs="Arial"/>
                  <w:color w:val="auto"/>
                </w:rPr>
                <w:t xml:space="preserve"> Dienstwagenregelung für MA in Diakonie- und Sozialstationen (elk-wue.de)</w:t>
              </w:r>
            </w:hyperlink>
            <w:r w:rsidRPr="007C461E">
              <w:rPr>
                <w:rFonts w:cs="Arial"/>
              </w:rPr>
              <w:t xml:space="preserve">: Grundsätzlich besteht kein Anspruch auf Fahrtkostenerstattung für Fahrten zwischen Wohnung und erster Tätigkeitsstätte. Werden in Ausnahmefällen (z. B. bei geteiltem Dienst) für diese Fahrten Fahrtkosten erstattet, ist die Erstattung steuerpflichtig. Fahrtkostenerstattungen für Dienstfahrten (Fahrten zwischen Wohnung und weiteren Tätigkeitsstätten bzw. zwischen den Tätigkeitsstätten) sind steuerfrei.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FE3177" w14:textId="77777777" w:rsidR="00200FD4" w:rsidRPr="00B72498" w:rsidRDefault="00200FD4" w:rsidP="006418B7">
            <w:pPr>
              <w:widowControl w:val="0"/>
              <w:rPr>
                <w:rFonts w:cs="Arial"/>
                <w:snapToGrid w:val="0"/>
                <w:color w:val="FF0000"/>
              </w:rPr>
            </w:pPr>
          </w:p>
          <w:p w14:paraId="03BC66A5" w14:textId="77777777" w:rsidR="00200FD4" w:rsidRPr="00B72498" w:rsidRDefault="00200FD4" w:rsidP="006418B7">
            <w:pPr>
              <w:widowControl w:val="0"/>
              <w:rPr>
                <w:rFonts w:cs="Arial"/>
                <w:snapToGrid w:val="0"/>
                <w:color w:val="FF0000"/>
              </w:rPr>
            </w:pPr>
          </w:p>
          <w:p w14:paraId="6DBA7532" w14:textId="77777777" w:rsidR="00200FD4" w:rsidRPr="00B72498" w:rsidRDefault="00200FD4" w:rsidP="006418B7">
            <w:pPr>
              <w:rPr>
                <w:color w:val="FF0000"/>
              </w:rPr>
            </w:pPr>
          </w:p>
          <w:p w14:paraId="252EF447" w14:textId="77777777" w:rsidR="00200FD4" w:rsidRPr="00B72498" w:rsidRDefault="00200FD4" w:rsidP="006418B7">
            <w:pPr>
              <w:widowControl w:val="0"/>
              <w:rPr>
                <w:rFonts w:cs="Arial"/>
                <w:snapToGrid w:val="0"/>
                <w:color w:val="FF0000"/>
              </w:rPr>
            </w:pPr>
          </w:p>
        </w:tc>
      </w:tr>
      <w:tr w:rsidR="00200FD4" w:rsidRPr="00B72498" w14:paraId="0BED7155"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6B31BBB" w14:textId="77777777" w:rsidR="00200FD4" w:rsidRPr="00615035" w:rsidRDefault="00200FD4" w:rsidP="006418B7">
            <w:pPr>
              <w:widowControl w:val="0"/>
              <w:jc w:val="center"/>
              <w:rPr>
                <w:rFonts w:cs="Arial"/>
                <w:b/>
                <w:bCs/>
                <w:snapToGrid w:val="0"/>
              </w:rPr>
            </w:pPr>
            <w:r w:rsidRPr="00615035">
              <w:rPr>
                <w:rFonts w:cs="Arial"/>
                <w:b/>
                <w:bCs/>
                <w:snapToGrid w:val="0"/>
              </w:rPr>
              <w:t>56200</w:t>
            </w:r>
          </w:p>
        </w:tc>
        <w:tc>
          <w:tcPr>
            <w:tcW w:w="1559" w:type="dxa"/>
            <w:tcBorders>
              <w:top w:val="single" w:sz="4" w:space="0" w:color="auto"/>
              <w:left w:val="single" w:sz="4" w:space="0" w:color="auto"/>
              <w:bottom w:val="single" w:sz="4" w:space="0" w:color="auto"/>
              <w:right w:val="single" w:sz="4" w:space="0" w:color="auto"/>
            </w:tcBorders>
          </w:tcPr>
          <w:p w14:paraId="3EE71275" w14:textId="77777777" w:rsidR="00200FD4" w:rsidRDefault="002E6CB5" w:rsidP="006418B7">
            <w:pPr>
              <w:widowControl w:val="0"/>
              <w:jc w:val="both"/>
              <w:rPr>
                <w:rFonts w:cs="Arial"/>
              </w:rPr>
            </w:pPr>
            <w:r w:rsidRPr="002E6CB5">
              <w:rPr>
                <w:rFonts w:cs="Arial"/>
              </w:rPr>
              <w:t>52405000</w:t>
            </w:r>
          </w:p>
          <w:p w14:paraId="7F6A7E15" w14:textId="68478017" w:rsidR="002E6CB5" w:rsidRPr="002E6CB5" w:rsidRDefault="002E6CB5" w:rsidP="006418B7">
            <w:pPr>
              <w:widowControl w:val="0"/>
              <w:jc w:val="both"/>
              <w:rPr>
                <w:rFonts w:cs="Arial"/>
              </w:rPr>
            </w:pPr>
            <w:r>
              <w:rPr>
                <w:rFonts w:cs="Arial"/>
              </w:rPr>
              <w:t>56311000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03BB452" w14:textId="0C6AFCA2" w:rsidR="00200FD4" w:rsidRPr="003F63F8" w:rsidRDefault="00200FD4" w:rsidP="006418B7">
            <w:pPr>
              <w:widowControl w:val="0"/>
              <w:jc w:val="both"/>
              <w:rPr>
                <w:rFonts w:cs="Arial"/>
                <w:u w:val="single"/>
              </w:rPr>
            </w:pPr>
            <w:r w:rsidRPr="003F63F8">
              <w:rPr>
                <w:rFonts w:cs="Arial"/>
                <w:u w:val="single"/>
              </w:rPr>
              <w:t>Telekommunikation, Fernmeldekosten, auch Rundfunkbeitrag</w:t>
            </w:r>
          </w:p>
          <w:p w14:paraId="7D816A07" w14:textId="77777777" w:rsidR="00200FD4" w:rsidRPr="003F63F8" w:rsidRDefault="00200FD4" w:rsidP="006418B7">
            <w:pPr>
              <w:widowControl w:val="0"/>
              <w:jc w:val="both"/>
              <w:rPr>
                <w:rFonts w:cs="Arial"/>
              </w:rPr>
            </w:pPr>
            <w:r w:rsidRPr="003F63F8">
              <w:rPr>
                <w:rFonts w:cs="Arial"/>
              </w:rPr>
              <w:t>Der Rundfunkbeitrag wird grundsätzlich für jede Betriebsstätte in Abhängigkeit von der Anzahl der Beschäftigten der Betriebsstätte erhoben. Ermäßigte Beitragspflicht besteht für jede Betriebsstätte der nach § 5 Absatz 3 des Rundfunkbeitragsstaatsvertrags privilegierten Einrichtungen.</w:t>
            </w:r>
          </w:p>
          <w:p w14:paraId="16C5C545" w14:textId="760B6E69" w:rsidR="00200FD4" w:rsidRPr="003F63F8" w:rsidRDefault="00200FD4" w:rsidP="006418B7">
            <w:pPr>
              <w:widowControl w:val="0"/>
              <w:jc w:val="both"/>
              <w:rPr>
                <w:rFonts w:cs="Arial"/>
              </w:rPr>
            </w:pPr>
            <w:r w:rsidRPr="003F63F8">
              <w:rPr>
                <w:rFonts w:cs="Arial"/>
              </w:rPr>
              <w:t>Siehe EKD-Merkblatt, Stand Januar 2017: Anlage zu Rundschreiben vom 6. Februar 2017 (AZ 56.30 Nr. 91.30-01-09-V02/GSt. 1 </w:t>
            </w:r>
            <w:r w:rsidRPr="003F63F8">
              <w:t xml:space="preserve">) </w:t>
            </w:r>
            <w:hyperlink r:id="rId47" w:history="1">
              <w:r w:rsidRPr="003F63F8">
                <w:rPr>
                  <w:rStyle w:val="Hyperlink"/>
                  <w:rFonts w:cs="Arial"/>
                  <w:color w:val="auto"/>
                </w:rPr>
                <w:t>https://www.service.elk-wue.de/recht/okr-</w:t>
              </w:r>
              <w:r w:rsidRPr="003F63F8">
                <w:rPr>
                  <w:rStyle w:val="Hyperlink"/>
                  <w:rFonts w:cs="Arial"/>
                  <w:color w:val="auto"/>
                </w:rPr>
                <w:lastRenderedPageBreak/>
                <w:t>rundschreiben?tx_asrundschreiben_pi1%5Baction%5D=download&amp;tx_asrundschreiben_pi1%5Bcontroller%5D=Rundschreiben&amp;tx_asrundschreiben_pi1%5Bfilename%5D=%2Fuploads%2Ftx_asrundschreiben%2FAZ_56_30_Nr_91_30-01-09-V02_Neuerungen_beim_Rundfunkbeitrag.pdf&amp;tx_asrundschreiben_pi1%5Buid%5D=2839&amp;cHash=aa943a998a1459ecb32dc0791a005a36</w:t>
              </w:r>
            </w:hyperlink>
            <w:r w:rsidRPr="003F63F8">
              <w:rPr>
                <w:rFonts w:cs="Arial"/>
              </w:rPr>
              <w:t xml:space="preserve">, </w:t>
            </w:r>
          </w:p>
          <w:p w14:paraId="68CD903E" w14:textId="5F7BB39E" w:rsidR="00200FD4" w:rsidRPr="003F63F8" w:rsidRDefault="00DA5808" w:rsidP="006418B7">
            <w:pPr>
              <w:widowControl w:val="0"/>
              <w:jc w:val="both"/>
              <w:rPr>
                <w:rFonts w:cs="Arial"/>
              </w:rPr>
            </w:pPr>
            <w:hyperlink r:id="rId48" w:history="1">
              <w:r w:rsidR="00200FD4" w:rsidRPr="003F63F8">
                <w:rPr>
                  <w:rStyle w:val="Hyperlink"/>
                  <w:rFonts w:cs="Arial"/>
                  <w:color w:val="auto"/>
                </w:rPr>
                <w:t>Merkblatt: </w:t>
              </w:r>
              <w:r w:rsidR="00200FD4" w:rsidRPr="003F63F8">
                <w:rPr>
                  <w:rStyle w:val="Hyperlink"/>
                  <w:color w:val="auto"/>
                </w:rPr>
                <w:t>https://www.service.elk-wue.de/uploads/tx_asrundschreiben/201701_merkblatt_rundfunkgebuehrenstaatsvertrag.pdf</w:t>
              </w:r>
              <w:r w:rsidR="00200FD4" w:rsidRPr="003F63F8">
                <w:rPr>
                  <w:rStyle w:val="Hyperlink"/>
                  <w:rFonts w:cs="Arial"/>
                  <w:color w:val="auto"/>
                </w:rPr>
                <w:t>.</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23848C" w14:textId="77777777" w:rsidR="00200FD4" w:rsidRPr="00B72498" w:rsidRDefault="00200FD4" w:rsidP="006418B7">
            <w:pPr>
              <w:widowControl w:val="0"/>
              <w:rPr>
                <w:rFonts w:cs="Arial"/>
                <w:snapToGrid w:val="0"/>
                <w:color w:val="FF0000"/>
              </w:rPr>
            </w:pPr>
          </w:p>
          <w:p w14:paraId="3AA0C986" w14:textId="77777777" w:rsidR="00200FD4" w:rsidRPr="00B72498" w:rsidRDefault="00200FD4" w:rsidP="006418B7">
            <w:pPr>
              <w:widowControl w:val="0"/>
              <w:rPr>
                <w:rFonts w:cs="Arial"/>
                <w:snapToGrid w:val="0"/>
                <w:color w:val="FF0000"/>
              </w:rPr>
            </w:pPr>
          </w:p>
          <w:p w14:paraId="0BD1D538" w14:textId="77777777" w:rsidR="00200FD4" w:rsidRPr="00B72498" w:rsidRDefault="00200FD4" w:rsidP="006418B7">
            <w:pPr>
              <w:widowControl w:val="0"/>
              <w:rPr>
                <w:rFonts w:cs="Arial"/>
                <w:snapToGrid w:val="0"/>
                <w:color w:val="FF0000"/>
              </w:rPr>
            </w:pPr>
          </w:p>
        </w:tc>
      </w:tr>
      <w:tr w:rsidR="00200FD4" w:rsidRPr="00B72498" w14:paraId="55945865"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F216EE5" w14:textId="77777777" w:rsidR="00200FD4" w:rsidRPr="00615035" w:rsidRDefault="00200FD4" w:rsidP="006418B7">
            <w:pPr>
              <w:widowControl w:val="0"/>
              <w:jc w:val="center"/>
              <w:rPr>
                <w:rFonts w:cs="Arial"/>
                <w:bCs/>
                <w:snapToGrid w:val="0"/>
              </w:rPr>
            </w:pPr>
            <w:r w:rsidRPr="00615035">
              <w:rPr>
                <w:rFonts w:cs="Arial"/>
                <w:bCs/>
                <w:snapToGrid w:val="0"/>
              </w:rPr>
              <w:t>56200</w:t>
            </w:r>
          </w:p>
        </w:tc>
        <w:tc>
          <w:tcPr>
            <w:tcW w:w="1559" w:type="dxa"/>
            <w:tcBorders>
              <w:top w:val="single" w:sz="4" w:space="0" w:color="auto"/>
              <w:left w:val="single" w:sz="4" w:space="0" w:color="auto"/>
              <w:bottom w:val="single" w:sz="4" w:space="0" w:color="auto"/>
              <w:right w:val="single" w:sz="4" w:space="0" w:color="auto"/>
            </w:tcBorders>
          </w:tcPr>
          <w:p w14:paraId="000E88DC" w14:textId="4FEBC95A" w:rsidR="00200FD4" w:rsidRPr="00AD1A12" w:rsidRDefault="002E6CB5" w:rsidP="006418B7">
            <w:pPr>
              <w:pStyle w:val="Kopfzeile"/>
              <w:widowControl w:val="0"/>
              <w:tabs>
                <w:tab w:val="clear" w:pos="4536"/>
                <w:tab w:val="clear" w:pos="9072"/>
              </w:tabs>
              <w:rPr>
                <w:rFonts w:cs="Arial"/>
                <w:snapToGrid w:val="0"/>
              </w:rPr>
            </w:pPr>
            <w:r w:rsidRPr="00AD1A12">
              <w:rPr>
                <w:rFonts w:cs="Arial"/>
                <w:snapToGrid w:val="0"/>
              </w:rPr>
              <w:t>55301000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0A816B1" w14:textId="3373E46A" w:rsidR="00200FD4" w:rsidRPr="003F63F8" w:rsidRDefault="00200FD4" w:rsidP="006418B7">
            <w:pPr>
              <w:pStyle w:val="Kopfzeile"/>
              <w:widowControl w:val="0"/>
              <w:tabs>
                <w:tab w:val="clear" w:pos="4536"/>
                <w:tab w:val="clear" w:pos="9072"/>
              </w:tabs>
              <w:rPr>
                <w:rFonts w:cs="Arial"/>
                <w:snapToGrid w:val="0"/>
                <w:u w:val="single"/>
              </w:rPr>
            </w:pPr>
            <w:r w:rsidRPr="003F63F8">
              <w:rPr>
                <w:rFonts w:cs="Arial"/>
                <w:snapToGrid w:val="0"/>
                <w:u w:val="single"/>
              </w:rPr>
              <w:t>Pfarrdienst</w:t>
            </w:r>
          </w:p>
          <w:p w14:paraId="3B7B536D" w14:textId="260B3DFC" w:rsidR="00200FD4" w:rsidRPr="00B72498" w:rsidRDefault="00200FD4" w:rsidP="006418B7">
            <w:pPr>
              <w:pStyle w:val="Kopfzeile"/>
              <w:widowControl w:val="0"/>
              <w:tabs>
                <w:tab w:val="clear" w:pos="4536"/>
                <w:tab w:val="clear" w:pos="9072"/>
              </w:tabs>
              <w:rPr>
                <w:rFonts w:cs="Arial"/>
                <w:b/>
                <w:bCs/>
                <w:snapToGrid w:val="0"/>
                <w:color w:val="FF0000"/>
              </w:rPr>
            </w:pPr>
            <w:r w:rsidRPr="003F63F8">
              <w:rPr>
                <w:rFonts w:cs="Arial"/>
                <w:snapToGrid w:val="0"/>
              </w:rPr>
              <w:t>Ziffer 2.6</w:t>
            </w:r>
            <w:r w:rsidRPr="003F63F8" w:rsidDel="00C10AD2">
              <w:rPr>
                <w:rFonts w:cs="Arial"/>
                <w:snapToGrid w:val="0"/>
              </w:rPr>
              <w:t xml:space="preserve"> </w:t>
            </w:r>
            <w:proofErr w:type="spellStart"/>
            <w:r w:rsidRPr="003F63F8">
              <w:rPr>
                <w:rFonts w:cs="Arial"/>
                <w:snapToGrid w:val="0"/>
              </w:rPr>
              <w:t>lit</w:t>
            </w:r>
            <w:proofErr w:type="spellEnd"/>
            <w:r w:rsidRPr="003F63F8">
              <w:rPr>
                <w:rFonts w:cs="Arial"/>
                <w:snapToGrid w:val="0"/>
              </w:rPr>
              <w:t>. d Pfarrhausrichtlinien 2009 (</w:t>
            </w:r>
            <w:proofErr w:type="gramStart"/>
            <w:r w:rsidRPr="003F63F8">
              <w:rPr>
                <w:rFonts w:cs="Arial"/>
                <w:snapToGrid w:val="0"/>
              </w:rPr>
              <w:t>Amtsblatt</w:t>
            </w:r>
            <w:proofErr w:type="gramEnd"/>
            <w:r w:rsidRPr="003F63F8">
              <w:rPr>
                <w:rFonts w:cs="Arial"/>
                <w:snapToGrid w:val="0"/>
              </w:rPr>
              <w:t xml:space="preserve"> Bd. 63 Nr. 12a S.275): Private Kostenanteile sind zu ersetzen </w:t>
            </w:r>
            <w:r w:rsidRPr="003F63F8">
              <w:rPr>
                <w:rFonts w:cs="Arial"/>
                <w:noProof/>
                <w:snapToGrid w:val="0"/>
              </w:rPr>
              <w:sym w:font="Wingdings" w:char="F0E0"/>
            </w:r>
            <w:r w:rsidRPr="003F63F8">
              <w:rPr>
                <w:rFonts w:cs="Arial"/>
                <w:snapToGrid w:val="0"/>
              </w:rPr>
              <w:t xml:space="preserve"> </w:t>
            </w:r>
            <w:r w:rsidRPr="00D4259D">
              <w:rPr>
                <w:rFonts w:cs="Arial"/>
                <w:b/>
                <w:snapToGrid w:val="0"/>
              </w:rPr>
              <w:t xml:space="preserve">Gruppierung </w:t>
            </w:r>
            <w:r w:rsidR="00851200" w:rsidRPr="00D4259D">
              <w:rPr>
                <w:rFonts w:cs="Arial"/>
                <w:b/>
                <w:snapToGrid w:val="0"/>
              </w:rPr>
              <w:t xml:space="preserve">41984 o. </w:t>
            </w:r>
            <w:r w:rsidRPr="00D4259D">
              <w:rPr>
                <w:rFonts w:cs="Arial"/>
                <w:b/>
                <w:snapToGrid w:val="0"/>
              </w:rPr>
              <w:t>41994</w:t>
            </w:r>
            <w:r w:rsidR="003F63F8" w:rsidRPr="00D4259D">
              <w:rPr>
                <w:rFonts w:cs="Arial"/>
                <w:b/>
                <w:snapToGrid w:val="0"/>
              </w:rPr>
              <w:t>/</w:t>
            </w:r>
            <w:r w:rsidR="003F63F8" w:rsidRPr="00D4259D">
              <w:rPr>
                <w:rFonts w:cs="Arial"/>
                <w:bCs/>
                <w:i/>
                <w:iCs/>
                <w:snapToGrid w:val="0"/>
                <w:color w:val="0070C0"/>
              </w:rPr>
              <w:t xml:space="preserve"> NSYS-SK 44</w:t>
            </w:r>
            <w:r w:rsidR="00851200" w:rsidRPr="00D4259D">
              <w:rPr>
                <w:rFonts w:cs="Arial"/>
                <w:bCs/>
                <w:i/>
                <w:iCs/>
                <w:snapToGrid w:val="0"/>
                <w:color w:val="0070C0"/>
              </w:rPr>
              <w:t>999000</w:t>
            </w:r>
            <w:r w:rsidR="00851200">
              <w:rPr>
                <w:rFonts w:cs="Arial"/>
                <w:b/>
                <w:snapToGrid w:val="0"/>
                <w:color w:val="0070C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3C4F3F" w14:textId="77777777" w:rsidR="00200FD4" w:rsidRPr="00B72498" w:rsidRDefault="00200FD4" w:rsidP="006418B7">
            <w:pPr>
              <w:widowControl w:val="0"/>
              <w:rPr>
                <w:rFonts w:cs="Arial"/>
                <w:snapToGrid w:val="0"/>
                <w:color w:val="FF0000"/>
              </w:rPr>
            </w:pPr>
          </w:p>
          <w:p w14:paraId="75B8E4C6" w14:textId="77777777" w:rsidR="00200FD4" w:rsidRPr="00B72498" w:rsidRDefault="00200FD4" w:rsidP="006418B7">
            <w:pPr>
              <w:widowControl w:val="0"/>
              <w:rPr>
                <w:rFonts w:cs="Arial"/>
                <w:snapToGrid w:val="0"/>
                <w:color w:val="FF0000"/>
              </w:rPr>
            </w:pPr>
          </w:p>
          <w:p w14:paraId="512D654F" w14:textId="680089EE" w:rsidR="00200FD4" w:rsidRPr="00B72498" w:rsidRDefault="00D4259D" w:rsidP="006418B7">
            <w:pPr>
              <w:widowControl w:val="0"/>
              <w:rPr>
                <w:rFonts w:cs="Arial"/>
                <w:snapToGrid w:val="0"/>
                <w:color w:val="FF0000"/>
              </w:rPr>
            </w:pPr>
            <w:r w:rsidRPr="00D4259D">
              <w:rPr>
                <w:rFonts w:cs="Arial"/>
                <w:snapToGrid w:val="0"/>
                <w:color w:val="0070C0"/>
              </w:rPr>
              <w:t>D</w:t>
            </w:r>
          </w:p>
        </w:tc>
      </w:tr>
      <w:tr w:rsidR="00200FD4" w:rsidRPr="00B72498" w14:paraId="495BBB41"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7100C95" w14:textId="77777777" w:rsidR="00200FD4" w:rsidRPr="00615035" w:rsidRDefault="00200FD4" w:rsidP="006418B7">
            <w:pPr>
              <w:widowControl w:val="0"/>
              <w:jc w:val="center"/>
              <w:rPr>
                <w:rFonts w:cs="Arial"/>
                <w:bCs/>
                <w:snapToGrid w:val="0"/>
              </w:rPr>
            </w:pPr>
            <w:r w:rsidRPr="00615035">
              <w:rPr>
                <w:rFonts w:cs="Arial"/>
                <w:bCs/>
                <w:snapToGrid w:val="0"/>
              </w:rPr>
              <w:t>56200</w:t>
            </w:r>
          </w:p>
        </w:tc>
        <w:tc>
          <w:tcPr>
            <w:tcW w:w="1559" w:type="dxa"/>
            <w:tcBorders>
              <w:top w:val="single" w:sz="4" w:space="0" w:color="auto"/>
              <w:left w:val="single" w:sz="4" w:space="0" w:color="auto"/>
              <w:bottom w:val="single" w:sz="4" w:space="0" w:color="auto"/>
              <w:right w:val="single" w:sz="4" w:space="0" w:color="auto"/>
            </w:tcBorders>
          </w:tcPr>
          <w:p w14:paraId="7DBB3AAF" w14:textId="2958DCBF" w:rsidR="00200FD4" w:rsidRPr="00AD1A12" w:rsidRDefault="002E6CB5" w:rsidP="006418B7">
            <w:pPr>
              <w:widowControl w:val="0"/>
              <w:jc w:val="both"/>
              <w:rPr>
                <w:rFonts w:cs="Arial"/>
                <w:snapToGrid w:val="0"/>
              </w:rPr>
            </w:pPr>
            <w:r w:rsidRPr="00AD1A12">
              <w:rPr>
                <w:rFonts w:cs="Arial"/>
                <w:snapToGrid w:val="0"/>
              </w:rPr>
              <w:t>55301000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DBF8D90" w14:textId="48A504F0" w:rsidR="00200FD4" w:rsidRPr="003F63F8" w:rsidRDefault="00200FD4" w:rsidP="006418B7">
            <w:pPr>
              <w:widowControl w:val="0"/>
              <w:jc w:val="both"/>
              <w:rPr>
                <w:rFonts w:cs="Arial"/>
                <w:snapToGrid w:val="0"/>
                <w:u w:val="single"/>
              </w:rPr>
            </w:pPr>
            <w:r w:rsidRPr="003F63F8">
              <w:rPr>
                <w:rFonts w:cs="Arial"/>
                <w:snapToGrid w:val="0"/>
                <w:u w:val="single"/>
              </w:rPr>
              <w:t>Pfarrdienst/Ausbildungsvikariat</w:t>
            </w:r>
          </w:p>
          <w:p w14:paraId="38A6BA8F" w14:textId="77777777" w:rsidR="00200FD4" w:rsidRPr="003F63F8" w:rsidRDefault="00200FD4" w:rsidP="006418B7">
            <w:pPr>
              <w:widowControl w:val="0"/>
              <w:jc w:val="both"/>
              <w:rPr>
                <w:rFonts w:cs="Arial"/>
                <w:snapToGrid w:val="0"/>
              </w:rPr>
            </w:pPr>
            <w:r w:rsidRPr="003F63F8">
              <w:rPr>
                <w:rFonts w:cs="Arial"/>
                <w:snapToGrid w:val="0"/>
              </w:rPr>
              <w:t>Ziffer 2.6</w:t>
            </w:r>
            <w:r w:rsidRPr="003F63F8" w:rsidDel="00C10AD2">
              <w:rPr>
                <w:rFonts w:cs="Arial"/>
                <w:snapToGrid w:val="0"/>
              </w:rPr>
              <w:t xml:space="preserve"> </w:t>
            </w:r>
            <w:proofErr w:type="spellStart"/>
            <w:r w:rsidRPr="003F63F8">
              <w:rPr>
                <w:rFonts w:cs="Arial"/>
                <w:snapToGrid w:val="0"/>
              </w:rPr>
              <w:t>lit</w:t>
            </w:r>
            <w:proofErr w:type="spellEnd"/>
            <w:r w:rsidRPr="003F63F8">
              <w:rPr>
                <w:rFonts w:cs="Arial"/>
                <w:snapToGrid w:val="0"/>
              </w:rPr>
              <w:t>. d Pfarrhausrichtlinien 2009:</w:t>
            </w:r>
          </w:p>
          <w:p w14:paraId="6F4FD37E" w14:textId="77777777" w:rsidR="00200FD4" w:rsidRPr="003F63F8" w:rsidRDefault="00200FD4" w:rsidP="006418B7">
            <w:pPr>
              <w:widowControl w:val="0"/>
              <w:jc w:val="both"/>
              <w:rPr>
                <w:rFonts w:cs="Arial"/>
                <w:i/>
                <w:snapToGrid w:val="0"/>
              </w:rPr>
            </w:pPr>
            <w:r w:rsidRPr="003F63F8">
              <w:rPr>
                <w:rFonts w:cs="Arial"/>
                <w:i/>
                <w:snapToGrid w:val="0"/>
              </w:rPr>
              <w:t>„Werden bei Telefon- und Internetanschlüssen die Grundgebühren und/oder die Verbrauchsgebühren pauschaliert abgerechnet, erfolgt eine Kostenaufteilung i. d. R. je hälftig auf Wohnlastpflichtigen und Stelleninhaber/Stelleninhaberin.</w:t>
            </w:r>
            <w:r w:rsidRPr="003F63F8">
              <w:rPr>
                <w:i/>
              </w:rPr>
              <w:t xml:space="preserve"> </w:t>
            </w:r>
            <w:r w:rsidRPr="003F63F8">
              <w:rPr>
                <w:rFonts w:cs="Arial"/>
                <w:i/>
                <w:snapToGrid w:val="0"/>
              </w:rPr>
              <w:t>In besonders begründeten Fällen kann hiervon abgewichen werden.“</w:t>
            </w:r>
          </w:p>
          <w:p w14:paraId="4C8D9FDC" w14:textId="77777777" w:rsidR="00200FD4" w:rsidRPr="003F63F8" w:rsidRDefault="00200FD4" w:rsidP="006418B7">
            <w:pPr>
              <w:widowControl w:val="0"/>
              <w:jc w:val="both"/>
              <w:rPr>
                <w:rFonts w:cs="Arial"/>
                <w:snapToGrid w:val="0"/>
              </w:rPr>
            </w:pPr>
            <w:r w:rsidRPr="003F63F8">
              <w:rPr>
                <w:rFonts w:cs="Arial"/>
                <w:snapToGrid w:val="0"/>
              </w:rPr>
              <w:t>Eine andere als die hälftige Aufteilung muss von der Kirchengemeinde belegt und beantragt werden. Eine Abweichung vom Regelfall wird vom Oberkirchenrat durch Bescheid geregelt.</w:t>
            </w:r>
          </w:p>
          <w:p w14:paraId="647176EB" w14:textId="6592D1F5" w:rsidR="00200FD4" w:rsidRPr="003F63F8" w:rsidRDefault="00200FD4" w:rsidP="006418B7">
            <w:pPr>
              <w:widowControl w:val="0"/>
              <w:jc w:val="both"/>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BEFCF" w14:textId="77777777" w:rsidR="00200FD4" w:rsidRPr="00B72498" w:rsidRDefault="00200FD4" w:rsidP="006418B7">
            <w:pPr>
              <w:widowControl w:val="0"/>
              <w:rPr>
                <w:rFonts w:cs="Arial"/>
                <w:snapToGrid w:val="0"/>
                <w:color w:val="FF0000"/>
              </w:rPr>
            </w:pPr>
          </w:p>
        </w:tc>
      </w:tr>
      <w:tr w:rsidR="00200FD4" w:rsidRPr="00B72498" w14:paraId="012EF47F" w14:textId="77777777" w:rsidTr="00795676">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F2B8B8C" w14:textId="77777777" w:rsidR="00200FD4" w:rsidRPr="00615035" w:rsidRDefault="00200FD4" w:rsidP="006418B7">
            <w:pPr>
              <w:widowControl w:val="0"/>
              <w:jc w:val="center"/>
              <w:rPr>
                <w:rFonts w:cs="Arial"/>
                <w:b/>
                <w:bCs/>
                <w:snapToGrid w:val="0"/>
              </w:rPr>
            </w:pPr>
            <w:r w:rsidRPr="00615035">
              <w:rPr>
                <w:rFonts w:cs="Arial"/>
                <w:b/>
                <w:bCs/>
                <w:snapToGrid w:val="0"/>
              </w:rPr>
              <w:t>56340</w:t>
            </w:r>
          </w:p>
        </w:tc>
        <w:tc>
          <w:tcPr>
            <w:tcW w:w="1559" w:type="dxa"/>
            <w:tcBorders>
              <w:top w:val="single" w:sz="4" w:space="0" w:color="auto"/>
              <w:left w:val="single" w:sz="4" w:space="0" w:color="auto"/>
              <w:bottom w:val="single" w:sz="4" w:space="0" w:color="auto"/>
              <w:right w:val="single" w:sz="4" w:space="0" w:color="auto"/>
            </w:tcBorders>
          </w:tcPr>
          <w:p w14:paraId="22D4954F" w14:textId="77777777" w:rsidR="00200FD4" w:rsidRDefault="002E6CB5" w:rsidP="006418B7">
            <w:pPr>
              <w:pStyle w:val="Kopfzeile"/>
              <w:widowControl w:val="0"/>
              <w:tabs>
                <w:tab w:val="clear" w:pos="4536"/>
                <w:tab w:val="clear" w:pos="9072"/>
              </w:tabs>
              <w:jc w:val="both"/>
              <w:rPr>
                <w:rFonts w:cs="Arial"/>
                <w:bCs/>
                <w:snapToGrid w:val="0"/>
              </w:rPr>
            </w:pPr>
            <w:r>
              <w:rPr>
                <w:rFonts w:cs="Arial"/>
                <w:bCs/>
                <w:snapToGrid w:val="0"/>
              </w:rPr>
              <w:t>52412000</w:t>
            </w:r>
          </w:p>
          <w:p w14:paraId="0D09122C" w14:textId="77777777" w:rsidR="002E6CB5" w:rsidRDefault="002E6CB5" w:rsidP="006418B7">
            <w:pPr>
              <w:pStyle w:val="Kopfzeile"/>
              <w:widowControl w:val="0"/>
              <w:tabs>
                <w:tab w:val="clear" w:pos="4536"/>
                <w:tab w:val="clear" w:pos="9072"/>
              </w:tabs>
              <w:jc w:val="both"/>
              <w:rPr>
                <w:rFonts w:cs="Arial"/>
                <w:bCs/>
                <w:snapToGrid w:val="0"/>
              </w:rPr>
            </w:pPr>
          </w:p>
          <w:p w14:paraId="0322FE13" w14:textId="08E23AAD" w:rsidR="002E6CB5" w:rsidRPr="002E6CB5" w:rsidRDefault="002E6CB5" w:rsidP="006418B7">
            <w:pPr>
              <w:pStyle w:val="Kopfzeile"/>
              <w:widowControl w:val="0"/>
              <w:tabs>
                <w:tab w:val="clear" w:pos="4536"/>
                <w:tab w:val="clear" w:pos="9072"/>
              </w:tabs>
              <w:jc w:val="both"/>
              <w:rPr>
                <w:rFonts w:cs="Arial"/>
                <w:bCs/>
                <w:snapToGrid w:val="0"/>
              </w:rPr>
            </w:pPr>
            <w:r>
              <w:rPr>
                <w:rFonts w:cs="Arial"/>
                <w:bCs/>
                <w:snapToGrid w:val="0"/>
              </w:rPr>
              <w:t>53901000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4955905" w14:textId="12C74EB4" w:rsidR="00200FD4" w:rsidRPr="003F63F8" w:rsidRDefault="00200FD4" w:rsidP="006418B7">
            <w:pPr>
              <w:pStyle w:val="Kopfzeile"/>
              <w:widowControl w:val="0"/>
              <w:tabs>
                <w:tab w:val="clear" w:pos="4536"/>
                <w:tab w:val="clear" w:pos="9072"/>
              </w:tabs>
              <w:jc w:val="both"/>
              <w:rPr>
                <w:rFonts w:cs="Arial"/>
                <w:bCs/>
                <w:snapToGrid w:val="0"/>
                <w:u w:val="single"/>
              </w:rPr>
            </w:pPr>
            <w:r w:rsidRPr="003F63F8">
              <w:rPr>
                <w:rFonts w:cs="Arial"/>
                <w:bCs/>
                <w:snapToGrid w:val="0"/>
                <w:u w:val="single"/>
              </w:rPr>
              <w:t>Verfügungsmittel</w:t>
            </w:r>
            <w:r w:rsidRPr="003F63F8">
              <w:rPr>
                <w:rFonts w:cs="Arial"/>
                <w:snapToGrid w:val="0"/>
                <w:u w:val="single"/>
              </w:rPr>
              <w:t xml:space="preserve"> (Mindestgruppierung)</w:t>
            </w:r>
          </w:p>
          <w:p w14:paraId="338F0A2F" w14:textId="34D67BDD" w:rsidR="00200FD4" w:rsidRPr="003F63F8" w:rsidRDefault="00200FD4" w:rsidP="006418B7">
            <w:pPr>
              <w:widowControl w:val="0"/>
              <w:jc w:val="both"/>
              <w:rPr>
                <w:rFonts w:cs="Arial"/>
                <w:snapToGrid w:val="0"/>
              </w:rPr>
            </w:pPr>
            <w:r w:rsidRPr="003F63F8">
              <w:rPr>
                <w:rFonts w:cs="Arial"/>
                <w:snapToGrid w:val="0"/>
              </w:rPr>
              <w:t xml:space="preserve">für </w:t>
            </w:r>
            <w:r w:rsidRPr="003F63F8">
              <w:rPr>
                <w:rFonts w:cs="Arial"/>
                <w:b/>
                <w:bCs/>
                <w:snapToGrid w:val="0"/>
              </w:rPr>
              <w:t>Gruppen und Kreise</w:t>
            </w:r>
            <w:r w:rsidRPr="003F63F8">
              <w:rPr>
                <w:rFonts w:cs="Arial"/>
                <w:snapToGrid w:val="0"/>
              </w:rPr>
              <w:t xml:space="preserve"> (möglich auch </w:t>
            </w:r>
            <w:r w:rsidRPr="003F63F8">
              <w:rPr>
                <w:rFonts w:cs="Arial"/>
                <w:b/>
                <w:bCs/>
                <w:snapToGrid w:val="0"/>
              </w:rPr>
              <w:t>Gruppierung</w:t>
            </w:r>
            <w:r w:rsidRPr="003F63F8">
              <w:rPr>
                <w:rFonts w:cs="Arial"/>
                <w:b/>
                <w:snapToGrid w:val="0"/>
              </w:rPr>
              <w:t xml:space="preserve"> 56344</w:t>
            </w:r>
            <w:r w:rsidRPr="003F63F8">
              <w:rPr>
                <w:rFonts w:cs="Arial"/>
                <w:snapToGrid w:val="0"/>
              </w:rPr>
              <w:t xml:space="preserve">); nach der Erläuterung zu § 26 HHO bis </w:t>
            </w:r>
            <w:r w:rsidRPr="003F63F8">
              <w:rPr>
                <w:rFonts w:cs="Arial"/>
                <w:b/>
                <w:snapToGrid w:val="0"/>
              </w:rPr>
              <w:t>500 EUR/Jahr pro Gruppe/ Kreis</w:t>
            </w:r>
            <w:r w:rsidRPr="003F63F8">
              <w:rPr>
                <w:rFonts w:cs="Arial"/>
                <w:snapToGrid w:val="0"/>
              </w:rPr>
              <w:t xml:space="preserve">; </w:t>
            </w:r>
            <w:r w:rsidRPr="003F63F8">
              <w:rPr>
                <w:rFonts w:cs="Arial"/>
                <w:b/>
                <w:bCs/>
                <w:snapToGrid w:val="0"/>
              </w:rPr>
              <w:t>Verfügungsmittel sind jährlich abzurechnen</w:t>
            </w:r>
            <w:r w:rsidRPr="003F63F8">
              <w:rPr>
                <w:rFonts w:cs="Arial"/>
                <w:snapToGrid w:val="0"/>
              </w:rPr>
              <w:t xml:space="preserve">; Zuweisungen an Gruppen und Kreise siehe </w:t>
            </w:r>
            <w:r w:rsidRPr="003F63F8">
              <w:rPr>
                <w:rFonts w:cs="Arial"/>
                <w:b/>
                <w:bCs/>
                <w:snapToGrid w:val="0"/>
              </w:rPr>
              <w:t>Gruppierung</w:t>
            </w:r>
            <w:r w:rsidRPr="003F63F8">
              <w:rPr>
                <w:rFonts w:cs="Arial"/>
                <w:b/>
                <w:snapToGrid w:val="0"/>
              </w:rPr>
              <w:t xml:space="preserve"> 57490</w:t>
            </w:r>
            <w:r w:rsidRPr="003F63F8">
              <w:rPr>
                <w:rFonts w:cs="Arial"/>
                <w:snapToGrid w:val="0"/>
              </w:rPr>
              <w:t>.</w:t>
            </w:r>
          </w:p>
          <w:p w14:paraId="1084E285" w14:textId="4C18BD6A" w:rsidR="00200FD4" w:rsidRPr="00D4259D" w:rsidRDefault="003F63F8" w:rsidP="006418B7">
            <w:pPr>
              <w:widowControl w:val="0"/>
              <w:jc w:val="both"/>
              <w:rPr>
                <w:rFonts w:cs="Arial"/>
                <w:i/>
                <w:iCs/>
                <w:snapToGrid w:val="0"/>
                <w:color w:val="FF0000"/>
              </w:rPr>
            </w:pPr>
            <w:r w:rsidRPr="00D4259D">
              <w:rPr>
                <w:rFonts w:cs="Arial"/>
                <w:i/>
                <w:iCs/>
                <w:snapToGrid w:val="0"/>
                <w:color w:val="0070C0"/>
                <w:u w:val="single"/>
              </w:rPr>
              <w:t xml:space="preserve">Verfahrensänderung in der Doppik: </w:t>
            </w:r>
            <w:r w:rsidR="00FF1A39" w:rsidRPr="00D4259D">
              <w:rPr>
                <w:rFonts w:cs="Arial"/>
                <w:i/>
                <w:iCs/>
                <w:snapToGrid w:val="0"/>
                <w:color w:val="0070C0"/>
              </w:rPr>
              <w:t xml:space="preserve">Verbuchung über Handvorschüsse </w:t>
            </w:r>
            <w:proofErr w:type="gramStart"/>
            <w:r w:rsidR="00FF1A39" w:rsidRPr="00D4259D">
              <w:rPr>
                <w:rFonts w:cs="Arial"/>
                <w:i/>
                <w:iCs/>
                <w:snapToGrid w:val="0"/>
                <w:color w:val="0070C0"/>
              </w:rPr>
              <w:t>NSYS  -</w:t>
            </w:r>
            <w:proofErr w:type="gramEnd"/>
            <w:r w:rsidR="00FF1A39" w:rsidRPr="00D4259D">
              <w:rPr>
                <w:rFonts w:cs="Arial"/>
                <w:i/>
                <w:iCs/>
                <w:snapToGrid w:val="0"/>
                <w:color w:val="0070C0"/>
              </w:rPr>
              <w:t>SK 1469900* oder 16201* oder 16202*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5B6B0" w14:textId="77777777" w:rsidR="00200FD4" w:rsidRDefault="00200FD4" w:rsidP="006418B7">
            <w:pPr>
              <w:rPr>
                <w:snapToGrid w:val="0"/>
                <w:color w:val="FF0000"/>
              </w:rPr>
            </w:pPr>
          </w:p>
          <w:p w14:paraId="2D5D24FD" w14:textId="77777777" w:rsidR="00D4259D" w:rsidRDefault="00D4259D" w:rsidP="006418B7">
            <w:pPr>
              <w:rPr>
                <w:snapToGrid w:val="0"/>
                <w:color w:val="FF0000"/>
              </w:rPr>
            </w:pPr>
          </w:p>
          <w:p w14:paraId="40C94EE0" w14:textId="77777777" w:rsidR="00D4259D" w:rsidRDefault="00D4259D" w:rsidP="006418B7">
            <w:pPr>
              <w:rPr>
                <w:snapToGrid w:val="0"/>
                <w:color w:val="FF0000"/>
              </w:rPr>
            </w:pPr>
          </w:p>
          <w:p w14:paraId="0B4A85BF" w14:textId="77777777" w:rsidR="00D4259D" w:rsidRDefault="00D4259D" w:rsidP="006418B7">
            <w:pPr>
              <w:rPr>
                <w:snapToGrid w:val="0"/>
                <w:color w:val="FF0000"/>
              </w:rPr>
            </w:pPr>
          </w:p>
          <w:p w14:paraId="54F2C9A7" w14:textId="4F7F9C68" w:rsidR="00D4259D" w:rsidRPr="00D4259D" w:rsidRDefault="00D4259D" w:rsidP="006418B7">
            <w:pPr>
              <w:rPr>
                <w:snapToGrid w:val="0"/>
                <w:color w:val="0070C0"/>
              </w:rPr>
            </w:pPr>
            <w:r>
              <w:rPr>
                <w:snapToGrid w:val="0"/>
                <w:color w:val="0070C0"/>
              </w:rPr>
              <w:t>D</w:t>
            </w:r>
          </w:p>
        </w:tc>
      </w:tr>
      <w:tr w:rsidR="00200FD4" w:rsidRPr="00B72498" w14:paraId="469662D0"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166640A" w14:textId="77777777" w:rsidR="00200FD4" w:rsidRPr="00615035" w:rsidRDefault="00200FD4" w:rsidP="006418B7">
            <w:pPr>
              <w:widowControl w:val="0"/>
              <w:jc w:val="center"/>
              <w:rPr>
                <w:rFonts w:cs="Arial"/>
                <w:b/>
                <w:bCs/>
                <w:snapToGrid w:val="0"/>
              </w:rPr>
            </w:pPr>
            <w:r w:rsidRPr="00615035">
              <w:rPr>
                <w:rFonts w:cs="Arial"/>
                <w:b/>
                <w:bCs/>
                <w:snapToGrid w:val="0"/>
              </w:rPr>
              <w:t>56345</w:t>
            </w:r>
          </w:p>
        </w:tc>
        <w:tc>
          <w:tcPr>
            <w:tcW w:w="1559" w:type="dxa"/>
            <w:tcBorders>
              <w:top w:val="single" w:sz="4" w:space="0" w:color="auto"/>
              <w:left w:val="single" w:sz="4" w:space="0" w:color="auto"/>
              <w:bottom w:val="single" w:sz="4" w:space="0" w:color="auto"/>
              <w:right w:val="single" w:sz="4" w:space="0" w:color="auto"/>
            </w:tcBorders>
          </w:tcPr>
          <w:p w14:paraId="0D773A2F" w14:textId="26AED6D3" w:rsidR="00200FD4" w:rsidRPr="002E6CB5" w:rsidRDefault="002E6CB5" w:rsidP="006418B7">
            <w:pPr>
              <w:pStyle w:val="Kopfzeile"/>
              <w:widowControl w:val="0"/>
              <w:tabs>
                <w:tab w:val="clear" w:pos="4536"/>
                <w:tab w:val="clear" w:pos="9072"/>
              </w:tabs>
              <w:rPr>
                <w:rFonts w:cs="Arial"/>
                <w:bCs/>
                <w:snapToGrid w:val="0"/>
              </w:rPr>
            </w:pPr>
            <w:r>
              <w:rPr>
                <w:rFonts w:cs="Arial"/>
                <w:bCs/>
                <w:snapToGrid w:val="0"/>
              </w:rPr>
              <w:t>52412000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0187414" w14:textId="7079D898" w:rsidR="00200FD4" w:rsidRPr="00FF1A39" w:rsidRDefault="00200FD4" w:rsidP="006418B7">
            <w:pPr>
              <w:pStyle w:val="Kopfzeile"/>
              <w:widowControl w:val="0"/>
              <w:tabs>
                <w:tab w:val="clear" w:pos="4536"/>
                <w:tab w:val="clear" w:pos="9072"/>
              </w:tabs>
              <w:rPr>
                <w:rFonts w:cs="Arial"/>
                <w:b/>
                <w:bCs/>
                <w:snapToGrid w:val="0"/>
              </w:rPr>
            </w:pPr>
            <w:r w:rsidRPr="00FF1A39">
              <w:rPr>
                <w:rFonts w:cs="Arial"/>
                <w:bCs/>
                <w:snapToGrid w:val="0"/>
                <w:u w:val="single"/>
              </w:rPr>
              <w:t>Zuweisung an Pfarramtskasse</w:t>
            </w:r>
            <w:r w:rsidRPr="00FF1A39">
              <w:rPr>
                <w:rFonts w:cs="Arial"/>
                <w:snapToGrid w:val="0"/>
              </w:rPr>
              <w:t xml:space="preserve"> (Mindestgruppierung)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29FB31" w14:textId="77777777" w:rsidR="00200FD4" w:rsidRPr="00B72498" w:rsidRDefault="00200FD4" w:rsidP="006418B7">
            <w:pPr>
              <w:widowControl w:val="0"/>
              <w:rPr>
                <w:rFonts w:cs="Arial"/>
                <w:snapToGrid w:val="0"/>
                <w:color w:val="FF0000"/>
              </w:rPr>
            </w:pPr>
            <w:r w:rsidRPr="00964D24">
              <w:rPr>
                <w:rFonts w:cs="Arial"/>
                <w:snapToGrid w:val="0"/>
              </w:rPr>
              <w:t>SKP</w:t>
            </w:r>
          </w:p>
        </w:tc>
      </w:tr>
      <w:tr w:rsidR="00200FD4" w:rsidRPr="00B72498" w14:paraId="2C99711F"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259A181" w14:textId="77777777" w:rsidR="00200FD4" w:rsidRPr="00615035" w:rsidRDefault="00200FD4" w:rsidP="006418B7">
            <w:pPr>
              <w:widowControl w:val="0"/>
              <w:jc w:val="center"/>
              <w:rPr>
                <w:rFonts w:cs="Arial"/>
                <w:b/>
                <w:bCs/>
                <w:snapToGrid w:val="0"/>
              </w:rPr>
            </w:pPr>
            <w:r w:rsidRPr="00615035">
              <w:rPr>
                <w:rFonts w:cs="Arial"/>
                <w:b/>
                <w:bCs/>
                <w:snapToGrid w:val="0"/>
              </w:rPr>
              <w:t>56360</w:t>
            </w:r>
          </w:p>
        </w:tc>
        <w:tc>
          <w:tcPr>
            <w:tcW w:w="1559" w:type="dxa"/>
            <w:tcBorders>
              <w:top w:val="single" w:sz="4" w:space="0" w:color="auto"/>
              <w:left w:val="single" w:sz="4" w:space="0" w:color="auto"/>
              <w:bottom w:val="single" w:sz="4" w:space="0" w:color="auto"/>
              <w:right w:val="single" w:sz="4" w:space="0" w:color="auto"/>
            </w:tcBorders>
          </w:tcPr>
          <w:p w14:paraId="2EC15852" w14:textId="591AC5A6" w:rsidR="00200FD4" w:rsidRPr="00E54A34" w:rsidRDefault="00EC279A" w:rsidP="006418B7">
            <w:pPr>
              <w:widowControl w:val="0"/>
              <w:jc w:val="both"/>
              <w:rPr>
                <w:rFonts w:cs="Arial"/>
                <w:bCs/>
                <w:snapToGrid w:val="0"/>
              </w:rPr>
            </w:pPr>
            <w:r>
              <w:rPr>
                <w:rFonts w:cs="Arial"/>
                <w:bCs/>
                <w:snapToGrid w:val="0"/>
              </w:rPr>
              <w:t>52406000</w:t>
            </w:r>
            <w:r w:rsidR="00FF1A39">
              <w:rPr>
                <w:rFonts w:cs="Arial"/>
                <w:bCs/>
                <w:snapToGrid w:val="0"/>
              </w:rPr>
              <w:t xml:space="preserve"> </w:t>
            </w:r>
            <w:r w:rsidR="00FF1A39" w:rsidRPr="00E54A34">
              <w:rPr>
                <w:rFonts w:cs="Arial"/>
                <w:bCs/>
                <w:snapToGrid w:val="0"/>
              </w:rPr>
              <w:t xml:space="preserve">Hardware und </w:t>
            </w:r>
          </w:p>
          <w:p w14:paraId="3C0D989F" w14:textId="6E43ACC3" w:rsidR="002E6CB5" w:rsidRPr="002E6CB5" w:rsidRDefault="002E6CB5" w:rsidP="006418B7">
            <w:pPr>
              <w:widowControl w:val="0"/>
              <w:jc w:val="both"/>
              <w:rPr>
                <w:rFonts w:cs="Arial"/>
                <w:bCs/>
                <w:snapToGrid w:val="0"/>
              </w:rPr>
            </w:pPr>
            <w:r w:rsidRPr="00E54A34">
              <w:rPr>
                <w:rFonts w:cs="Arial"/>
                <w:bCs/>
                <w:snapToGrid w:val="0"/>
              </w:rPr>
              <w:t>52406001</w:t>
            </w:r>
            <w:r w:rsidR="00EC279A" w:rsidRPr="00E54A34">
              <w:rPr>
                <w:rFonts w:cs="Arial"/>
                <w:bCs/>
                <w:snapToGrid w:val="0"/>
              </w:rPr>
              <w:t xml:space="preserve"> </w:t>
            </w:r>
            <w:r w:rsidR="00FF1A39" w:rsidRPr="00E54A34">
              <w:rPr>
                <w:rFonts w:cs="Arial"/>
                <w:bCs/>
                <w:snapToGrid w:val="0"/>
              </w:rPr>
              <w:t xml:space="preserve">Software, </w:t>
            </w:r>
            <w:r w:rsidRPr="00E54A34">
              <w:rPr>
                <w:rFonts w:cs="Arial"/>
                <w:bCs/>
                <w:snapToGrid w:val="0"/>
              </w:rPr>
              <w:t>wenn unter 250 EUR</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3958079" w14:textId="31FFC3F7" w:rsidR="00200FD4" w:rsidRPr="00DA3A69" w:rsidRDefault="00200FD4" w:rsidP="006418B7">
            <w:pPr>
              <w:widowControl w:val="0"/>
              <w:jc w:val="both"/>
              <w:rPr>
                <w:rFonts w:cs="Arial"/>
                <w:bCs/>
                <w:snapToGrid w:val="0"/>
                <w:u w:val="single"/>
              </w:rPr>
            </w:pPr>
            <w:r w:rsidRPr="00DA3A69">
              <w:rPr>
                <w:rFonts w:cs="Arial"/>
                <w:bCs/>
                <w:snapToGrid w:val="0"/>
                <w:u w:val="single"/>
              </w:rPr>
              <w:t>Kosten Datenverarbeitung</w:t>
            </w:r>
          </w:p>
          <w:p w14:paraId="742F735A" w14:textId="356EDC4B" w:rsidR="00200FD4" w:rsidRPr="007021C9" w:rsidRDefault="00200FD4" w:rsidP="006418B7">
            <w:pPr>
              <w:widowControl w:val="0"/>
              <w:jc w:val="both"/>
              <w:rPr>
                <w:rStyle w:val="Hyperlink"/>
                <w:rFonts w:cs="Arial"/>
                <w:bCs/>
                <w:snapToGrid w:val="0"/>
                <w:color w:val="auto"/>
              </w:rPr>
            </w:pPr>
            <w:r w:rsidRPr="00DA3A69">
              <w:rPr>
                <w:rFonts w:cs="Arial"/>
                <w:bCs/>
                <w:snapToGrid w:val="0"/>
              </w:rPr>
              <w:t>Softwarebeschaffung für steuerbegünstigte Körperschaften, siehe Rundschreiben vom 29. April 2014</w:t>
            </w:r>
            <w:r w:rsidRPr="00DA3A69">
              <w:t xml:space="preserve"> (</w:t>
            </w:r>
            <w:r w:rsidRPr="00DA3A69">
              <w:rPr>
                <w:rFonts w:cs="Arial"/>
                <w:bCs/>
                <w:snapToGrid w:val="0"/>
              </w:rPr>
              <w:t xml:space="preserve">Stiftungsportal „Stifter – helfen.de“) (AZ 87.44 Nr. 184) </w:t>
            </w:r>
            <w:hyperlink r:id="rId49" w:history="1">
              <w:r w:rsidRPr="00DA3A69">
                <w:rPr>
                  <w:rStyle w:val="Hyperlink"/>
                  <w:rFonts w:cs="Arial"/>
                  <w:bCs/>
                  <w:snapToGrid w:val="0"/>
                  <w:color w:val="auto"/>
                </w:rPr>
                <w:t>https://www.service.elk-wue.de/recht/okr-rundschreiben?tx_asrundschreiben_pi1%5Baction%5D=download&amp;tx_asrundschreiben_pi1%5Bcontroller%5D=Rundschreiben&amp;tx_asrundschreiben_pi1%5Bfilename%5D=%2Fuploads%2Ftx_asrundschreiben%2FAZ_87_44_Nr__184_8_4_Projekt_PC_im_Pfarramt_-_Softwarebeschaffung_fuer_steuerbeguenstigte_Koerperschaften__2_.pdf&amp;tx_asrundschreiben_pi1%5Buid%5D=2533&amp;cHash=e24c62624e3b240c743f71ac24ea1a4f</w:t>
              </w:r>
            </w:hyperlink>
          </w:p>
          <w:p w14:paraId="696E54AE" w14:textId="5BB61AD0" w:rsidR="00200FD4" w:rsidRPr="00B72498" w:rsidRDefault="00200FD4" w:rsidP="006418B7">
            <w:pPr>
              <w:widowControl w:val="0"/>
              <w:jc w:val="both"/>
              <w:rPr>
                <w:rFonts w:cs="Arial"/>
                <w:b/>
                <w:bCs/>
                <w:snapToGrid w:val="0"/>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28538C" w14:textId="77777777" w:rsidR="00200FD4" w:rsidRDefault="00200FD4" w:rsidP="006418B7">
            <w:pPr>
              <w:widowControl w:val="0"/>
              <w:rPr>
                <w:rFonts w:cs="Arial"/>
                <w:snapToGrid w:val="0"/>
                <w:color w:val="FF0000"/>
              </w:rPr>
            </w:pPr>
          </w:p>
          <w:p w14:paraId="48B3964A" w14:textId="48796B9E" w:rsidR="00FF1A39" w:rsidRPr="00B72498" w:rsidRDefault="00FF1A39" w:rsidP="006418B7">
            <w:pPr>
              <w:widowControl w:val="0"/>
              <w:rPr>
                <w:rFonts w:cs="Arial"/>
                <w:snapToGrid w:val="0"/>
                <w:color w:val="FF0000"/>
              </w:rPr>
            </w:pPr>
          </w:p>
        </w:tc>
      </w:tr>
      <w:tr w:rsidR="00200FD4" w:rsidRPr="00B72498" w14:paraId="642F8881"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5957CBE" w14:textId="77777777" w:rsidR="00200FD4" w:rsidRPr="00615035" w:rsidRDefault="00200FD4" w:rsidP="006418B7">
            <w:pPr>
              <w:widowControl w:val="0"/>
              <w:jc w:val="center"/>
              <w:rPr>
                <w:rFonts w:cs="Arial"/>
                <w:bCs/>
                <w:snapToGrid w:val="0"/>
              </w:rPr>
            </w:pPr>
            <w:r w:rsidRPr="00615035">
              <w:rPr>
                <w:rFonts w:cs="Arial"/>
                <w:bCs/>
                <w:snapToGrid w:val="0"/>
              </w:rPr>
              <w:t>56360</w:t>
            </w:r>
          </w:p>
        </w:tc>
        <w:tc>
          <w:tcPr>
            <w:tcW w:w="1559" w:type="dxa"/>
            <w:tcBorders>
              <w:top w:val="single" w:sz="4" w:space="0" w:color="auto"/>
              <w:left w:val="single" w:sz="4" w:space="0" w:color="auto"/>
              <w:bottom w:val="single" w:sz="4" w:space="0" w:color="auto"/>
              <w:right w:val="single" w:sz="4" w:space="0" w:color="auto"/>
            </w:tcBorders>
          </w:tcPr>
          <w:p w14:paraId="013CD44B" w14:textId="77777777" w:rsidR="00200FD4" w:rsidRPr="00B72498" w:rsidRDefault="00200FD4" w:rsidP="006418B7">
            <w:pPr>
              <w:widowControl w:val="0"/>
              <w:jc w:val="both"/>
              <w:rPr>
                <w:rFonts w:cs="Arial"/>
                <w:snapToGrid w:val="0"/>
                <w:color w:val="FF0000"/>
                <w:u w:val="single"/>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2DF4DA2" w14:textId="70A4E6F2" w:rsidR="00200FD4" w:rsidRPr="0079509B" w:rsidRDefault="00200FD4" w:rsidP="006418B7">
            <w:pPr>
              <w:widowControl w:val="0"/>
              <w:jc w:val="both"/>
              <w:rPr>
                <w:rFonts w:cs="Arial"/>
                <w:snapToGrid w:val="0"/>
                <w:u w:val="single"/>
              </w:rPr>
            </w:pPr>
            <w:r w:rsidRPr="0079509B">
              <w:rPr>
                <w:rFonts w:cs="Arial"/>
                <w:snapToGrid w:val="0"/>
                <w:u w:val="single"/>
              </w:rPr>
              <w:t>Pfarrdienst</w:t>
            </w:r>
          </w:p>
          <w:p w14:paraId="1C3DAF5C" w14:textId="27DF1FAC" w:rsidR="00200FD4" w:rsidRPr="00B72498" w:rsidRDefault="00200FD4" w:rsidP="001E0272">
            <w:pPr>
              <w:widowControl w:val="0"/>
              <w:jc w:val="both"/>
              <w:rPr>
                <w:rFonts w:cs="Arial"/>
                <w:bCs/>
                <w:snapToGrid w:val="0"/>
                <w:color w:val="FF0000"/>
              </w:rPr>
            </w:pPr>
            <w:r w:rsidRPr="0079509B">
              <w:rPr>
                <w:rFonts w:cs="Arial"/>
                <w:snapToGrid w:val="0"/>
              </w:rPr>
              <w:t>Nutzungsentschädigung für Privat-PC entfällt nach Umsetzung Projekt „PC im Pfarramt“,</w:t>
            </w:r>
            <w:r w:rsidRPr="0079509B">
              <w:t xml:space="preserve"> </w:t>
            </w:r>
            <w:r w:rsidRPr="0079509B">
              <w:rPr>
                <w:rFonts w:cs="Arial"/>
                <w:snapToGrid w:val="0"/>
              </w:rPr>
              <w:t xml:space="preserve">soweit eine Ausstattung durch </w:t>
            </w:r>
            <w:r w:rsidRPr="0079509B">
              <w:rPr>
                <w:rFonts w:cs="Arial"/>
                <w:snapToGrid w:val="0"/>
              </w:rPr>
              <w:lastRenderedPageBreak/>
              <w:t xml:space="preserve">„PC im Pfarramt“ erfolgt ist, was der Regelfall ist. Bei </w:t>
            </w:r>
            <w:r w:rsidRPr="0079509B">
              <w:rPr>
                <w:rFonts w:cs="Arial"/>
                <w:b/>
                <w:snapToGrid w:val="0"/>
              </w:rPr>
              <w:t xml:space="preserve">Finanzierung über </w:t>
            </w:r>
            <w:r w:rsidRPr="00D4259D">
              <w:rPr>
                <w:rFonts w:cs="Arial"/>
                <w:b/>
                <w:snapToGrid w:val="0"/>
              </w:rPr>
              <w:t>Kirchensteuermittel Gruppierung 56930</w:t>
            </w:r>
            <w:r w:rsidR="0079509B" w:rsidRPr="00D4259D">
              <w:rPr>
                <w:rFonts w:cs="Arial"/>
                <w:snapToGrid w:val="0"/>
              </w:rPr>
              <w:t xml:space="preserve">/ </w:t>
            </w:r>
            <w:r w:rsidR="0079509B" w:rsidRPr="00D4259D">
              <w:rPr>
                <w:rFonts w:cs="Arial"/>
                <w:i/>
                <w:iCs/>
                <w:snapToGrid w:val="0"/>
                <w:color w:val="0070C0"/>
              </w:rPr>
              <w:t>NSYS-SK 55101100</w:t>
            </w:r>
            <w:r w:rsidR="0079509B" w:rsidRPr="001E0272">
              <w:rPr>
                <w:rFonts w:cs="Arial"/>
                <w:snapToGrid w:val="0"/>
                <w:color w:val="0070C0"/>
              </w:rPr>
              <w:t xml:space="preserve"> </w:t>
            </w:r>
            <w:r w:rsidRPr="001E0272">
              <w:rPr>
                <w:rFonts w:cs="Arial"/>
                <w:snapToGrid w:val="0"/>
              </w:rPr>
              <w:t>verwenden.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7D0D21" w14:textId="77777777" w:rsidR="00200FD4" w:rsidRPr="00302AD6" w:rsidRDefault="00200FD4" w:rsidP="006418B7">
            <w:pPr>
              <w:widowControl w:val="0"/>
              <w:rPr>
                <w:rFonts w:cs="Arial"/>
                <w:snapToGrid w:val="0"/>
              </w:rPr>
            </w:pPr>
            <w:r w:rsidRPr="00302AD6">
              <w:rPr>
                <w:rFonts w:cs="Arial"/>
                <w:snapToGrid w:val="0"/>
              </w:rPr>
              <w:lastRenderedPageBreak/>
              <w:t>SKP</w:t>
            </w:r>
          </w:p>
          <w:p w14:paraId="4D8B6BAA" w14:textId="77777777" w:rsidR="00200FD4" w:rsidRDefault="00200FD4" w:rsidP="006418B7">
            <w:pPr>
              <w:widowControl w:val="0"/>
              <w:rPr>
                <w:rFonts w:cs="Arial"/>
                <w:snapToGrid w:val="0"/>
                <w:color w:val="FF0000"/>
              </w:rPr>
            </w:pPr>
          </w:p>
          <w:p w14:paraId="4C28BCA7" w14:textId="77777777" w:rsidR="00D4259D" w:rsidRDefault="00D4259D" w:rsidP="006418B7">
            <w:pPr>
              <w:widowControl w:val="0"/>
              <w:rPr>
                <w:rFonts w:cs="Arial"/>
                <w:snapToGrid w:val="0"/>
                <w:color w:val="FF0000"/>
              </w:rPr>
            </w:pPr>
          </w:p>
          <w:p w14:paraId="296D6103" w14:textId="5248FB42" w:rsidR="00D4259D" w:rsidRPr="00D4259D" w:rsidRDefault="00D4259D" w:rsidP="006418B7">
            <w:pPr>
              <w:widowControl w:val="0"/>
              <w:rPr>
                <w:rFonts w:cs="Arial"/>
                <w:snapToGrid w:val="0"/>
                <w:color w:val="0070C0"/>
              </w:rPr>
            </w:pPr>
            <w:r>
              <w:rPr>
                <w:rFonts w:cs="Arial"/>
                <w:snapToGrid w:val="0"/>
                <w:color w:val="0070C0"/>
              </w:rPr>
              <w:t>D</w:t>
            </w:r>
          </w:p>
        </w:tc>
      </w:tr>
      <w:tr w:rsidR="00200FD4" w:rsidRPr="00B72498" w14:paraId="2B1170A5"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E94A398" w14:textId="77777777" w:rsidR="00200FD4" w:rsidRPr="00615035" w:rsidRDefault="00200FD4" w:rsidP="006418B7">
            <w:pPr>
              <w:widowControl w:val="0"/>
              <w:jc w:val="center"/>
              <w:rPr>
                <w:rFonts w:cs="Arial"/>
                <w:b/>
                <w:bCs/>
                <w:snapToGrid w:val="0"/>
              </w:rPr>
            </w:pPr>
            <w:r w:rsidRPr="00615035">
              <w:rPr>
                <w:rFonts w:cs="Arial"/>
                <w:b/>
                <w:bCs/>
                <w:snapToGrid w:val="0"/>
              </w:rPr>
              <w:lastRenderedPageBreak/>
              <w:t>56400</w:t>
            </w:r>
          </w:p>
        </w:tc>
        <w:tc>
          <w:tcPr>
            <w:tcW w:w="1559" w:type="dxa"/>
            <w:tcBorders>
              <w:top w:val="single" w:sz="4" w:space="0" w:color="auto"/>
              <w:left w:val="single" w:sz="4" w:space="0" w:color="auto"/>
              <w:bottom w:val="single" w:sz="4" w:space="0" w:color="auto"/>
              <w:right w:val="single" w:sz="4" w:space="0" w:color="auto"/>
            </w:tcBorders>
          </w:tcPr>
          <w:p w14:paraId="0E11AB43" w14:textId="752607B1" w:rsidR="00200FD4" w:rsidRPr="00EC279A" w:rsidRDefault="00EC279A" w:rsidP="006418B7">
            <w:pPr>
              <w:pStyle w:val="Kopfzeile"/>
              <w:widowControl w:val="0"/>
              <w:tabs>
                <w:tab w:val="clear" w:pos="4536"/>
                <w:tab w:val="clear" w:pos="9072"/>
              </w:tabs>
              <w:jc w:val="both"/>
              <w:rPr>
                <w:rFonts w:cs="Arial"/>
                <w:bCs/>
                <w:snapToGrid w:val="0"/>
              </w:rPr>
            </w:pPr>
            <w:r>
              <w:rPr>
                <w:rFonts w:cs="Arial"/>
                <w:bCs/>
                <w:snapToGrid w:val="0"/>
              </w:rPr>
              <w:t>52415000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754B2D1" w14:textId="15A8F6D3" w:rsidR="00200FD4" w:rsidRPr="0079509B" w:rsidRDefault="00200FD4" w:rsidP="006418B7">
            <w:pPr>
              <w:pStyle w:val="Kopfzeile"/>
              <w:widowControl w:val="0"/>
              <w:tabs>
                <w:tab w:val="clear" w:pos="4536"/>
                <w:tab w:val="clear" w:pos="9072"/>
              </w:tabs>
              <w:jc w:val="both"/>
              <w:rPr>
                <w:rFonts w:cs="Arial"/>
                <w:snapToGrid w:val="0"/>
              </w:rPr>
            </w:pPr>
            <w:r w:rsidRPr="0079509B">
              <w:rPr>
                <w:rFonts w:cs="Arial"/>
                <w:bCs/>
                <w:snapToGrid w:val="0"/>
                <w:u w:val="single"/>
              </w:rPr>
              <w:t>Aus- und Fortbildung</w:t>
            </w:r>
            <w:r w:rsidRPr="0079509B">
              <w:rPr>
                <w:rFonts w:cs="Arial"/>
                <w:snapToGrid w:val="0"/>
              </w:rPr>
              <w:t xml:space="preserve"> </w:t>
            </w:r>
          </w:p>
          <w:p w14:paraId="30EB0772" w14:textId="359BF8AD" w:rsidR="0079509B" w:rsidRPr="0079509B" w:rsidRDefault="00200FD4" w:rsidP="00370973">
            <w:pPr>
              <w:pStyle w:val="Kopfzeile"/>
              <w:widowControl w:val="0"/>
              <w:tabs>
                <w:tab w:val="clear" w:pos="4536"/>
                <w:tab w:val="clear" w:pos="9072"/>
              </w:tabs>
              <w:jc w:val="both"/>
              <w:rPr>
                <w:rFonts w:cs="Arial"/>
                <w:bCs/>
                <w:snapToGrid w:val="0"/>
              </w:rPr>
            </w:pPr>
            <w:r w:rsidRPr="0079509B">
              <w:rPr>
                <w:rFonts w:cs="Arial"/>
                <w:snapToGrid w:val="0"/>
              </w:rPr>
              <w:t xml:space="preserve">Für haupt- und ehrenamtliche Mitarbeiter/innen einschließlich Fahrtkosten; siehe auch </w:t>
            </w:r>
            <w:r w:rsidRPr="00D4259D">
              <w:rPr>
                <w:rFonts w:cs="Arial"/>
                <w:b/>
                <w:snapToGrid w:val="0"/>
              </w:rPr>
              <w:t>Gruppierung 54900</w:t>
            </w:r>
            <w:r w:rsidR="0079509B" w:rsidRPr="00D4259D">
              <w:rPr>
                <w:rFonts w:cs="Arial"/>
                <w:b/>
                <w:snapToGrid w:val="0"/>
              </w:rPr>
              <w:t xml:space="preserve">/ </w:t>
            </w:r>
            <w:r w:rsidR="0079509B" w:rsidRPr="00D4259D">
              <w:rPr>
                <w:rFonts w:cs="Arial"/>
                <w:bCs/>
                <w:i/>
                <w:iCs/>
                <w:snapToGrid w:val="0"/>
                <w:color w:val="0070C0"/>
              </w:rPr>
              <w:t>NSYS-SK 52414*</w:t>
            </w:r>
            <w:r w:rsidRPr="00D4259D">
              <w:rPr>
                <w:rFonts w:cs="Arial"/>
                <w:bCs/>
                <w:i/>
                <w:iCs/>
                <w:snapToGrid w:val="0"/>
              </w:rPr>
              <w:t>.</w:t>
            </w:r>
            <w:r w:rsidRPr="0079509B">
              <w:rPr>
                <w:rFonts w:cs="Arial"/>
                <w:snapToGrid w:val="0"/>
              </w:rPr>
              <w:t xml:space="preserve"> </w:t>
            </w:r>
            <w:r w:rsidRPr="0079509B">
              <w:rPr>
                <w:rFonts w:cs="Arial"/>
                <w:bCs/>
                <w:snapToGrid w:val="0"/>
              </w:rPr>
              <w:t xml:space="preserve">Kosten für Seminarteilnahme und Reisekosten für Qualifizierungen von Vorgesetzten für die Aufgaben der Personalentwicklung: Rundschreiben vom 1. Oktober 2020 (AZ 20.76-7 Nr. 26.67-02-06-V02/5.3) </w:t>
            </w:r>
            <w:hyperlink r:id="rId50" w:history="1">
              <w:r w:rsidRPr="0079509B">
                <w:rPr>
                  <w:rStyle w:val="Hyperlink"/>
                  <w:rFonts w:cs="Arial"/>
                  <w:bCs/>
                  <w:snapToGrid w:val="0"/>
                  <w:color w:val="auto"/>
                </w:rPr>
                <w:t>https://www.service.elk-wue.de/recht/okr-rundschreiben?tx_asrundschreiben_pi1%5Baction%5D=download&amp;tx_asrundschreiben_pi1%5Bcontroller%5D=Rundschreiben&amp;tx_asrundschreiben_pi1%5Bfilename%5D=%2Fuploads%2Ftx_asrundschreiben%2FAZ_20.76-7_Nr._26.67-02-06-V02_5.3_-_Qualifizierungen_der_unmittelbaren_Vorgesetzten_fuer_die_Aufgaben_der_Personalentwicklung.pdf&amp;tx_asrundschreiben_pi1%5Buid%5D=3202&amp;cHash=4b9970d900a9d04abeeb967932ef5722</w:t>
              </w:r>
            </w:hyperlink>
            <w:r w:rsidRPr="0079509B">
              <w:rPr>
                <w:rFonts w:cs="Arial"/>
                <w:bCs/>
                <w:snapToGrid w:val="0"/>
              </w:rPr>
              <w:t xml:space="preserve">. Bitte beachten: komplette Kostenübernahme durch den Oberkirchenrat für Pfarrerinnen und Pfarrer.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896A98" w14:textId="77777777" w:rsidR="00200FD4" w:rsidRPr="00DA3A69" w:rsidRDefault="00200FD4" w:rsidP="006418B7">
            <w:pPr>
              <w:widowControl w:val="0"/>
              <w:rPr>
                <w:rFonts w:cs="Arial"/>
                <w:snapToGrid w:val="0"/>
              </w:rPr>
            </w:pPr>
            <w:r w:rsidRPr="00DA3A69">
              <w:rPr>
                <w:rFonts w:cs="Arial"/>
                <w:snapToGrid w:val="0"/>
              </w:rPr>
              <w:t>SKP</w:t>
            </w:r>
          </w:p>
          <w:p w14:paraId="2DA4EC7E" w14:textId="133E4E91" w:rsidR="00200FD4" w:rsidRPr="00D4259D" w:rsidRDefault="00D4259D" w:rsidP="006418B7">
            <w:pPr>
              <w:widowControl w:val="0"/>
              <w:rPr>
                <w:rFonts w:cs="Arial"/>
                <w:snapToGrid w:val="0"/>
                <w:color w:val="0070C0"/>
              </w:rPr>
            </w:pPr>
            <w:r>
              <w:rPr>
                <w:rFonts w:cs="Arial"/>
                <w:snapToGrid w:val="0"/>
                <w:color w:val="0070C0"/>
              </w:rPr>
              <w:t>D</w:t>
            </w:r>
          </w:p>
        </w:tc>
      </w:tr>
      <w:tr w:rsidR="00200FD4" w:rsidRPr="00B72498" w14:paraId="7B386B77"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71B3FBC" w14:textId="77777777" w:rsidR="00200FD4" w:rsidRPr="00615035" w:rsidRDefault="00200FD4" w:rsidP="006418B7">
            <w:pPr>
              <w:widowControl w:val="0"/>
              <w:jc w:val="center"/>
              <w:rPr>
                <w:rFonts w:cs="Arial"/>
                <w:b/>
                <w:bCs/>
                <w:snapToGrid w:val="0"/>
              </w:rPr>
            </w:pPr>
            <w:r w:rsidRPr="00615035">
              <w:rPr>
                <w:rFonts w:cs="Arial"/>
                <w:b/>
                <w:bCs/>
                <w:snapToGrid w:val="0"/>
              </w:rPr>
              <w:t>56700</w:t>
            </w:r>
          </w:p>
        </w:tc>
        <w:tc>
          <w:tcPr>
            <w:tcW w:w="1559" w:type="dxa"/>
            <w:tcBorders>
              <w:top w:val="single" w:sz="4" w:space="0" w:color="auto"/>
              <w:left w:val="single" w:sz="4" w:space="0" w:color="auto"/>
              <w:bottom w:val="single" w:sz="4" w:space="0" w:color="auto"/>
              <w:right w:val="single" w:sz="4" w:space="0" w:color="auto"/>
            </w:tcBorders>
          </w:tcPr>
          <w:p w14:paraId="6654BA19" w14:textId="77777777" w:rsidR="00200FD4" w:rsidRDefault="00EC279A" w:rsidP="006418B7">
            <w:pPr>
              <w:pStyle w:val="Kopfzeile"/>
              <w:widowControl w:val="0"/>
              <w:tabs>
                <w:tab w:val="clear" w:pos="4536"/>
                <w:tab w:val="clear" w:pos="9072"/>
              </w:tabs>
              <w:jc w:val="both"/>
              <w:rPr>
                <w:rFonts w:cs="Arial"/>
                <w:bCs/>
                <w:snapToGrid w:val="0"/>
              </w:rPr>
            </w:pPr>
            <w:r>
              <w:rPr>
                <w:rFonts w:cs="Arial"/>
                <w:bCs/>
                <w:snapToGrid w:val="0"/>
              </w:rPr>
              <w:t>52499000</w:t>
            </w:r>
          </w:p>
          <w:p w14:paraId="134629E9" w14:textId="77777777" w:rsidR="00EC279A" w:rsidRDefault="00EC279A" w:rsidP="006418B7">
            <w:pPr>
              <w:pStyle w:val="Kopfzeile"/>
              <w:widowControl w:val="0"/>
              <w:tabs>
                <w:tab w:val="clear" w:pos="4536"/>
                <w:tab w:val="clear" w:pos="9072"/>
              </w:tabs>
              <w:jc w:val="both"/>
              <w:rPr>
                <w:rFonts w:cs="Arial"/>
                <w:bCs/>
                <w:snapToGrid w:val="0"/>
              </w:rPr>
            </w:pPr>
          </w:p>
          <w:p w14:paraId="00378D0B" w14:textId="06C861E9" w:rsidR="00EC279A" w:rsidRPr="00EC279A" w:rsidRDefault="00EC279A" w:rsidP="00964D24">
            <w:pPr>
              <w:pStyle w:val="Kopfzeile"/>
              <w:widowControl w:val="0"/>
              <w:tabs>
                <w:tab w:val="clear" w:pos="4536"/>
                <w:tab w:val="clear" w:pos="9072"/>
              </w:tabs>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B68E850" w14:textId="56E3E791" w:rsidR="00200FD4" w:rsidRPr="0079509B" w:rsidRDefault="00200FD4" w:rsidP="006418B7">
            <w:pPr>
              <w:pStyle w:val="Kopfzeile"/>
              <w:widowControl w:val="0"/>
              <w:tabs>
                <w:tab w:val="clear" w:pos="4536"/>
                <w:tab w:val="clear" w:pos="9072"/>
              </w:tabs>
              <w:jc w:val="both"/>
              <w:rPr>
                <w:rFonts w:cs="Arial"/>
                <w:bCs/>
                <w:snapToGrid w:val="0"/>
                <w:u w:val="single"/>
              </w:rPr>
            </w:pPr>
            <w:r w:rsidRPr="0079509B">
              <w:rPr>
                <w:rFonts w:cs="Arial"/>
                <w:bCs/>
                <w:snapToGrid w:val="0"/>
                <w:u w:val="single"/>
              </w:rPr>
              <w:t>Vermischter Sachaufwand</w:t>
            </w:r>
          </w:p>
          <w:p w14:paraId="6A4C6D74" w14:textId="77777777" w:rsidR="00D4259D" w:rsidRDefault="00200FD4" w:rsidP="00D4259D">
            <w:pPr>
              <w:pStyle w:val="Kopfzeile"/>
              <w:widowControl w:val="0"/>
              <w:tabs>
                <w:tab w:val="clear" w:pos="4536"/>
                <w:tab w:val="clear" w:pos="9072"/>
              </w:tabs>
              <w:jc w:val="both"/>
              <w:rPr>
                <w:rFonts w:cs="Arial"/>
                <w:snapToGrid w:val="0"/>
              </w:rPr>
            </w:pPr>
            <w:r w:rsidRPr="0079509B">
              <w:rPr>
                <w:rFonts w:cs="Arial"/>
                <w:snapToGrid w:val="0"/>
              </w:rPr>
              <w:t>Mögliche detailliertere Gruppierungen, sofern keine Objekte</w:t>
            </w:r>
            <w:r w:rsidR="0079509B" w:rsidRPr="0079509B">
              <w:rPr>
                <w:rFonts w:cs="Arial"/>
                <w:snapToGrid w:val="0"/>
              </w:rPr>
              <w:t xml:space="preserve"> </w:t>
            </w:r>
            <w:r w:rsidRPr="0079509B">
              <w:rPr>
                <w:rFonts w:cs="Arial"/>
                <w:snapToGrid w:val="0"/>
              </w:rPr>
              <w:t>verwendet werden:</w:t>
            </w:r>
          </w:p>
          <w:p w14:paraId="6268E38E" w14:textId="25C3F9A1" w:rsidR="00200FD4" w:rsidRPr="0079509B" w:rsidRDefault="00200FD4" w:rsidP="00D4259D">
            <w:pPr>
              <w:pStyle w:val="Kopfzeile"/>
              <w:widowControl w:val="0"/>
              <w:numPr>
                <w:ilvl w:val="0"/>
                <w:numId w:val="41"/>
              </w:numPr>
              <w:tabs>
                <w:tab w:val="clear" w:pos="4536"/>
                <w:tab w:val="clear" w:pos="9072"/>
              </w:tabs>
              <w:jc w:val="both"/>
              <w:rPr>
                <w:rFonts w:cs="Arial"/>
                <w:snapToGrid w:val="0"/>
              </w:rPr>
            </w:pPr>
            <w:r w:rsidRPr="0079509B">
              <w:rPr>
                <w:rFonts w:cs="Arial"/>
                <w:b/>
                <w:snapToGrid w:val="0"/>
              </w:rPr>
              <w:t>56701</w:t>
            </w:r>
            <w:r w:rsidRPr="0079509B">
              <w:rPr>
                <w:rFonts w:cs="Arial"/>
                <w:snapToGrid w:val="0"/>
              </w:rPr>
              <w:t xml:space="preserve"> für Gruppen und Kreise</w:t>
            </w:r>
          </w:p>
          <w:p w14:paraId="6CEEAF0D" w14:textId="77777777" w:rsidR="00200FD4" w:rsidRPr="0079509B" w:rsidRDefault="00200FD4" w:rsidP="006418B7">
            <w:pPr>
              <w:pStyle w:val="Kopfzeile"/>
              <w:widowControl w:val="0"/>
              <w:numPr>
                <w:ilvl w:val="0"/>
                <w:numId w:val="14"/>
              </w:numPr>
              <w:tabs>
                <w:tab w:val="clear" w:pos="4536"/>
                <w:tab w:val="clear" w:pos="9072"/>
              </w:tabs>
              <w:jc w:val="both"/>
              <w:rPr>
                <w:rFonts w:cs="Arial"/>
                <w:snapToGrid w:val="0"/>
              </w:rPr>
            </w:pPr>
            <w:r w:rsidRPr="0079509B">
              <w:rPr>
                <w:rFonts w:cs="Arial"/>
                <w:b/>
                <w:snapToGrid w:val="0"/>
              </w:rPr>
              <w:t>5670</w:t>
            </w:r>
            <w:r w:rsidRPr="0079509B">
              <w:rPr>
                <w:rFonts w:cs="Arial"/>
                <w:snapToGrid w:val="0"/>
              </w:rPr>
              <w:t>2 für missionarische Veranstaltungen</w:t>
            </w:r>
          </w:p>
          <w:p w14:paraId="1BBE7837" w14:textId="77777777" w:rsidR="00200FD4" w:rsidRPr="0079509B" w:rsidRDefault="00200FD4" w:rsidP="006418B7">
            <w:pPr>
              <w:pStyle w:val="Kopfzeile"/>
              <w:widowControl w:val="0"/>
              <w:numPr>
                <w:ilvl w:val="0"/>
                <w:numId w:val="14"/>
              </w:numPr>
              <w:tabs>
                <w:tab w:val="clear" w:pos="4536"/>
                <w:tab w:val="clear" w:pos="9072"/>
              </w:tabs>
              <w:jc w:val="both"/>
              <w:rPr>
                <w:rFonts w:cs="Arial"/>
                <w:snapToGrid w:val="0"/>
              </w:rPr>
            </w:pPr>
            <w:r w:rsidRPr="0079509B">
              <w:rPr>
                <w:rFonts w:cs="Arial"/>
                <w:b/>
                <w:snapToGrid w:val="0"/>
              </w:rPr>
              <w:t>56703</w:t>
            </w:r>
            <w:r w:rsidRPr="0079509B">
              <w:rPr>
                <w:rFonts w:cs="Arial"/>
                <w:snapToGrid w:val="0"/>
              </w:rPr>
              <w:t xml:space="preserve"> für Einzelveranstaltungen</w:t>
            </w:r>
          </w:p>
          <w:p w14:paraId="75169E6F" w14:textId="77777777" w:rsidR="00200FD4" w:rsidRPr="0079509B" w:rsidRDefault="00200FD4" w:rsidP="006418B7">
            <w:pPr>
              <w:pStyle w:val="Kopfzeile"/>
              <w:widowControl w:val="0"/>
              <w:numPr>
                <w:ilvl w:val="0"/>
                <w:numId w:val="14"/>
              </w:numPr>
              <w:tabs>
                <w:tab w:val="clear" w:pos="4536"/>
                <w:tab w:val="clear" w:pos="9072"/>
              </w:tabs>
              <w:jc w:val="both"/>
              <w:rPr>
                <w:rFonts w:cs="Arial"/>
                <w:snapToGrid w:val="0"/>
              </w:rPr>
            </w:pPr>
            <w:r w:rsidRPr="0079509B">
              <w:rPr>
                <w:rFonts w:cs="Arial"/>
                <w:b/>
                <w:snapToGrid w:val="0"/>
              </w:rPr>
              <w:t>56704</w:t>
            </w:r>
            <w:r w:rsidRPr="0079509B">
              <w:rPr>
                <w:rFonts w:cs="Arial"/>
                <w:snapToGrid w:val="0"/>
              </w:rPr>
              <w:t xml:space="preserve"> für sonstige Veranstaltungen</w:t>
            </w:r>
          </w:p>
          <w:p w14:paraId="7FC8FAF6" w14:textId="77777777" w:rsidR="00200FD4" w:rsidRPr="0079509B" w:rsidRDefault="00200FD4" w:rsidP="006418B7">
            <w:pPr>
              <w:pStyle w:val="Kopfzeile"/>
              <w:widowControl w:val="0"/>
              <w:numPr>
                <w:ilvl w:val="0"/>
                <w:numId w:val="14"/>
              </w:numPr>
              <w:tabs>
                <w:tab w:val="clear" w:pos="4536"/>
                <w:tab w:val="clear" w:pos="9072"/>
              </w:tabs>
              <w:jc w:val="both"/>
              <w:rPr>
                <w:rFonts w:cs="Arial"/>
                <w:snapToGrid w:val="0"/>
              </w:rPr>
            </w:pPr>
            <w:r w:rsidRPr="0079509B">
              <w:rPr>
                <w:rFonts w:cs="Arial"/>
                <w:b/>
                <w:snapToGrid w:val="0"/>
              </w:rPr>
              <w:t>56705</w:t>
            </w:r>
            <w:r w:rsidRPr="0079509B">
              <w:rPr>
                <w:rFonts w:cs="Arial"/>
                <w:snapToGrid w:val="0"/>
              </w:rPr>
              <w:t xml:space="preserve"> für Seniorenarbeit</w:t>
            </w:r>
          </w:p>
          <w:p w14:paraId="5C50AC45" w14:textId="77777777" w:rsidR="00200FD4" w:rsidRPr="0079509B" w:rsidRDefault="00200FD4" w:rsidP="006418B7">
            <w:pPr>
              <w:pStyle w:val="Kopfzeile"/>
              <w:widowControl w:val="0"/>
              <w:numPr>
                <w:ilvl w:val="0"/>
                <w:numId w:val="14"/>
              </w:numPr>
              <w:tabs>
                <w:tab w:val="clear" w:pos="4536"/>
                <w:tab w:val="clear" w:pos="9072"/>
              </w:tabs>
              <w:jc w:val="both"/>
              <w:rPr>
                <w:rFonts w:cs="Arial"/>
                <w:snapToGrid w:val="0"/>
              </w:rPr>
            </w:pPr>
            <w:r w:rsidRPr="0079509B">
              <w:rPr>
                <w:rFonts w:cs="Arial"/>
                <w:snapToGrid w:val="0"/>
              </w:rPr>
              <w:t>5</w:t>
            </w:r>
            <w:r w:rsidRPr="0079509B">
              <w:rPr>
                <w:rFonts w:cs="Arial"/>
                <w:b/>
                <w:snapToGrid w:val="0"/>
              </w:rPr>
              <w:t xml:space="preserve">6706 </w:t>
            </w:r>
            <w:r w:rsidRPr="0079509B">
              <w:rPr>
                <w:rFonts w:cs="Arial"/>
                <w:snapToGrid w:val="0"/>
              </w:rPr>
              <w:t>für Kinderbibelwoche</w:t>
            </w:r>
          </w:p>
          <w:p w14:paraId="1DEDCB7B" w14:textId="77777777" w:rsidR="00200FD4" w:rsidRPr="0079509B" w:rsidRDefault="00200FD4" w:rsidP="006418B7">
            <w:pPr>
              <w:pStyle w:val="Kopfzeile"/>
              <w:widowControl w:val="0"/>
              <w:numPr>
                <w:ilvl w:val="0"/>
                <w:numId w:val="14"/>
              </w:numPr>
              <w:tabs>
                <w:tab w:val="clear" w:pos="4536"/>
                <w:tab w:val="clear" w:pos="9072"/>
              </w:tabs>
              <w:jc w:val="both"/>
              <w:rPr>
                <w:rFonts w:cs="Arial"/>
                <w:snapToGrid w:val="0"/>
              </w:rPr>
            </w:pPr>
            <w:r w:rsidRPr="0079509B">
              <w:rPr>
                <w:rFonts w:cs="Arial"/>
                <w:b/>
                <w:snapToGrid w:val="0"/>
              </w:rPr>
              <w:t>56709</w:t>
            </w:r>
            <w:r w:rsidRPr="0079509B">
              <w:rPr>
                <w:rFonts w:cs="Arial"/>
                <w:snapToGrid w:val="0"/>
              </w:rPr>
              <w:t xml:space="preserve"> Vermischter sonstiger Sachaufwand</w:t>
            </w:r>
          </w:p>
          <w:p w14:paraId="46A3DD30" w14:textId="11E19398" w:rsidR="00200FD4" w:rsidRDefault="00200FD4" w:rsidP="006418B7">
            <w:pPr>
              <w:pStyle w:val="Kopfzeile"/>
              <w:widowControl w:val="0"/>
              <w:numPr>
                <w:ilvl w:val="0"/>
                <w:numId w:val="14"/>
              </w:numPr>
              <w:tabs>
                <w:tab w:val="clear" w:pos="4536"/>
                <w:tab w:val="clear" w:pos="9072"/>
              </w:tabs>
              <w:jc w:val="both"/>
              <w:rPr>
                <w:rFonts w:cs="Arial"/>
                <w:snapToGrid w:val="0"/>
              </w:rPr>
            </w:pPr>
            <w:r w:rsidRPr="0079509B">
              <w:rPr>
                <w:rFonts w:cs="Arial"/>
                <w:b/>
                <w:snapToGrid w:val="0"/>
              </w:rPr>
              <w:t>56710</w:t>
            </w:r>
            <w:r w:rsidRPr="0079509B">
              <w:rPr>
                <w:rFonts w:cs="Arial"/>
                <w:snapToGrid w:val="0"/>
              </w:rPr>
              <w:t xml:space="preserve"> Veröffentlichungen/Gemeindebrief.</w:t>
            </w:r>
          </w:p>
          <w:p w14:paraId="15E7EBD0" w14:textId="48824C1C" w:rsidR="006548FA" w:rsidRPr="00D4259D" w:rsidRDefault="006548FA" w:rsidP="006548FA">
            <w:pPr>
              <w:pStyle w:val="Kopfzeile"/>
              <w:widowControl w:val="0"/>
              <w:tabs>
                <w:tab w:val="clear" w:pos="4536"/>
                <w:tab w:val="clear" w:pos="9072"/>
              </w:tabs>
              <w:jc w:val="both"/>
              <w:rPr>
                <w:rFonts w:cs="Arial"/>
                <w:bCs/>
                <w:i/>
                <w:iCs/>
                <w:snapToGrid w:val="0"/>
                <w:color w:val="0070C0"/>
              </w:rPr>
            </w:pPr>
            <w:r w:rsidRPr="00D4259D">
              <w:rPr>
                <w:rFonts w:cs="Arial"/>
                <w:bCs/>
                <w:i/>
                <w:iCs/>
                <w:snapToGrid w:val="0"/>
                <w:color w:val="0070C0"/>
              </w:rPr>
              <w:t>Detaillierte Darstellung in NSYS nur über Kostenträger oder Investitionsnummern bei Verwendung der notwendigen Sachkonten möglich.</w:t>
            </w:r>
          </w:p>
          <w:p w14:paraId="0DC83CC9" w14:textId="77777777" w:rsidR="006548FA" w:rsidRPr="006548FA" w:rsidRDefault="006548FA" w:rsidP="006548FA">
            <w:pPr>
              <w:pStyle w:val="Kopfzeile"/>
              <w:widowControl w:val="0"/>
              <w:tabs>
                <w:tab w:val="clear" w:pos="4536"/>
                <w:tab w:val="clear" w:pos="9072"/>
              </w:tabs>
              <w:jc w:val="both"/>
              <w:rPr>
                <w:rFonts w:cs="Arial"/>
                <w:snapToGrid w:val="0"/>
                <w:color w:val="0070C0"/>
              </w:rPr>
            </w:pPr>
          </w:p>
          <w:p w14:paraId="17695A6C" w14:textId="026883A3" w:rsidR="00200FD4" w:rsidRPr="00B72498" w:rsidRDefault="00200FD4" w:rsidP="006418B7">
            <w:pPr>
              <w:pStyle w:val="Kopfzeile"/>
              <w:widowControl w:val="0"/>
              <w:tabs>
                <w:tab w:val="clear" w:pos="4536"/>
                <w:tab w:val="clear" w:pos="9072"/>
              </w:tabs>
              <w:jc w:val="both"/>
              <w:rPr>
                <w:rFonts w:cs="Arial"/>
                <w:snapToGrid w:val="0"/>
                <w:color w:val="FF0000"/>
              </w:rPr>
            </w:pPr>
            <w:r w:rsidRPr="0079509B">
              <w:rPr>
                <w:rFonts w:cs="Arial"/>
                <w:bCs/>
                <w:snapToGrid w:val="0"/>
                <w:u w:val="single"/>
              </w:rPr>
              <w:t xml:space="preserve">Sachgeschenke: </w:t>
            </w:r>
            <w:r w:rsidRPr="0079509B">
              <w:rPr>
                <w:rFonts w:cs="Arial"/>
                <w:snapToGrid w:val="0"/>
              </w:rPr>
              <w:t xml:space="preserve">siehe </w:t>
            </w:r>
            <w:r w:rsidRPr="00534F0E">
              <w:rPr>
                <w:rFonts w:cs="Arial"/>
                <w:b/>
                <w:snapToGrid w:val="0"/>
              </w:rPr>
              <w:t>Gruppierung 54900</w:t>
            </w:r>
            <w:r w:rsidR="0079509B" w:rsidRPr="00534F0E">
              <w:rPr>
                <w:rFonts w:cs="Arial"/>
                <w:b/>
                <w:snapToGrid w:val="0"/>
              </w:rPr>
              <w:t>/</w:t>
            </w:r>
            <w:r w:rsidR="0079509B" w:rsidRPr="00534F0E">
              <w:rPr>
                <w:rFonts w:cs="Arial"/>
                <w:bCs/>
                <w:i/>
                <w:iCs/>
                <w:snapToGrid w:val="0"/>
                <w:color w:val="0070C0"/>
              </w:rPr>
              <w:t xml:space="preserve"> </w:t>
            </w:r>
            <w:r w:rsidR="0079509B" w:rsidRPr="00D4259D">
              <w:rPr>
                <w:rFonts w:cs="Arial"/>
                <w:bCs/>
                <w:i/>
                <w:iCs/>
                <w:snapToGrid w:val="0"/>
                <w:color w:val="0070C0"/>
              </w:rPr>
              <w:t>NSYS-SK 50999*</w:t>
            </w:r>
            <w:r w:rsidR="00E150B7" w:rsidRPr="00D4259D">
              <w:rPr>
                <w:rFonts w:cs="Arial"/>
                <w:bCs/>
                <w:i/>
                <w:iCs/>
                <w:snapToGrid w:val="0"/>
                <w:color w:val="0070C0"/>
              </w:rPr>
              <w:t>, Dritte 56941000</w:t>
            </w:r>
            <w:r w:rsidRPr="001E0272">
              <w:rPr>
                <w:rFonts w:cs="Arial"/>
                <w:snapToGrid w:val="0"/>
                <w:color w:val="0070C0"/>
              </w:rPr>
              <w:t xml:space="preserve"> </w:t>
            </w:r>
            <w:r w:rsidRPr="00964D24">
              <w:rPr>
                <w:rFonts w:cs="Arial"/>
                <w:snapToGrid w:val="0"/>
              </w:rPr>
              <w:t xml:space="preserve">oder </w:t>
            </w:r>
            <w:r w:rsidRPr="00964D24">
              <w:rPr>
                <w:rFonts w:cs="Arial"/>
                <w:snapToGrid w:val="0"/>
                <w:u w:val="single"/>
              </w:rPr>
              <w:t>Pfarrdienst</w:t>
            </w:r>
            <w:r w:rsidRPr="00964D24">
              <w:rPr>
                <w:rFonts w:cs="Arial"/>
                <w:snapToGrid w:val="0"/>
              </w:rPr>
              <w:t xml:space="preserve"> </w:t>
            </w:r>
            <w:r w:rsidRPr="00964D24">
              <w:rPr>
                <w:rFonts w:cs="Arial"/>
                <w:b/>
                <w:snapToGrid w:val="0"/>
              </w:rPr>
              <w:t>Gruppierung 56700</w:t>
            </w:r>
            <w:r w:rsidRPr="00964D24">
              <w:rPr>
                <w:rFonts w:cs="Arial"/>
                <w:snapToGrid w:val="0"/>
              </w:rPr>
              <w:t>.</w:t>
            </w:r>
          </w:p>
          <w:p w14:paraId="3FBEAEDC" w14:textId="3D1D6DCE" w:rsidR="00200FD4" w:rsidRPr="00E150B7" w:rsidRDefault="00200FD4" w:rsidP="006418B7">
            <w:pPr>
              <w:rPr>
                <w:rFonts w:cs="Arial"/>
                <w:snapToGrid w:val="0"/>
              </w:rPr>
            </w:pPr>
            <w:r w:rsidRPr="00E150B7">
              <w:rPr>
                <w:rFonts w:cs="Arial"/>
                <w:snapToGrid w:val="0"/>
              </w:rPr>
              <w:t xml:space="preserve">Gema-Gebühren: bei Konzerten und Veranstaltungen siehe Rundschreiben vom 24. März 2015, AZ 50.40-2 Nr. 52.0-01-03-V01/8.4 und </w:t>
            </w:r>
            <w:r w:rsidRPr="00E150B7">
              <w:rPr>
                <w:rFonts w:cs="Arial"/>
                <w:snapToGrid w:val="0"/>
                <w:highlight w:val="yellow"/>
              </w:rPr>
              <w:t>Rechtliche Hinweise zum Streaming von Gottesdiensten</w:t>
            </w:r>
            <w:r w:rsidRPr="00E150B7">
              <w:rPr>
                <w:rFonts w:cs="Arial"/>
                <w:snapToGrid w:val="0"/>
              </w:rPr>
              <w:t xml:space="preserve"> vom 25. November 2020 (AZ 50.40-02 Nr. 52.0-03-01-V10/6a.2) </w:t>
            </w:r>
            <w:hyperlink r:id="rId51" w:history="1">
              <w:r w:rsidRPr="00E150B7">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Rundschreiben_AZ_50.40-2_Nr._52.0-03-01-V10_6a.2.pdf&amp;tx_asrundschreiben_pi1%5Buid%5D=3216&amp;cHash=809633df3c88fe76e515c7740e9ef454</w:t>
              </w:r>
            </w:hyperlink>
            <w:r w:rsidRPr="00E150B7">
              <w:rPr>
                <w:rFonts w:cs="Arial"/>
                <w:snapToGrid w:val="0"/>
              </w:rPr>
              <w:t xml:space="preserve"> und Rundschreiben mit Muster-Einverständniserklärung vom 25. März 2020 (AZ 50.40-2 Nr. 11.59-04-V96/6a.2) </w:t>
            </w:r>
            <w:hyperlink r:id="rId52" w:history="1">
              <w:r w:rsidRPr="00E150B7">
                <w:rPr>
                  <w:rStyle w:val="Hyperlink"/>
                  <w:rFonts w:cs="Arial"/>
                  <w:snapToGrid w:val="0"/>
                  <w:color w:val="auto"/>
                </w:rPr>
                <w:t>https://www.service.elk-wue.de/recht/okr-</w:t>
              </w:r>
              <w:r w:rsidRPr="00E150B7">
                <w:rPr>
                  <w:rStyle w:val="Hyperlink"/>
                  <w:rFonts w:cs="Arial"/>
                  <w:snapToGrid w:val="0"/>
                  <w:color w:val="auto"/>
                </w:rPr>
                <w:lastRenderedPageBreak/>
                <w:t>rundschreiben?tx_asrundschreiben_pi1%5Baction%5D=download&amp;tx_asrundschreiben_pi1%5Bcontroller%5D=Rundschreiben&amp;tx_asrundschreiben_pi1%5Bfilename%5D=%2Fuploads%2Ftx_asrundschreiben%2FAZ_50.40-2_Nr._11.59-04-V96_6a.2_-_Rechtliche_Hinweise_zum_Streaming_von_Gottesdiensten.pdf&amp;tx_asrundschreiben_pi1%5Buid%5D=3142&amp;cHash=b5ea3bb59acda3833ac44465d48d96db</w:t>
              </w:r>
            </w:hyperlink>
          </w:p>
          <w:p w14:paraId="11470EA8" w14:textId="3403097E" w:rsidR="00200FD4" w:rsidRPr="001E0272" w:rsidRDefault="00200FD4" w:rsidP="006418B7">
            <w:pPr>
              <w:spacing w:line="276" w:lineRule="auto"/>
              <w:rPr>
                <w:rFonts w:cs="Arial"/>
                <w:b/>
                <w:bCs/>
                <w:snapToGrid w:val="0"/>
                <w:color w:val="0070C0"/>
              </w:rPr>
            </w:pPr>
            <w:r w:rsidRPr="00E150B7">
              <w:rPr>
                <w:rFonts w:cs="Arial"/>
                <w:snapToGrid w:val="0"/>
              </w:rPr>
              <w:t>für die Anfertigung und Veröffentlichung von Bild-, Ton- und Filmaufnahmen.</w:t>
            </w:r>
            <w:r w:rsidR="00E150B7">
              <w:rPr>
                <w:rFonts w:cs="Arial"/>
                <w:snapToGrid w:val="0"/>
              </w:rPr>
              <w:t xml:space="preserve"> </w:t>
            </w:r>
            <w:r w:rsidR="00E150B7" w:rsidRPr="00534F0E">
              <w:rPr>
                <w:rFonts w:cs="Arial"/>
                <w:i/>
                <w:iCs/>
                <w:snapToGrid w:val="0"/>
                <w:color w:val="0070C0"/>
              </w:rPr>
              <w:t>-&gt; NSYS-SK 5631100</w:t>
            </w:r>
          </w:p>
          <w:p w14:paraId="6E0A099C" w14:textId="296F632D" w:rsidR="00200FD4" w:rsidRPr="00B72498" w:rsidRDefault="00200FD4" w:rsidP="006418B7">
            <w:pPr>
              <w:pStyle w:val="Kopfzeile"/>
              <w:widowControl w:val="0"/>
              <w:tabs>
                <w:tab w:val="clear" w:pos="4536"/>
                <w:tab w:val="clear" w:pos="9072"/>
              </w:tabs>
              <w:jc w:val="both"/>
              <w:rPr>
                <w:rFonts w:cs="Arial"/>
                <w:b/>
                <w:bCs/>
                <w:snapToGrid w:val="0"/>
                <w:color w:val="FF0000"/>
              </w:rPr>
            </w:pPr>
            <w:r w:rsidRPr="00E150B7">
              <w:rPr>
                <w:rFonts w:cs="Arial"/>
                <w:snapToGrid w:val="0"/>
              </w:rPr>
              <w:t xml:space="preserve">Einsatz von </w:t>
            </w:r>
            <w:r w:rsidRPr="00E150B7">
              <w:rPr>
                <w:rFonts w:cs="Arial"/>
                <w:bCs/>
                <w:snapToGrid w:val="0"/>
              </w:rPr>
              <w:t>Liedfolien</w:t>
            </w:r>
            <w:r w:rsidRPr="00E150B7">
              <w:rPr>
                <w:rFonts w:cs="Arial"/>
                <w:snapToGrid w:val="0"/>
              </w:rPr>
              <w:t xml:space="preserve"> und </w:t>
            </w:r>
            <w:proofErr w:type="spellStart"/>
            <w:r w:rsidRPr="00E150B7">
              <w:rPr>
                <w:rFonts w:cs="Arial"/>
                <w:snapToGrid w:val="0"/>
              </w:rPr>
              <w:t>Beamer</w:t>
            </w:r>
            <w:proofErr w:type="spellEnd"/>
            <w:r w:rsidRPr="00E150B7">
              <w:rPr>
                <w:rFonts w:cs="Arial"/>
                <w:snapToGrid w:val="0"/>
              </w:rPr>
              <w:t>; siehe AZ 50.40-2 Nr. 500/8.4 vom 14. Dezember 2009.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1FA9EC" w14:textId="77777777" w:rsidR="00200FD4" w:rsidRPr="00302AD6" w:rsidRDefault="00200FD4" w:rsidP="006418B7">
            <w:pPr>
              <w:widowControl w:val="0"/>
              <w:rPr>
                <w:rFonts w:cs="Arial"/>
                <w:snapToGrid w:val="0"/>
              </w:rPr>
            </w:pPr>
            <w:r w:rsidRPr="00302AD6">
              <w:rPr>
                <w:rFonts w:cs="Arial"/>
                <w:snapToGrid w:val="0"/>
              </w:rPr>
              <w:lastRenderedPageBreak/>
              <w:t>SKP</w:t>
            </w:r>
          </w:p>
          <w:p w14:paraId="63C68D23" w14:textId="77777777" w:rsidR="00200FD4" w:rsidRPr="00302AD6" w:rsidRDefault="00200FD4" w:rsidP="006418B7">
            <w:pPr>
              <w:widowControl w:val="0"/>
              <w:rPr>
                <w:rFonts w:cs="Arial"/>
                <w:snapToGrid w:val="0"/>
              </w:rPr>
            </w:pPr>
          </w:p>
          <w:p w14:paraId="53215FB7" w14:textId="77777777" w:rsidR="00200FD4" w:rsidRPr="00302AD6" w:rsidRDefault="00200FD4" w:rsidP="006418B7">
            <w:pPr>
              <w:widowControl w:val="0"/>
              <w:rPr>
                <w:rFonts w:cs="Arial"/>
                <w:snapToGrid w:val="0"/>
              </w:rPr>
            </w:pPr>
          </w:p>
          <w:p w14:paraId="4261CDD1" w14:textId="77777777" w:rsidR="00200FD4" w:rsidRPr="00302AD6" w:rsidRDefault="00200FD4" w:rsidP="006418B7">
            <w:pPr>
              <w:widowControl w:val="0"/>
              <w:rPr>
                <w:rFonts w:cs="Arial"/>
                <w:snapToGrid w:val="0"/>
              </w:rPr>
            </w:pPr>
          </w:p>
          <w:p w14:paraId="3D2198B4" w14:textId="77777777" w:rsidR="00200FD4" w:rsidRPr="00302AD6" w:rsidRDefault="00200FD4" w:rsidP="006418B7">
            <w:pPr>
              <w:widowControl w:val="0"/>
              <w:rPr>
                <w:rFonts w:cs="Arial"/>
                <w:snapToGrid w:val="0"/>
              </w:rPr>
            </w:pPr>
          </w:p>
          <w:p w14:paraId="4CEBF9B2" w14:textId="77777777" w:rsidR="00200FD4" w:rsidRPr="00302AD6" w:rsidRDefault="00200FD4" w:rsidP="006418B7">
            <w:pPr>
              <w:widowControl w:val="0"/>
              <w:rPr>
                <w:rFonts w:cs="Arial"/>
                <w:snapToGrid w:val="0"/>
              </w:rPr>
            </w:pPr>
          </w:p>
          <w:p w14:paraId="7554BE94" w14:textId="4F37E0E1" w:rsidR="00E150B7" w:rsidRDefault="00E150B7" w:rsidP="006418B7">
            <w:pPr>
              <w:widowControl w:val="0"/>
              <w:rPr>
                <w:rFonts w:cs="Arial"/>
                <w:snapToGrid w:val="0"/>
              </w:rPr>
            </w:pPr>
          </w:p>
          <w:p w14:paraId="2DBAF912" w14:textId="77777777" w:rsidR="00370973" w:rsidRPr="00302AD6" w:rsidRDefault="00370973" w:rsidP="006418B7">
            <w:pPr>
              <w:widowControl w:val="0"/>
              <w:rPr>
                <w:rFonts w:cs="Arial"/>
                <w:snapToGrid w:val="0"/>
              </w:rPr>
            </w:pPr>
          </w:p>
          <w:p w14:paraId="63695A85" w14:textId="77777777" w:rsidR="00200FD4" w:rsidRPr="00302AD6" w:rsidRDefault="00200FD4" w:rsidP="006418B7">
            <w:pPr>
              <w:widowControl w:val="0"/>
              <w:rPr>
                <w:rFonts w:cs="Arial"/>
                <w:snapToGrid w:val="0"/>
              </w:rPr>
            </w:pPr>
          </w:p>
          <w:p w14:paraId="5BC28684" w14:textId="73C5E42C" w:rsidR="00200FD4" w:rsidRDefault="00200FD4" w:rsidP="006418B7">
            <w:pPr>
              <w:widowControl w:val="0"/>
              <w:rPr>
                <w:rFonts w:cs="Arial"/>
                <w:snapToGrid w:val="0"/>
              </w:rPr>
            </w:pPr>
          </w:p>
          <w:p w14:paraId="09CF545D" w14:textId="77777777" w:rsidR="00D4259D" w:rsidRPr="00302AD6" w:rsidRDefault="00D4259D" w:rsidP="006418B7">
            <w:pPr>
              <w:widowControl w:val="0"/>
              <w:rPr>
                <w:rFonts w:cs="Arial"/>
                <w:snapToGrid w:val="0"/>
              </w:rPr>
            </w:pPr>
          </w:p>
          <w:p w14:paraId="50AF6CDD" w14:textId="2F042867" w:rsidR="00200FD4" w:rsidRPr="00D4259D" w:rsidRDefault="00D4259D" w:rsidP="006418B7">
            <w:pPr>
              <w:widowControl w:val="0"/>
              <w:rPr>
                <w:rFonts w:cs="Arial"/>
                <w:snapToGrid w:val="0"/>
                <w:color w:val="0070C0"/>
              </w:rPr>
            </w:pPr>
            <w:r>
              <w:rPr>
                <w:rFonts w:cs="Arial"/>
                <w:snapToGrid w:val="0"/>
                <w:color w:val="0070C0"/>
              </w:rPr>
              <w:t>D</w:t>
            </w:r>
          </w:p>
          <w:p w14:paraId="3C20C3EE" w14:textId="77777777" w:rsidR="00370973" w:rsidRPr="00302AD6" w:rsidRDefault="00370973" w:rsidP="006418B7">
            <w:pPr>
              <w:widowControl w:val="0"/>
              <w:rPr>
                <w:rFonts w:cs="Arial"/>
                <w:snapToGrid w:val="0"/>
              </w:rPr>
            </w:pPr>
          </w:p>
          <w:p w14:paraId="3F908FD7" w14:textId="769ACF52" w:rsidR="00200FD4" w:rsidRPr="00534F0E" w:rsidRDefault="00534F0E" w:rsidP="006418B7">
            <w:pPr>
              <w:widowControl w:val="0"/>
              <w:rPr>
                <w:rFonts w:cs="Arial"/>
                <w:snapToGrid w:val="0"/>
                <w:color w:val="0070C0"/>
              </w:rPr>
            </w:pPr>
            <w:r>
              <w:rPr>
                <w:rFonts w:cs="Arial"/>
                <w:snapToGrid w:val="0"/>
                <w:color w:val="0070C0"/>
              </w:rPr>
              <w:t>D</w:t>
            </w:r>
          </w:p>
          <w:p w14:paraId="68032D67" w14:textId="77777777" w:rsidR="00200FD4" w:rsidRDefault="00200FD4" w:rsidP="006418B7">
            <w:pPr>
              <w:widowControl w:val="0"/>
              <w:rPr>
                <w:rFonts w:cs="Arial"/>
                <w:snapToGrid w:val="0"/>
              </w:rPr>
            </w:pPr>
          </w:p>
          <w:p w14:paraId="425F90CC" w14:textId="77777777" w:rsidR="00534F0E" w:rsidRDefault="00534F0E" w:rsidP="006418B7">
            <w:pPr>
              <w:widowControl w:val="0"/>
              <w:rPr>
                <w:rFonts w:cs="Arial"/>
                <w:snapToGrid w:val="0"/>
              </w:rPr>
            </w:pPr>
          </w:p>
          <w:p w14:paraId="04EF3970" w14:textId="77777777" w:rsidR="00534F0E" w:rsidRDefault="00534F0E" w:rsidP="006418B7">
            <w:pPr>
              <w:widowControl w:val="0"/>
              <w:rPr>
                <w:rFonts w:cs="Arial"/>
                <w:snapToGrid w:val="0"/>
              </w:rPr>
            </w:pPr>
          </w:p>
          <w:p w14:paraId="5936A8A3" w14:textId="77777777" w:rsidR="00534F0E" w:rsidRDefault="00534F0E" w:rsidP="006418B7">
            <w:pPr>
              <w:widowControl w:val="0"/>
              <w:rPr>
                <w:rFonts w:cs="Arial"/>
                <w:snapToGrid w:val="0"/>
              </w:rPr>
            </w:pPr>
          </w:p>
          <w:p w14:paraId="3D972373" w14:textId="77777777" w:rsidR="00534F0E" w:rsidRDefault="00534F0E" w:rsidP="006418B7">
            <w:pPr>
              <w:widowControl w:val="0"/>
              <w:rPr>
                <w:rFonts w:cs="Arial"/>
                <w:snapToGrid w:val="0"/>
              </w:rPr>
            </w:pPr>
          </w:p>
          <w:p w14:paraId="780DEDF3" w14:textId="77777777" w:rsidR="00534F0E" w:rsidRDefault="00534F0E" w:rsidP="006418B7">
            <w:pPr>
              <w:widowControl w:val="0"/>
              <w:rPr>
                <w:rFonts w:cs="Arial"/>
                <w:snapToGrid w:val="0"/>
              </w:rPr>
            </w:pPr>
          </w:p>
          <w:p w14:paraId="2DD3ED29" w14:textId="77777777" w:rsidR="00534F0E" w:rsidRDefault="00534F0E" w:rsidP="006418B7">
            <w:pPr>
              <w:widowControl w:val="0"/>
              <w:rPr>
                <w:rFonts w:cs="Arial"/>
                <w:snapToGrid w:val="0"/>
              </w:rPr>
            </w:pPr>
          </w:p>
          <w:p w14:paraId="02A0ACD5" w14:textId="77777777" w:rsidR="00534F0E" w:rsidRDefault="00534F0E" w:rsidP="006418B7">
            <w:pPr>
              <w:widowControl w:val="0"/>
              <w:rPr>
                <w:rFonts w:cs="Arial"/>
                <w:snapToGrid w:val="0"/>
              </w:rPr>
            </w:pPr>
          </w:p>
          <w:p w14:paraId="1D58F0F8" w14:textId="77777777" w:rsidR="00534F0E" w:rsidRDefault="00534F0E" w:rsidP="006418B7">
            <w:pPr>
              <w:widowControl w:val="0"/>
              <w:rPr>
                <w:rFonts w:cs="Arial"/>
                <w:snapToGrid w:val="0"/>
              </w:rPr>
            </w:pPr>
          </w:p>
          <w:p w14:paraId="515173E9" w14:textId="77777777" w:rsidR="00534F0E" w:rsidRDefault="00534F0E" w:rsidP="006418B7">
            <w:pPr>
              <w:widowControl w:val="0"/>
              <w:rPr>
                <w:rFonts w:cs="Arial"/>
                <w:snapToGrid w:val="0"/>
              </w:rPr>
            </w:pPr>
          </w:p>
          <w:p w14:paraId="5DF2941D" w14:textId="77777777" w:rsidR="00534F0E" w:rsidRDefault="00534F0E" w:rsidP="006418B7">
            <w:pPr>
              <w:widowControl w:val="0"/>
              <w:rPr>
                <w:rFonts w:cs="Arial"/>
                <w:snapToGrid w:val="0"/>
              </w:rPr>
            </w:pPr>
          </w:p>
          <w:p w14:paraId="44A03120" w14:textId="77777777" w:rsidR="00534F0E" w:rsidRDefault="00534F0E" w:rsidP="006418B7">
            <w:pPr>
              <w:widowControl w:val="0"/>
              <w:rPr>
                <w:rFonts w:cs="Arial"/>
                <w:snapToGrid w:val="0"/>
              </w:rPr>
            </w:pPr>
          </w:p>
          <w:p w14:paraId="6100716F" w14:textId="309A67E8" w:rsidR="00534F0E" w:rsidRPr="00370973" w:rsidRDefault="00370973" w:rsidP="006418B7">
            <w:pPr>
              <w:widowControl w:val="0"/>
              <w:rPr>
                <w:rFonts w:cs="Arial"/>
                <w:snapToGrid w:val="0"/>
                <w:color w:val="0070C0"/>
              </w:rPr>
            </w:pPr>
            <w:r w:rsidRPr="00370973">
              <w:rPr>
                <w:rFonts w:cs="Arial"/>
                <w:snapToGrid w:val="0"/>
                <w:color w:val="0070C0"/>
              </w:rPr>
              <w:t>D</w:t>
            </w:r>
          </w:p>
          <w:p w14:paraId="27EAF151" w14:textId="374BA55C" w:rsidR="00534F0E" w:rsidRPr="00534F0E" w:rsidRDefault="00534F0E" w:rsidP="006418B7">
            <w:pPr>
              <w:widowControl w:val="0"/>
              <w:rPr>
                <w:rFonts w:cs="Arial"/>
                <w:snapToGrid w:val="0"/>
                <w:color w:val="0070C0"/>
              </w:rPr>
            </w:pPr>
          </w:p>
        </w:tc>
      </w:tr>
      <w:tr w:rsidR="00200FD4" w:rsidRPr="00B72498" w14:paraId="4CD9CA4F"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E7FB987" w14:textId="77777777" w:rsidR="00200FD4" w:rsidRPr="00615035" w:rsidRDefault="00200FD4" w:rsidP="006418B7">
            <w:pPr>
              <w:widowControl w:val="0"/>
              <w:jc w:val="center"/>
              <w:rPr>
                <w:rFonts w:cs="Arial"/>
                <w:bCs/>
                <w:snapToGrid w:val="0"/>
              </w:rPr>
            </w:pPr>
            <w:r w:rsidRPr="00615035">
              <w:rPr>
                <w:rFonts w:cs="Arial"/>
                <w:bCs/>
                <w:snapToGrid w:val="0"/>
              </w:rPr>
              <w:lastRenderedPageBreak/>
              <w:t>56700</w:t>
            </w:r>
          </w:p>
        </w:tc>
        <w:tc>
          <w:tcPr>
            <w:tcW w:w="1559" w:type="dxa"/>
            <w:tcBorders>
              <w:top w:val="single" w:sz="4" w:space="0" w:color="auto"/>
              <w:left w:val="single" w:sz="4" w:space="0" w:color="auto"/>
              <w:bottom w:val="single" w:sz="4" w:space="0" w:color="auto"/>
              <w:right w:val="single" w:sz="4" w:space="0" w:color="auto"/>
            </w:tcBorders>
          </w:tcPr>
          <w:p w14:paraId="55CCD4A4" w14:textId="77777777" w:rsidR="00200FD4" w:rsidRDefault="006B7E8F" w:rsidP="006418B7">
            <w:pPr>
              <w:pStyle w:val="Kopfzeile"/>
              <w:widowControl w:val="0"/>
              <w:tabs>
                <w:tab w:val="left" w:pos="3474"/>
                <w:tab w:val="left" w:pos="4891"/>
                <w:tab w:val="left" w:pos="6451"/>
              </w:tabs>
              <w:jc w:val="both"/>
              <w:rPr>
                <w:rFonts w:cs="Arial"/>
                <w:snapToGrid w:val="0"/>
              </w:rPr>
            </w:pPr>
            <w:r>
              <w:rPr>
                <w:rFonts w:cs="Arial"/>
                <w:snapToGrid w:val="0"/>
              </w:rPr>
              <w:t>Bewirtung 52422000</w:t>
            </w:r>
          </w:p>
          <w:p w14:paraId="482B8830" w14:textId="77777777" w:rsidR="006548FA" w:rsidRDefault="006548FA" w:rsidP="006418B7">
            <w:pPr>
              <w:pStyle w:val="Kopfzeile"/>
              <w:widowControl w:val="0"/>
              <w:tabs>
                <w:tab w:val="left" w:pos="3474"/>
                <w:tab w:val="left" w:pos="4891"/>
                <w:tab w:val="left" w:pos="6451"/>
              </w:tabs>
              <w:jc w:val="both"/>
              <w:rPr>
                <w:rFonts w:cs="Arial"/>
                <w:snapToGrid w:val="0"/>
              </w:rPr>
            </w:pPr>
          </w:p>
          <w:p w14:paraId="0C583A89" w14:textId="77777777" w:rsidR="006548FA" w:rsidRDefault="006548FA" w:rsidP="006418B7">
            <w:pPr>
              <w:pStyle w:val="Kopfzeile"/>
              <w:widowControl w:val="0"/>
              <w:tabs>
                <w:tab w:val="left" w:pos="3474"/>
                <w:tab w:val="left" w:pos="4891"/>
                <w:tab w:val="left" w:pos="6451"/>
              </w:tabs>
              <w:jc w:val="both"/>
              <w:rPr>
                <w:rFonts w:cs="Arial"/>
                <w:snapToGrid w:val="0"/>
              </w:rPr>
            </w:pPr>
          </w:p>
          <w:p w14:paraId="72AC58D8" w14:textId="04502798" w:rsidR="006548FA" w:rsidRPr="006B7E8F" w:rsidRDefault="006548FA" w:rsidP="006418B7">
            <w:pPr>
              <w:pStyle w:val="Kopfzeile"/>
              <w:widowControl w:val="0"/>
              <w:tabs>
                <w:tab w:val="left" w:pos="3474"/>
                <w:tab w:val="left" w:pos="4891"/>
                <w:tab w:val="left" w:pos="6451"/>
              </w:tabs>
              <w:jc w:val="both"/>
              <w:rPr>
                <w:rFonts w:cs="Arial"/>
                <w:snapToGrid w:val="0"/>
              </w:rPr>
            </w:pPr>
            <w:r>
              <w:rPr>
                <w:rFonts w:cs="Arial"/>
                <w:snapToGrid w:val="0"/>
              </w:rPr>
              <w:t>50999360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4FD4F47" w14:textId="6E2A953E" w:rsidR="00200FD4" w:rsidRPr="00E150B7" w:rsidRDefault="00200FD4" w:rsidP="006418B7">
            <w:pPr>
              <w:pStyle w:val="Kopfzeile"/>
              <w:widowControl w:val="0"/>
              <w:tabs>
                <w:tab w:val="left" w:pos="3474"/>
                <w:tab w:val="left" w:pos="4891"/>
                <w:tab w:val="left" w:pos="6451"/>
              </w:tabs>
              <w:jc w:val="both"/>
              <w:rPr>
                <w:rFonts w:cs="Arial"/>
                <w:snapToGrid w:val="0"/>
                <w:u w:val="single"/>
              </w:rPr>
            </w:pPr>
            <w:r w:rsidRPr="00E150B7">
              <w:rPr>
                <w:rFonts w:cs="Arial"/>
                <w:snapToGrid w:val="0"/>
                <w:u w:val="single"/>
              </w:rPr>
              <w:t>Pfarrdienst</w:t>
            </w:r>
          </w:p>
          <w:p w14:paraId="44D72B76" w14:textId="544C8DC7" w:rsidR="00200FD4" w:rsidRPr="00B72498" w:rsidRDefault="00200FD4" w:rsidP="006418B7">
            <w:pPr>
              <w:pStyle w:val="Kopfzeile"/>
              <w:widowControl w:val="0"/>
              <w:tabs>
                <w:tab w:val="left" w:pos="3474"/>
                <w:tab w:val="left" w:pos="6451"/>
              </w:tabs>
              <w:jc w:val="both"/>
              <w:rPr>
                <w:rFonts w:cs="Arial"/>
                <w:snapToGrid w:val="0"/>
                <w:color w:val="FF0000"/>
              </w:rPr>
            </w:pPr>
            <w:r w:rsidRPr="00E150B7">
              <w:rPr>
                <w:rFonts w:cs="Arial"/>
                <w:snapToGrid w:val="0"/>
              </w:rPr>
              <w:t xml:space="preserve">Kosten für Verabschiedung und </w:t>
            </w:r>
            <w:r w:rsidRPr="00E150B7">
              <w:rPr>
                <w:rFonts w:cs="Arial"/>
                <w:b/>
                <w:bCs/>
                <w:snapToGrid w:val="0"/>
              </w:rPr>
              <w:t>Investitur</w:t>
            </w:r>
            <w:r w:rsidRPr="00E150B7">
              <w:rPr>
                <w:rFonts w:cs="Arial"/>
                <w:snapToGrid w:val="0"/>
              </w:rPr>
              <w:t xml:space="preserve"> bei Pfarrer- bzw. Pfarrerinnenwechsel Handreichung „Vakatur“, unter </w:t>
            </w:r>
            <w:hyperlink r:id="rId53" w:history="1">
              <w:r w:rsidRPr="00E150B7">
                <w:rPr>
                  <w:rStyle w:val="Hyperlink"/>
                  <w:rFonts w:cs="Arial"/>
                  <w:snapToGrid w:val="0"/>
                  <w:color w:val="auto"/>
                </w:rPr>
                <w:t>https://www.gemeindeentwicklung-und-gottesdienst.de/fileadmin/mediapool/einrichtungen/E_gemeindeentwicklung/Kirchengemeinderatsarbeit/Arbeitshilfe_Wechsel_im_Pfarramt_Stand_04.09.2018.pdf</w:t>
              </w:r>
            </w:hyperlink>
            <w:r w:rsidRPr="00E150B7">
              <w:rPr>
                <w:rFonts w:cs="Arial"/>
                <w:snapToGrid w:val="0"/>
              </w:rPr>
              <w:t xml:space="preserve"> </w:t>
            </w:r>
            <w:r w:rsidRPr="00E150B7">
              <w:rPr>
                <w:rFonts w:cs="Arial"/>
                <w:b/>
                <w:bCs/>
              </w:rPr>
              <w:t>Sachgeschenke</w:t>
            </w:r>
            <w:r w:rsidRPr="00E150B7">
              <w:rPr>
                <w:rFonts w:cs="Arial"/>
              </w:rPr>
              <w:t xml:space="preserve"> bei Verabschiedung dürfen aus steuerlichen Gründen einen Wert von 60 EUR nicht übersteigen; </w:t>
            </w:r>
            <w:r w:rsidRPr="00534F0E">
              <w:rPr>
                <w:rFonts w:cs="Arial"/>
              </w:rPr>
              <w:t xml:space="preserve">siehe auch </w:t>
            </w:r>
            <w:r w:rsidRPr="00534F0E">
              <w:rPr>
                <w:rFonts w:cs="Arial"/>
                <w:b/>
              </w:rPr>
              <w:t>Gruppierung 54900</w:t>
            </w:r>
            <w:r w:rsidR="00E150B7" w:rsidRPr="00534F0E">
              <w:rPr>
                <w:rFonts w:cs="Arial"/>
                <w:b/>
              </w:rPr>
              <w:t>/</w:t>
            </w:r>
            <w:r w:rsidR="00E150B7" w:rsidRPr="00534F0E">
              <w:rPr>
                <w:rFonts w:cs="Arial"/>
                <w:bCs/>
                <w:i/>
                <w:iCs/>
                <w:color w:val="0070C0"/>
              </w:rPr>
              <w:t xml:space="preserve"> NSYS-SK 50999</w:t>
            </w:r>
            <w:r w:rsidR="00E150B7" w:rsidRPr="001E0272">
              <w:rPr>
                <w:rFonts w:cs="Arial"/>
                <w:b/>
                <w:color w:val="0070C0"/>
              </w:rPr>
              <w:t>*</w:t>
            </w:r>
            <w:r w:rsidRPr="001E0272">
              <w:rPr>
                <w:rFonts w:cs="Arial"/>
                <w:color w:val="0070C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AB3173" w14:textId="77777777" w:rsidR="00200FD4" w:rsidRPr="00964D24" w:rsidRDefault="00200FD4" w:rsidP="006418B7">
            <w:pPr>
              <w:pStyle w:val="Kopfzeile"/>
              <w:widowControl w:val="0"/>
              <w:tabs>
                <w:tab w:val="clear" w:pos="4536"/>
                <w:tab w:val="clear" w:pos="9072"/>
              </w:tabs>
              <w:rPr>
                <w:rFonts w:cs="Arial"/>
                <w:snapToGrid w:val="0"/>
              </w:rPr>
            </w:pPr>
            <w:r w:rsidRPr="00964D24">
              <w:rPr>
                <w:rFonts w:cs="Arial"/>
                <w:snapToGrid w:val="0"/>
              </w:rPr>
              <w:t>SKP</w:t>
            </w:r>
          </w:p>
          <w:p w14:paraId="7B94CB9C" w14:textId="77777777" w:rsidR="00200FD4" w:rsidRPr="00964D24" w:rsidRDefault="00200FD4" w:rsidP="006418B7">
            <w:pPr>
              <w:widowControl w:val="0"/>
              <w:rPr>
                <w:rFonts w:cs="Arial"/>
                <w:snapToGrid w:val="0"/>
              </w:rPr>
            </w:pPr>
          </w:p>
          <w:p w14:paraId="165420C7" w14:textId="77777777" w:rsidR="00200FD4" w:rsidRPr="00964D24" w:rsidRDefault="00200FD4" w:rsidP="006418B7">
            <w:pPr>
              <w:widowControl w:val="0"/>
              <w:rPr>
                <w:rFonts w:cs="Arial"/>
                <w:snapToGrid w:val="0"/>
              </w:rPr>
            </w:pPr>
          </w:p>
          <w:p w14:paraId="2BB3ED72" w14:textId="77777777" w:rsidR="00534F0E" w:rsidRDefault="00534F0E" w:rsidP="006418B7">
            <w:pPr>
              <w:widowControl w:val="0"/>
              <w:rPr>
                <w:rFonts w:cs="Arial"/>
                <w:snapToGrid w:val="0"/>
              </w:rPr>
            </w:pPr>
          </w:p>
          <w:p w14:paraId="5DEB2B96" w14:textId="77777777" w:rsidR="00534F0E" w:rsidRDefault="00534F0E" w:rsidP="006418B7">
            <w:pPr>
              <w:widowControl w:val="0"/>
              <w:rPr>
                <w:rFonts w:cs="Arial"/>
                <w:snapToGrid w:val="0"/>
              </w:rPr>
            </w:pPr>
          </w:p>
          <w:p w14:paraId="347A2492" w14:textId="0CA21DD6" w:rsidR="00534F0E" w:rsidRPr="00534F0E" w:rsidRDefault="00534F0E" w:rsidP="006418B7">
            <w:pPr>
              <w:widowControl w:val="0"/>
              <w:rPr>
                <w:rFonts w:cs="Arial"/>
                <w:snapToGrid w:val="0"/>
                <w:color w:val="0070C0"/>
              </w:rPr>
            </w:pPr>
            <w:r>
              <w:rPr>
                <w:rFonts w:cs="Arial"/>
                <w:snapToGrid w:val="0"/>
                <w:color w:val="0070C0"/>
              </w:rPr>
              <w:t>D</w:t>
            </w:r>
          </w:p>
        </w:tc>
      </w:tr>
      <w:tr w:rsidR="00200FD4" w:rsidRPr="00B72498" w14:paraId="6D4DAD7F"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A33074C" w14:textId="77777777" w:rsidR="00200FD4" w:rsidRPr="00615035" w:rsidRDefault="00200FD4" w:rsidP="006418B7">
            <w:pPr>
              <w:widowControl w:val="0"/>
              <w:jc w:val="center"/>
              <w:rPr>
                <w:rFonts w:cs="Arial"/>
                <w:bCs/>
                <w:snapToGrid w:val="0"/>
              </w:rPr>
            </w:pPr>
            <w:r w:rsidRPr="00615035">
              <w:rPr>
                <w:rFonts w:cs="Arial"/>
                <w:bCs/>
                <w:snapToGrid w:val="0"/>
              </w:rPr>
              <w:t>56700</w:t>
            </w:r>
          </w:p>
        </w:tc>
        <w:tc>
          <w:tcPr>
            <w:tcW w:w="1559" w:type="dxa"/>
            <w:tcBorders>
              <w:top w:val="single" w:sz="4" w:space="0" w:color="auto"/>
              <w:left w:val="single" w:sz="4" w:space="0" w:color="auto"/>
              <w:bottom w:val="single" w:sz="4" w:space="0" w:color="auto"/>
              <w:right w:val="single" w:sz="4" w:space="0" w:color="auto"/>
            </w:tcBorders>
          </w:tcPr>
          <w:p w14:paraId="215DFE95" w14:textId="1DDDBFFD" w:rsidR="00200FD4" w:rsidRPr="008E42B3" w:rsidRDefault="008E42B3" w:rsidP="006418B7">
            <w:pPr>
              <w:widowControl w:val="0"/>
              <w:jc w:val="both"/>
              <w:rPr>
                <w:rFonts w:cs="Arial"/>
                <w:snapToGrid w:val="0"/>
              </w:rPr>
            </w:pPr>
            <w:r>
              <w:rPr>
                <w:rFonts w:cs="Arial"/>
                <w:snapToGrid w:val="0"/>
              </w:rPr>
              <w:t>5</w:t>
            </w:r>
            <w:r w:rsidRPr="008E42B3">
              <w:rPr>
                <w:rFonts w:cs="Arial"/>
                <w:snapToGrid w:val="0"/>
              </w:rPr>
              <w:t>2407000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2ABDD33" w14:textId="58D93F4B" w:rsidR="00200FD4" w:rsidRPr="00E150B7" w:rsidRDefault="00200FD4" w:rsidP="006418B7">
            <w:pPr>
              <w:widowControl w:val="0"/>
              <w:jc w:val="both"/>
              <w:rPr>
                <w:rFonts w:cs="Arial"/>
                <w:snapToGrid w:val="0"/>
                <w:u w:val="single"/>
              </w:rPr>
            </w:pPr>
            <w:r w:rsidRPr="00E150B7">
              <w:rPr>
                <w:rFonts w:cs="Arial"/>
                <w:snapToGrid w:val="0"/>
                <w:u w:val="single"/>
              </w:rPr>
              <w:t>Allgemeine Öffentlichkeitsarbeit</w:t>
            </w:r>
          </w:p>
          <w:p w14:paraId="4651F1A0" w14:textId="77777777" w:rsidR="00200FD4" w:rsidRPr="00E150B7" w:rsidRDefault="00200FD4" w:rsidP="006418B7">
            <w:pPr>
              <w:widowControl w:val="0"/>
              <w:jc w:val="both"/>
              <w:rPr>
                <w:rFonts w:cs="Arial"/>
                <w:snapToGrid w:val="0"/>
              </w:rPr>
            </w:pPr>
            <w:r w:rsidRPr="00E150B7">
              <w:rPr>
                <w:rFonts w:cs="Arial"/>
                <w:snapToGrid w:val="0"/>
              </w:rPr>
              <w:t xml:space="preserve">Pflege </w:t>
            </w:r>
            <w:r w:rsidRPr="00E150B7">
              <w:rPr>
                <w:rFonts w:cs="Arial"/>
                <w:b/>
                <w:bCs/>
                <w:snapToGrid w:val="0"/>
              </w:rPr>
              <w:t>Homepage</w:t>
            </w:r>
            <w:r w:rsidRPr="00E150B7">
              <w:rPr>
                <w:rFonts w:cs="Arial"/>
                <w:snapToGrid w:val="0"/>
              </w:rPr>
              <w:t>.</w:t>
            </w:r>
          </w:p>
          <w:p w14:paraId="4EA8CDA3" w14:textId="77777777" w:rsidR="00200FD4" w:rsidRPr="00E150B7" w:rsidRDefault="00200FD4" w:rsidP="006418B7">
            <w:pPr>
              <w:widowControl w:val="0"/>
              <w:jc w:val="both"/>
              <w:rPr>
                <w:rFonts w:cs="Arial"/>
                <w:snapToGrid w:val="0"/>
              </w:rPr>
            </w:pPr>
            <w:r w:rsidRPr="00E150B7">
              <w:rPr>
                <w:rFonts w:cs="Arial"/>
                <w:snapToGrid w:val="0"/>
              </w:rPr>
              <w:t xml:space="preserve">Ermäßigter Steuersatz von 7 % nur für </w:t>
            </w:r>
            <w:r w:rsidRPr="00E150B7">
              <w:rPr>
                <w:rFonts w:cs="Arial"/>
                <w:b/>
                <w:bCs/>
                <w:snapToGrid w:val="0"/>
              </w:rPr>
              <w:t>Druckerzeugnisse</w:t>
            </w:r>
            <w:r w:rsidRPr="00E150B7">
              <w:rPr>
                <w:rFonts w:cs="Arial"/>
                <w:snapToGrid w:val="0"/>
              </w:rPr>
              <w:t xml:space="preserve"> wie Broschüren und andere periodische Druckschriften (nicht Plakate, Briefbögen) nach Nr. 49 der Anlage 2 zu § 12 UStG, soweit diese nicht überwiegend Werbung enthalten.</w:t>
            </w:r>
            <w:r w:rsidRPr="00E150B7">
              <w:t xml:space="preserve"> </w:t>
            </w:r>
            <w:r w:rsidRPr="00E150B7">
              <w:rPr>
                <w:rFonts w:cs="Arial"/>
                <w:snapToGrid w:val="0"/>
              </w:rPr>
              <w:t>Die Anwendung des korrekten Steuersatzes verantwortet die Druckerei, da diese die Umsatzsteuer in Rechnung stellen und abführen muss.</w:t>
            </w:r>
          </w:p>
          <w:p w14:paraId="50AF69F4" w14:textId="6B7DA827" w:rsidR="00200FD4" w:rsidRPr="00E150B7" w:rsidRDefault="00200FD4" w:rsidP="006418B7">
            <w:pPr>
              <w:widowControl w:val="0"/>
              <w:jc w:val="both"/>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80A5E1" w14:textId="77777777" w:rsidR="00200FD4" w:rsidRPr="00964D24" w:rsidRDefault="00200FD4" w:rsidP="006418B7">
            <w:pPr>
              <w:widowControl w:val="0"/>
              <w:rPr>
                <w:rFonts w:cs="Arial"/>
                <w:snapToGrid w:val="0"/>
              </w:rPr>
            </w:pPr>
            <w:r w:rsidRPr="00964D24">
              <w:rPr>
                <w:rFonts w:cs="Arial"/>
                <w:snapToGrid w:val="0"/>
              </w:rPr>
              <w:t>SKP</w:t>
            </w:r>
          </w:p>
          <w:p w14:paraId="0668ACB1" w14:textId="77777777" w:rsidR="00200FD4" w:rsidRPr="00964D24" w:rsidRDefault="00200FD4" w:rsidP="006418B7">
            <w:pPr>
              <w:widowControl w:val="0"/>
              <w:rPr>
                <w:rFonts w:cs="Arial"/>
                <w:snapToGrid w:val="0"/>
              </w:rPr>
            </w:pPr>
          </w:p>
          <w:p w14:paraId="78B5B0D4" w14:textId="77777777" w:rsidR="00200FD4" w:rsidRPr="00964D24" w:rsidRDefault="00200FD4" w:rsidP="006418B7">
            <w:pPr>
              <w:widowControl w:val="0"/>
              <w:rPr>
                <w:rFonts w:cs="Arial"/>
                <w:snapToGrid w:val="0"/>
              </w:rPr>
            </w:pPr>
          </w:p>
        </w:tc>
      </w:tr>
      <w:tr w:rsidR="00200FD4" w:rsidRPr="00B72498" w14:paraId="659EFE6D"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805E456" w14:textId="77777777" w:rsidR="00200FD4" w:rsidRPr="00615035" w:rsidRDefault="00200FD4" w:rsidP="006418B7">
            <w:pPr>
              <w:widowControl w:val="0"/>
              <w:jc w:val="center"/>
              <w:rPr>
                <w:rFonts w:cs="Arial"/>
                <w:bCs/>
                <w:snapToGrid w:val="0"/>
              </w:rPr>
            </w:pPr>
            <w:r w:rsidRPr="00615035">
              <w:rPr>
                <w:rFonts w:cs="Arial"/>
                <w:bCs/>
                <w:snapToGrid w:val="0"/>
              </w:rPr>
              <w:t>56700</w:t>
            </w:r>
          </w:p>
        </w:tc>
        <w:tc>
          <w:tcPr>
            <w:tcW w:w="1559" w:type="dxa"/>
            <w:tcBorders>
              <w:top w:val="single" w:sz="4" w:space="0" w:color="auto"/>
              <w:left w:val="single" w:sz="4" w:space="0" w:color="auto"/>
              <w:bottom w:val="single" w:sz="4" w:space="0" w:color="auto"/>
              <w:right w:val="single" w:sz="4" w:space="0" w:color="auto"/>
            </w:tcBorders>
          </w:tcPr>
          <w:p w14:paraId="5AAF4B44" w14:textId="546D9DA6" w:rsidR="006548FA" w:rsidRDefault="006548FA" w:rsidP="006418B7">
            <w:pPr>
              <w:widowControl w:val="0"/>
              <w:rPr>
                <w:rFonts w:cs="Arial"/>
                <w:snapToGrid w:val="0"/>
              </w:rPr>
            </w:pPr>
            <w:r>
              <w:rPr>
                <w:rFonts w:cs="Arial"/>
                <w:snapToGrid w:val="0"/>
              </w:rPr>
              <w:t>52101000</w:t>
            </w:r>
          </w:p>
          <w:p w14:paraId="0C45DA60" w14:textId="29B7621E" w:rsidR="006548FA" w:rsidRDefault="006548FA" w:rsidP="006418B7">
            <w:pPr>
              <w:widowControl w:val="0"/>
              <w:rPr>
                <w:rFonts w:cs="Arial"/>
                <w:snapToGrid w:val="0"/>
              </w:rPr>
            </w:pPr>
            <w:r>
              <w:rPr>
                <w:rFonts w:cs="Arial"/>
                <w:snapToGrid w:val="0"/>
              </w:rPr>
              <w:t>52102000</w:t>
            </w:r>
          </w:p>
          <w:p w14:paraId="7B3BCFE4" w14:textId="7A075928" w:rsidR="006548FA" w:rsidRDefault="006548FA" w:rsidP="006418B7">
            <w:pPr>
              <w:widowControl w:val="0"/>
              <w:rPr>
                <w:rFonts w:cs="Arial"/>
                <w:snapToGrid w:val="0"/>
              </w:rPr>
            </w:pPr>
            <w:r>
              <w:rPr>
                <w:rFonts w:cs="Arial"/>
                <w:snapToGrid w:val="0"/>
              </w:rPr>
              <w:t>52421000</w:t>
            </w:r>
          </w:p>
          <w:p w14:paraId="472AF796" w14:textId="0152A5CD" w:rsidR="00200FD4" w:rsidRPr="008E42B3" w:rsidRDefault="008E42B3" w:rsidP="006418B7">
            <w:pPr>
              <w:widowControl w:val="0"/>
              <w:rPr>
                <w:rFonts w:cs="Arial"/>
                <w:snapToGrid w:val="0"/>
              </w:rPr>
            </w:pPr>
            <w:r>
              <w:rPr>
                <w:rFonts w:cs="Arial"/>
                <w:snapToGrid w:val="0"/>
              </w:rPr>
              <w:t>52499000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515932D" w14:textId="2DFC67E8" w:rsidR="00200FD4" w:rsidRPr="00E150B7" w:rsidRDefault="00200FD4" w:rsidP="006418B7">
            <w:pPr>
              <w:widowControl w:val="0"/>
              <w:rPr>
                <w:rFonts w:cs="Arial"/>
                <w:snapToGrid w:val="0"/>
                <w:u w:val="single"/>
              </w:rPr>
            </w:pPr>
            <w:r w:rsidRPr="00E150B7">
              <w:rPr>
                <w:rFonts w:cs="Arial"/>
                <w:snapToGrid w:val="0"/>
                <w:u w:val="single"/>
              </w:rPr>
              <w:t>Synodale Gremien</w:t>
            </w:r>
          </w:p>
          <w:p w14:paraId="57BC20AE" w14:textId="77777777" w:rsidR="00200FD4" w:rsidRPr="00E150B7" w:rsidRDefault="00200FD4" w:rsidP="006418B7">
            <w:pPr>
              <w:widowControl w:val="0"/>
              <w:rPr>
                <w:rFonts w:cs="Arial"/>
                <w:snapToGrid w:val="0"/>
              </w:rPr>
            </w:pPr>
            <w:r w:rsidRPr="00E150B7">
              <w:rPr>
                <w:rFonts w:cs="Arial"/>
                <w:snapToGrid w:val="0"/>
              </w:rPr>
              <w:t xml:space="preserve">Aufwand für </w:t>
            </w:r>
            <w:r w:rsidRPr="00E150B7">
              <w:rPr>
                <w:rFonts w:cs="Arial"/>
                <w:bCs/>
                <w:snapToGrid w:val="0"/>
              </w:rPr>
              <w:t xml:space="preserve">Visitation, </w:t>
            </w:r>
            <w:r w:rsidRPr="00E150B7">
              <w:rPr>
                <w:rFonts w:cs="Arial"/>
                <w:snapToGrid w:val="0"/>
              </w:rPr>
              <w:t>KGR-Wochenenden/ -Seminare.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3E8C73" w14:textId="77777777" w:rsidR="00200FD4" w:rsidRPr="00964D24" w:rsidRDefault="00200FD4" w:rsidP="006418B7">
            <w:pPr>
              <w:pStyle w:val="Kopfzeile"/>
              <w:widowControl w:val="0"/>
              <w:tabs>
                <w:tab w:val="clear" w:pos="4536"/>
                <w:tab w:val="clear" w:pos="9072"/>
              </w:tabs>
              <w:rPr>
                <w:rFonts w:cs="Arial"/>
                <w:snapToGrid w:val="0"/>
              </w:rPr>
            </w:pPr>
            <w:r w:rsidRPr="00964D24">
              <w:rPr>
                <w:rFonts w:cs="Arial"/>
                <w:snapToGrid w:val="0"/>
              </w:rPr>
              <w:t>SKP</w:t>
            </w:r>
          </w:p>
        </w:tc>
      </w:tr>
      <w:tr w:rsidR="00200FD4" w:rsidRPr="00B72498" w14:paraId="5EA73D26"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F9395F5" w14:textId="77777777" w:rsidR="00200FD4" w:rsidRPr="00615035" w:rsidRDefault="00200FD4" w:rsidP="006418B7">
            <w:pPr>
              <w:widowControl w:val="0"/>
              <w:jc w:val="center"/>
              <w:rPr>
                <w:rFonts w:cs="Arial"/>
                <w:bCs/>
                <w:snapToGrid w:val="0"/>
              </w:rPr>
            </w:pPr>
            <w:r w:rsidRPr="00615035">
              <w:rPr>
                <w:rFonts w:cs="Arial"/>
                <w:bCs/>
                <w:snapToGrid w:val="0"/>
              </w:rPr>
              <w:t>56700</w:t>
            </w:r>
          </w:p>
        </w:tc>
        <w:tc>
          <w:tcPr>
            <w:tcW w:w="1559" w:type="dxa"/>
            <w:tcBorders>
              <w:top w:val="single" w:sz="4" w:space="0" w:color="auto"/>
              <w:left w:val="single" w:sz="4" w:space="0" w:color="auto"/>
              <w:bottom w:val="single" w:sz="4" w:space="0" w:color="auto"/>
              <w:right w:val="single" w:sz="4" w:space="0" w:color="auto"/>
            </w:tcBorders>
          </w:tcPr>
          <w:p w14:paraId="191ECECD" w14:textId="4E4512DE" w:rsidR="008E42B3" w:rsidRPr="008E42B3" w:rsidRDefault="00E150B7" w:rsidP="006418B7">
            <w:pPr>
              <w:widowControl w:val="0"/>
              <w:jc w:val="both"/>
              <w:rPr>
                <w:rFonts w:cs="Arial"/>
                <w:snapToGrid w:val="0"/>
              </w:rPr>
            </w:pPr>
            <w:r>
              <w:rPr>
                <w:rFonts w:cs="Arial"/>
                <w:snapToGrid w:val="0"/>
              </w:rPr>
              <w:t>Versch. Sachkonten</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BECA33B" w14:textId="56691A32" w:rsidR="00200FD4" w:rsidRPr="00E150B7" w:rsidRDefault="00200FD4" w:rsidP="006418B7">
            <w:pPr>
              <w:widowControl w:val="0"/>
              <w:jc w:val="both"/>
              <w:rPr>
                <w:rFonts w:cs="Arial"/>
                <w:snapToGrid w:val="0"/>
                <w:u w:val="single"/>
              </w:rPr>
            </w:pPr>
            <w:r w:rsidRPr="00E150B7">
              <w:rPr>
                <w:rFonts w:cs="Arial"/>
                <w:snapToGrid w:val="0"/>
                <w:u w:val="single"/>
              </w:rPr>
              <w:t>Allgemeine Finanzwirtschaft</w:t>
            </w:r>
          </w:p>
          <w:p w14:paraId="288EF645" w14:textId="77777777" w:rsidR="00200FD4" w:rsidRDefault="00200FD4" w:rsidP="006418B7">
            <w:pPr>
              <w:widowControl w:val="0"/>
              <w:tabs>
                <w:tab w:val="left" w:pos="535"/>
                <w:tab w:val="right" w:pos="4041"/>
              </w:tabs>
              <w:jc w:val="both"/>
              <w:rPr>
                <w:rFonts w:cs="Arial"/>
                <w:snapToGrid w:val="0"/>
                <w:color w:val="FF0000"/>
              </w:rPr>
            </w:pPr>
            <w:r w:rsidRPr="00E150B7">
              <w:rPr>
                <w:rFonts w:cs="Arial"/>
                <w:snapToGrid w:val="0"/>
              </w:rPr>
              <w:t>Direkt zuordenbarer Aufwand für Erhebung des Freiwillige</w:t>
            </w:r>
            <w:r w:rsidR="008E42B3" w:rsidRPr="00E150B7">
              <w:rPr>
                <w:rFonts w:cs="Arial"/>
                <w:snapToGrid w:val="0"/>
              </w:rPr>
              <w:t>n</w:t>
            </w:r>
            <w:r w:rsidRPr="00E150B7">
              <w:rPr>
                <w:rFonts w:cs="Arial"/>
                <w:snapToGrid w:val="0"/>
              </w:rPr>
              <w:t xml:space="preserve"> Gemeindebeitrags, z.B. Flyer</w:t>
            </w:r>
            <w:r w:rsidR="00E150B7" w:rsidRPr="00E150B7">
              <w:rPr>
                <w:rFonts w:cs="Arial"/>
                <w:snapToGrid w:val="0"/>
              </w:rPr>
              <w:t xml:space="preserve"> </w:t>
            </w:r>
            <w:r w:rsidR="00E150B7" w:rsidRPr="00534F0E">
              <w:rPr>
                <w:rFonts w:cs="Arial"/>
                <w:i/>
                <w:iCs/>
                <w:snapToGrid w:val="0"/>
                <w:color w:val="0070C0"/>
              </w:rPr>
              <w:t>NSYS-SK 52402000/52201004</w:t>
            </w:r>
            <w:r w:rsidRPr="001E0272">
              <w:rPr>
                <w:rFonts w:cs="Arial"/>
                <w:snapToGrid w:val="0"/>
                <w:color w:val="0070C0"/>
              </w:rPr>
              <w:t xml:space="preserve"> </w:t>
            </w:r>
            <w:r w:rsidRPr="00E150B7">
              <w:rPr>
                <w:rFonts w:cs="Arial"/>
                <w:snapToGrid w:val="0"/>
              </w:rPr>
              <w:t>oder Sonderauswertung EDV-Meldewesen</w:t>
            </w:r>
            <w:r w:rsidR="00E150B7" w:rsidRPr="00E150B7">
              <w:rPr>
                <w:rFonts w:cs="Arial"/>
                <w:snapToGrid w:val="0"/>
              </w:rPr>
              <w:t xml:space="preserve"> </w:t>
            </w:r>
            <w:r w:rsidR="00E150B7" w:rsidRPr="00534F0E">
              <w:rPr>
                <w:rFonts w:cs="Arial"/>
                <w:i/>
                <w:iCs/>
                <w:snapToGrid w:val="0"/>
                <w:color w:val="0070C0"/>
              </w:rPr>
              <w:t>NSYS-SK 55101100</w:t>
            </w:r>
            <w:r w:rsidRPr="00534F0E">
              <w:rPr>
                <w:rFonts w:cs="Arial"/>
                <w:i/>
                <w:iCs/>
                <w:snapToGrid w:val="0"/>
                <w:color w:val="0070C0"/>
              </w:rPr>
              <w:t>.</w:t>
            </w:r>
          </w:p>
          <w:p w14:paraId="403EF65C" w14:textId="0E6DE24A" w:rsidR="00964D24" w:rsidRPr="00B72498" w:rsidRDefault="00964D24" w:rsidP="006418B7">
            <w:pPr>
              <w:widowControl w:val="0"/>
              <w:tabs>
                <w:tab w:val="left" w:pos="535"/>
                <w:tab w:val="right" w:pos="4041"/>
              </w:tabs>
              <w:jc w:val="both"/>
              <w:rPr>
                <w:rFonts w:cs="Arial"/>
                <w:b/>
                <w:bCs/>
                <w:snapToGrid w:val="0"/>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BB0AE3" w14:textId="77777777" w:rsidR="00200FD4" w:rsidRDefault="00200FD4" w:rsidP="006418B7">
            <w:pPr>
              <w:pStyle w:val="Kopfzeile"/>
              <w:widowControl w:val="0"/>
              <w:tabs>
                <w:tab w:val="clear" w:pos="4536"/>
                <w:tab w:val="clear" w:pos="9072"/>
              </w:tabs>
              <w:rPr>
                <w:rFonts w:cs="Arial"/>
                <w:snapToGrid w:val="0"/>
                <w:color w:val="FF0000"/>
              </w:rPr>
            </w:pPr>
          </w:p>
          <w:p w14:paraId="4A7DFEDD" w14:textId="49CEDB7D" w:rsidR="00534F0E" w:rsidRPr="00534F0E" w:rsidRDefault="00534F0E" w:rsidP="006418B7">
            <w:pPr>
              <w:pStyle w:val="Kopfzeile"/>
              <w:widowControl w:val="0"/>
              <w:tabs>
                <w:tab w:val="clear" w:pos="4536"/>
                <w:tab w:val="clear" w:pos="9072"/>
              </w:tabs>
              <w:rPr>
                <w:rFonts w:cs="Arial"/>
                <w:snapToGrid w:val="0"/>
                <w:color w:val="0070C0"/>
              </w:rPr>
            </w:pPr>
            <w:r>
              <w:rPr>
                <w:rFonts w:cs="Arial"/>
                <w:snapToGrid w:val="0"/>
                <w:color w:val="0070C0"/>
              </w:rPr>
              <w:t>D</w:t>
            </w:r>
          </w:p>
        </w:tc>
      </w:tr>
      <w:tr w:rsidR="00200FD4" w:rsidRPr="00B72498" w14:paraId="75227182"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0E1C4FA" w14:textId="77777777" w:rsidR="00200FD4" w:rsidRPr="00615035" w:rsidRDefault="00200FD4" w:rsidP="006418B7">
            <w:pPr>
              <w:widowControl w:val="0"/>
              <w:jc w:val="center"/>
              <w:rPr>
                <w:rFonts w:cs="Arial"/>
                <w:bCs/>
                <w:snapToGrid w:val="0"/>
              </w:rPr>
            </w:pPr>
            <w:r w:rsidRPr="00615035">
              <w:rPr>
                <w:rFonts w:cs="Arial"/>
                <w:bCs/>
                <w:snapToGrid w:val="0"/>
              </w:rPr>
              <w:t>56700/</w:t>
            </w:r>
          </w:p>
          <w:p w14:paraId="004E936D" w14:textId="77777777" w:rsidR="00200FD4" w:rsidRPr="00615035" w:rsidRDefault="00200FD4" w:rsidP="006418B7">
            <w:pPr>
              <w:widowControl w:val="0"/>
              <w:jc w:val="center"/>
              <w:rPr>
                <w:rFonts w:cs="Arial"/>
                <w:bCs/>
                <w:snapToGrid w:val="0"/>
              </w:rPr>
            </w:pPr>
            <w:r w:rsidRPr="00615035">
              <w:rPr>
                <w:rFonts w:cs="Arial"/>
                <w:bCs/>
                <w:snapToGrid w:val="0"/>
              </w:rPr>
              <w:t>56740</w:t>
            </w:r>
          </w:p>
        </w:tc>
        <w:tc>
          <w:tcPr>
            <w:tcW w:w="1559" w:type="dxa"/>
            <w:tcBorders>
              <w:top w:val="single" w:sz="4" w:space="0" w:color="auto"/>
              <w:left w:val="single" w:sz="4" w:space="0" w:color="auto"/>
              <w:bottom w:val="single" w:sz="4" w:space="0" w:color="auto"/>
              <w:right w:val="single" w:sz="4" w:space="0" w:color="auto"/>
            </w:tcBorders>
          </w:tcPr>
          <w:p w14:paraId="177D5DAA" w14:textId="002B56D0" w:rsidR="00200FD4" w:rsidRPr="008E42B3" w:rsidRDefault="008E42B3" w:rsidP="006418B7">
            <w:pPr>
              <w:widowControl w:val="0"/>
              <w:rPr>
                <w:rFonts w:cs="Arial"/>
                <w:snapToGrid w:val="0"/>
              </w:rPr>
            </w:pPr>
            <w:r>
              <w:rPr>
                <w:rFonts w:cs="Arial"/>
                <w:snapToGrid w:val="0"/>
              </w:rPr>
              <w:t>52432000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17A5F96" w14:textId="4DF051C2" w:rsidR="00200FD4" w:rsidRPr="00E150B7" w:rsidRDefault="00200FD4" w:rsidP="006418B7">
            <w:pPr>
              <w:widowControl w:val="0"/>
              <w:rPr>
                <w:rFonts w:cs="Arial"/>
                <w:snapToGrid w:val="0"/>
                <w:u w:val="single"/>
                <w:shd w:val="clear" w:color="auto" w:fill="D6E3BC" w:themeFill="accent3" w:themeFillTint="66"/>
              </w:rPr>
            </w:pPr>
            <w:r w:rsidRPr="00E150B7">
              <w:rPr>
                <w:rFonts w:cs="Arial"/>
                <w:snapToGrid w:val="0"/>
                <w:u w:val="single"/>
              </w:rPr>
              <w:t>Evangelischer Kirchengemeindetag in Württemberg</w:t>
            </w:r>
          </w:p>
          <w:p w14:paraId="56FBDF20" w14:textId="77777777" w:rsidR="00200FD4" w:rsidRPr="00E150B7" w:rsidRDefault="00200FD4" w:rsidP="006418B7">
            <w:pPr>
              <w:widowControl w:val="0"/>
              <w:rPr>
                <w:rStyle w:val="Hyperlink"/>
                <w:rFonts w:cs="Arial"/>
                <w:snapToGrid w:val="0"/>
                <w:color w:val="auto"/>
              </w:rPr>
            </w:pPr>
            <w:r w:rsidRPr="00E150B7">
              <w:rPr>
                <w:rFonts w:cs="Arial"/>
                <w:snapToGrid w:val="0"/>
              </w:rPr>
              <w:t>Mitgliedsbeitrag</w:t>
            </w:r>
            <w:r w:rsidRPr="00E150B7">
              <w:rPr>
                <w:rFonts w:cs="Arial"/>
                <w:b/>
                <w:snapToGrid w:val="0"/>
              </w:rPr>
              <w:t xml:space="preserve"> </w:t>
            </w:r>
            <w:r w:rsidRPr="00E150B7">
              <w:rPr>
                <w:rFonts w:cs="Arial"/>
                <w:snapToGrid w:val="0"/>
              </w:rPr>
              <w:t xml:space="preserve">für Kirchengemeinden gestaffelt nach Gemeindegliedern. </w:t>
            </w:r>
            <w:hyperlink r:id="rId54" w:history="1">
              <w:r w:rsidRPr="00E150B7">
                <w:rPr>
                  <w:rStyle w:val="Hyperlink"/>
                  <w:rFonts w:cs="Arial"/>
                  <w:snapToGrid w:val="0"/>
                  <w:color w:val="auto"/>
                </w:rPr>
                <w:t>https://www.kirchengemeindetag.de/der-verein/mitgliedschaft/</w:t>
              </w:r>
            </w:hyperlink>
          </w:p>
          <w:p w14:paraId="63A54E32" w14:textId="29705F11" w:rsidR="00200FD4" w:rsidRPr="00E150B7" w:rsidRDefault="00200FD4" w:rsidP="006418B7">
            <w:pPr>
              <w:widowControl w:val="0"/>
              <w:rPr>
                <w:rFonts w:cs="Arial"/>
                <w:snapToGrid w:val="0"/>
                <w:u w:val="singl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B5D112" w14:textId="77777777" w:rsidR="00200FD4" w:rsidRPr="00B72498" w:rsidRDefault="00200FD4" w:rsidP="006418B7">
            <w:pPr>
              <w:widowControl w:val="0"/>
              <w:ind w:left="1440"/>
              <w:rPr>
                <w:rFonts w:cs="Arial"/>
                <w:snapToGrid w:val="0"/>
                <w:color w:val="FF0000"/>
              </w:rPr>
            </w:pPr>
          </w:p>
        </w:tc>
      </w:tr>
      <w:tr w:rsidR="00200FD4" w:rsidRPr="00B72498" w14:paraId="7D3C2DBB"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5697D7D" w14:textId="77777777" w:rsidR="00200FD4" w:rsidRPr="00615035" w:rsidRDefault="00200FD4" w:rsidP="006418B7">
            <w:pPr>
              <w:widowControl w:val="0"/>
              <w:jc w:val="center"/>
              <w:rPr>
                <w:rFonts w:cs="Arial"/>
                <w:bCs/>
                <w:snapToGrid w:val="0"/>
              </w:rPr>
            </w:pPr>
            <w:r w:rsidRPr="00615035">
              <w:rPr>
                <w:rFonts w:cs="Arial"/>
                <w:bCs/>
                <w:snapToGrid w:val="0"/>
              </w:rPr>
              <w:t>56700/</w:t>
            </w:r>
          </w:p>
          <w:p w14:paraId="7B000896" w14:textId="77777777" w:rsidR="00200FD4" w:rsidRPr="00615035" w:rsidRDefault="00200FD4" w:rsidP="006418B7">
            <w:pPr>
              <w:widowControl w:val="0"/>
              <w:jc w:val="center"/>
              <w:rPr>
                <w:rFonts w:cs="Arial"/>
                <w:bCs/>
                <w:snapToGrid w:val="0"/>
              </w:rPr>
            </w:pPr>
            <w:r w:rsidRPr="00615035">
              <w:rPr>
                <w:rFonts w:cs="Arial"/>
                <w:bCs/>
                <w:snapToGrid w:val="0"/>
              </w:rPr>
              <w:t>56740</w:t>
            </w:r>
          </w:p>
        </w:tc>
        <w:tc>
          <w:tcPr>
            <w:tcW w:w="1559" w:type="dxa"/>
            <w:tcBorders>
              <w:top w:val="single" w:sz="4" w:space="0" w:color="auto"/>
              <w:left w:val="single" w:sz="4" w:space="0" w:color="auto"/>
              <w:bottom w:val="single" w:sz="4" w:space="0" w:color="auto"/>
              <w:right w:val="single" w:sz="4" w:space="0" w:color="auto"/>
            </w:tcBorders>
          </w:tcPr>
          <w:p w14:paraId="06937822" w14:textId="75D2BD15" w:rsidR="00200FD4" w:rsidRPr="00B72498" w:rsidRDefault="008E42B3" w:rsidP="006418B7">
            <w:pPr>
              <w:pStyle w:val="Kopfzeile"/>
              <w:widowControl w:val="0"/>
              <w:tabs>
                <w:tab w:val="clear" w:pos="4536"/>
                <w:tab w:val="clear" w:pos="9072"/>
              </w:tabs>
              <w:rPr>
                <w:rFonts w:cs="Arial"/>
                <w:snapToGrid w:val="0"/>
                <w:color w:val="FF0000"/>
                <w:u w:val="single"/>
              </w:rPr>
            </w:pPr>
            <w:r>
              <w:rPr>
                <w:rFonts w:cs="Arial"/>
                <w:snapToGrid w:val="0"/>
              </w:rPr>
              <w:t>52432000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B565D13" w14:textId="3F7F0299" w:rsidR="00200FD4" w:rsidRPr="00E150B7" w:rsidRDefault="00200FD4" w:rsidP="006418B7">
            <w:pPr>
              <w:pStyle w:val="Kopfzeile"/>
              <w:widowControl w:val="0"/>
              <w:tabs>
                <w:tab w:val="clear" w:pos="4536"/>
                <w:tab w:val="clear" w:pos="9072"/>
              </w:tabs>
              <w:rPr>
                <w:rFonts w:cs="Arial"/>
                <w:snapToGrid w:val="0"/>
                <w:u w:val="single"/>
              </w:rPr>
            </w:pPr>
            <w:r w:rsidRPr="00E150B7">
              <w:rPr>
                <w:rFonts w:cs="Arial"/>
                <w:snapToGrid w:val="0"/>
                <w:u w:val="single"/>
              </w:rPr>
              <w:t>Gottesdienst/ Kirchen/ Gemeindehäuser</w:t>
            </w:r>
          </w:p>
          <w:p w14:paraId="3CE7085A" w14:textId="6878267E" w:rsidR="00200FD4" w:rsidRPr="00E150B7" w:rsidRDefault="00200FD4" w:rsidP="006418B7">
            <w:pPr>
              <w:pStyle w:val="Kopfzeile"/>
              <w:widowControl w:val="0"/>
              <w:tabs>
                <w:tab w:val="clear" w:pos="4536"/>
                <w:tab w:val="clear" w:pos="9072"/>
              </w:tabs>
              <w:rPr>
                <w:rFonts w:cs="Arial"/>
                <w:b/>
                <w:bCs/>
                <w:snapToGrid w:val="0"/>
              </w:rPr>
            </w:pPr>
            <w:r w:rsidRPr="00E150B7">
              <w:rPr>
                <w:rFonts w:cs="Arial"/>
                <w:snapToGrid w:val="0"/>
              </w:rPr>
              <w:t xml:space="preserve">Evangelischer </w:t>
            </w:r>
            <w:proofErr w:type="spellStart"/>
            <w:r w:rsidRPr="00E150B7">
              <w:rPr>
                <w:rFonts w:cs="Arial"/>
                <w:b/>
                <w:snapToGrid w:val="0"/>
              </w:rPr>
              <w:t>Mesnerbund</w:t>
            </w:r>
            <w:proofErr w:type="spellEnd"/>
            <w:r w:rsidRPr="00E150B7">
              <w:rPr>
                <w:rFonts w:cs="Arial"/>
                <w:b/>
                <w:snapToGrid w:val="0"/>
              </w:rPr>
              <w:t xml:space="preserve"> </w:t>
            </w:r>
            <w:r w:rsidRPr="00E150B7">
              <w:rPr>
                <w:rFonts w:cs="Arial"/>
                <w:snapToGrid w:val="0"/>
              </w:rPr>
              <w:t xml:space="preserve">Württemberg. Mitgliedsbeitrag siehe Homepage: </w:t>
            </w:r>
            <w:hyperlink r:id="rId55" w:history="1">
              <w:r w:rsidRPr="00E150B7">
                <w:rPr>
                  <w:rStyle w:val="Hyperlink"/>
                  <w:rFonts w:cs="Arial"/>
                  <w:snapToGrid w:val="0"/>
                  <w:color w:val="auto"/>
                </w:rPr>
                <w:t>https://www.mesnerbund.de/mitgliedschaft/</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384AE7" w14:textId="77777777" w:rsidR="00200FD4" w:rsidRPr="00964D24" w:rsidRDefault="00200FD4" w:rsidP="006418B7">
            <w:pPr>
              <w:widowControl w:val="0"/>
              <w:rPr>
                <w:rFonts w:cs="Arial"/>
                <w:snapToGrid w:val="0"/>
              </w:rPr>
            </w:pPr>
            <w:r w:rsidRPr="00964D24">
              <w:rPr>
                <w:rFonts w:cs="Arial"/>
                <w:snapToGrid w:val="0"/>
              </w:rPr>
              <w:t>SKP</w:t>
            </w:r>
          </w:p>
          <w:p w14:paraId="389E2A1A" w14:textId="77777777" w:rsidR="00200FD4" w:rsidRPr="00964D24" w:rsidRDefault="00200FD4" w:rsidP="006418B7">
            <w:pPr>
              <w:widowControl w:val="0"/>
              <w:rPr>
                <w:rFonts w:cs="Arial"/>
                <w:snapToGrid w:val="0"/>
              </w:rPr>
            </w:pPr>
          </w:p>
          <w:p w14:paraId="26C20B67" w14:textId="77777777" w:rsidR="00200FD4" w:rsidRPr="00964D24" w:rsidRDefault="00200FD4" w:rsidP="006418B7">
            <w:pPr>
              <w:widowControl w:val="0"/>
              <w:rPr>
                <w:rFonts w:cs="Arial"/>
                <w:snapToGrid w:val="0"/>
              </w:rPr>
            </w:pPr>
          </w:p>
        </w:tc>
      </w:tr>
      <w:tr w:rsidR="00200FD4" w:rsidRPr="00B72498" w14:paraId="0E7AE3FB"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8B34B6F" w14:textId="77777777" w:rsidR="00200FD4" w:rsidRPr="00615035" w:rsidRDefault="00200FD4" w:rsidP="006418B7">
            <w:pPr>
              <w:widowControl w:val="0"/>
              <w:jc w:val="center"/>
              <w:rPr>
                <w:rFonts w:cs="Arial"/>
                <w:bCs/>
                <w:snapToGrid w:val="0"/>
              </w:rPr>
            </w:pPr>
            <w:r w:rsidRPr="00615035">
              <w:rPr>
                <w:rFonts w:cs="Arial"/>
                <w:bCs/>
                <w:snapToGrid w:val="0"/>
              </w:rPr>
              <w:lastRenderedPageBreak/>
              <w:t>56700/</w:t>
            </w:r>
          </w:p>
          <w:p w14:paraId="61619566" w14:textId="77777777" w:rsidR="00200FD4" w:rsidRPr="00615035" w:rsidRDefault="00200FD4" w:rsidP="006418B7">
            <w:pPr>
              <w:widowControl w:val="0"/>
              <w:jc w:val="center"/>
              <w:rPr>
                <w:rFonts w:cs="Arial"/>
                <w:bCs/>
                <w:snapToGrid w:val="0"/>
              </w:rPr>
            </w:pPr>
            <w:r w:rsidRPr="00615035">
              <w:rPr>
                <w:rFonts w:cs="Arial"/>
                <w:bCs/>
                <w:snapToGrid w:val="0"/>
              </w:rPr>
              <w:t>56740</w:t>
            </w:r>
          </w:p>
        </w:tc>
        <w:tc>
          <w:tcPr>
            <w:tcW w:w="1559" w:type="dxa"/>
            <w:tcBorders>
              <w:top w:val="single" w:sz="4" w:space="0" w:color="auto"/>
              <w:left w:val="single" w:sz="4" w:space="0" w:color="auto"/>
              <w:bottom w:val="single" w:sz="4" w:space="0" w:color="auto"/>
              <w:right w:val="single" w:sz="4" w:space="0" w:color="auto"/>
            </w:tcBorders>
          </w:tcPr>
          <w:p w14:paraId="27AA9C3B" w14:textId="2FE3AA44" w:rsidR="00200FD4" w:rsidRPr="00B72498" w:rsidRDefault="008E42B3" w:rsidP="006418B7">
            <w:pPr>
              <w:pStyle w:val="Kopfzeile"/>
              <w:widowControl w:val="0"/>
              <w:tabs>
                <w:tab w:val="clear" w:pos="4536"/>
                <w:tab w:val="clear" w:pos="9072"/>
              </w:tabs>
              <w:jc w:val="both"/>
              <w:rPr>
                <w:rFonts w:cs="Arial"/>
                <w:snapToGrid w:val="0"/>
                <w:color w:val="FF0000"/>
                <w:u w:val="single"/>
              </w:rPr>
            </w:pPr>
            <w:r>
              <w:rPr>
                <w:rFonts w:cs="Arial"/>
                <w:snapToGrid w:val="0"/>
              </w:rPr>
              <w:t>52432000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7AD4D1B" w14:textId="62746DF1" w:rsidR="00200FD4" w:rsidRPr="00E150B7" w:rsidRDefault="00200FD4" w:rsidP="006418B7">
            <w:pPr>
              <w:pStyle w:val="Kopfzeile"/>
              <w:widowControl w:val="0"/>
              <w:tabs>
                <w:tab w:val="clear" w:pos="4536"/>
                <w:tab w:val="clear" w:pos="9072"/>
              </w:tabs>
              <w:jc w:val="both"/>
              <w:rPr>
                <w:rFonts w:cs="Arial"/>
                <w:snapToGrid w:val="0"/>
                <w:u w:val="single"/>
              </w:rPr>
            </w:pPr>
            <w:r w:rsidRPr="00E150B7">
              <w:rPr>
                <w:rFonts w:cs="Arial"/>
                <w:snapToGrid w:val="0"/>
                <w:u w:val="single"/>
              </w:rPr>
              <w:t>Kindergottesdienst</w:t>
            </w:r>
          </w:p>
          <w:p w14:paraId="4E7409F5" w14:textId="3D222880" w:rsidR="00200FD4" w:rsidRPr="00E150B7" w:rsidRDefault="00200FD4" w:rsidP="006418B7">
            <w:pPr>
              <w:pStyle w:val="Kopfzeile"/>
              <w:widowControl w:val="0"/>
              <w:tabs>
                <w:tab w:val="clear" w:pos="4536"/>
                <w:tab w:val="clear" w:pos="9072"/>
              </w:tabs>
              <w:jc w:val="both"/>
              <w:rPr>
                <w:rFonts w:cs="Arial"/>
                <w:b/>
                <w:bCs/>
                <w:snapToGrid w:val="0"/>
              </w:rPr>
            </w:pPr>
            <w:r w:rsidRPr="00E150B7">
              <w:rPr>
                <w:rFonts w:cs="Arial"/>
                <w:snapToGrid w:val="0"/>
              </w:rPr>
              <w:t>Württembergischer Evangelischer</w:t>
            </w:r>
            <w:r w:rsidRPr="00E150B7">
              <w:rPr>
                <w:rFonts w:cs="Arial"/>
                <w:b/>
                <w:snapToGrid w:val="0"/>
              </w:rPr>
              <w:t xml:space="preserve"> </w:t>
            </w:r>
            <w:r w:rsidRPr="00E150B7">
              <w:rPr>
                <w:rFonts w:cs="Arial"/>
                <w:b/>
                <w:bCs/>
                <w:snapToGrid w:val="0"/>
              </w:rPr>
              <w:t>Landesverband</w:t>
            </w:r>
            <w:r w:rsidRPr="00E150B7">
              <w:rPr>
                <w:rFonts w:cs="Arial"/>
                <w:b/>
                <w:snapToGrid w:val="0"/>
              </w:rPr>
              <w:t xml:space="preserve"> </w:t>
            </w:r>
            <w:r w:rsidRPr="00E150B7">
              <w:rPr>
                <w:rFonts w:cs="Arial"/>
                <w:snapToGrid w:val="0"/>
              </w:rPr>
              <w:t xml:space="preserve">für </w:t>
            </w:r>
            <w:r w:rsidRPr="00E150B7">
              <w:rPr>
                <w:rFonts w:cs="Arial"/>
                <w:b/>
                <w:bCs/>
                <w:snapToGrid w:val="0"/>
              </w:rPr>
              <w:t>Kindergottesdienst</w:t>
            </w:r>
            <w:r w:rsidRPr="00E150B7">
              <w:rPr>
                <w:rFonts w:cs="Arial"/>
                <w:snapToGrid w:val="0"/>
              </w:rPr>
              <w:t xml:space="preserve"> e. V.</w:t>
            </w:r>
            <w:r w:rsidRPr="00E150B7">
              <w:t xml:space="preserve"> </w:t>
            </w:r>
            <w:hyperlink r:id="rId56" w:history="1">
              <w:r w:rsidRPr="00E150B7">
                <w:rPr>
                  <w:rStyle w:val="Hyperlink"/>
                  <w:rFonts w:cs="Arial"/>
                  <w:snapToGrid w:val="0"/>
                  <w:color w:val="auto"/>
                </w:rPr>
                <w:t>https://www.kinderkirche-wuerttemberg.de/</w:t>
              </w:r>
            </w:hyperlink>
          </w:p>
          <w:p w14:paraId="54AECD4D" w14:textId="77777777" w:rsidR="00200FD4" w:rsidRPr="00E150B7" w:rsidRDefault="00200FD4" w:rsidP="006418B7">
            <w:pPr>
              <w:pStyle w:val="Kopfzeile"/>
              <w:widowControl w:val="0"/>
              <w:tabs>
                <w:tab w:val="clear" w:pos="4536"/>
                <w:tab w:val="clear" w:pos="9072"/>
              </w:tabs>
              <w:jc w:val="both"/>
              <w:rPr>
                <w:rFonts w:cs="Arial"/>
                <w:snapToGrid w:val="0"/>
                <w:u w:val="single"/>
              </w:rPr>
            </w:pPr>
            <w:r w:rsidRPr="00E150B7">
              <w:rPr>
                <w:rFonts w:cs="Arial"/>
                <w:b/>
                <w:bCs/>
                <w:snapToGrid w:val="0"/>
              </w:rPr>
              <w:t xml:space="preserve">Mitgliedsbeitrag: </w:t>
            </w:r>
            <w:r w:rsidRPr="00E150B7">
              <w:rPr>
                <w:rFonts w:cs="Arial"/>
                <w:snapToGrid w:val="0"/>
              </w:rPr>
              <w:t>Pro Kinderkirche 52 EUR, ohne SEPA-Lastschriftmandat: 57 EUR.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06DFE2" w14:textId="77777777" w:rsidR="00200FD4" w:rsidRPr="00964D24" w:rsidRDefault="00200FD4" w:rsidP="006418B7">
            <w:pPr>
              <w:widowControl w:val="0"/>
              <w:rPr>
                <w:rFonts w:cs="Arial"/>
                <w:snapToGrid w:val="0"/>
              </w:rPr>
            </w:pPr>
            <w:r w:rsidRPr="00964D24">
              <w:rPr>
                <w:rFonts w:cs="Arial"/>
                <w:snapToGrid w:val="0"/>
              </w:rPr>
              <w:t>SKP</w:t>
            </w:r>
          </w:p>
          <w:p w14:paraId="0FC7C3EF" w14:textId="77777777" w:rsidR="00200FD4" w:rsidRPr="00964D24" w:rsidRDefault="00200FD4" w:rsidP="006418B7">
            <w:pPr>
              <w:widowControl w:val="0"/>
              <w:rPr>
                <w:rFonts w:cs="Arial"/>
                <w:snapToGrid w:val="0"/>
              </w:rPr>
            </w:pPr>
          </w:p>
          <w:p w14:paraId="7DB471B3" w14:textId="77777777" w:rsidR="00200FD4" w:rsidRPr="00964D24" w:rsidRDefault="00200FD4" w:rsidP="006418B7">
            <w:pPr>
              <w:widowControl w:val="0"/>
              <w:rPr>
                <w:rFonts w:cs="Arial"/>
                <w:snapToGrid w:val="0"/>
              </w:rPr>
            </w:pPr>
          </w:p>
        </w:tc>
      </w:tr>
      <w:tr w:rsidR="00200FD4" w:rsidRPr="00B72498" w14:paraId="25B235B4"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B88C2B7" w14:textId="77777777" w:rsidR="00200FD4" w:rsidRPr="00615035" w:rsidRDefault="00200FD4" w:rsidP="006418B7">
            <w:pPr>
              <w:widowControl w:val="0"/>
              <w:jc w:val="center"/>
              <w:rPr>
                <w:rFonts w:cs="Arial"/>
                <w:bCs/>
                <w:snapToGrid w:val="0"/>
              </w:rPr>
            </w:pPr>
            <w:r w:rsidRPr="00615035">
              <w:rPr>
                <w:rFonts w:cs="Arial"/>
                <w:bCs/>
                <w:snapToGrid w:val="0"/>
              </w:rPr>
              <w:t>56700/</w:t>
            </w:r>
          </w:p>
          <w:p w14:paraId="68A2B89A" w14:textId="77777777" w:rsidR="00200FD4" w:rsidRPr="00615035" w:rsidRDefault="00200FD4" w:rsidP="006418B7">
            <w:pPr>
              <w:widowControl w:val="0"/>
              <w:jc w:val="center"/>
              <w:rPr>
                <w:rFonts w:cs="Arial"/>
                <w:bCs/>
                <w:snapToGrid w:val="0"/>
              </w:rPr>
            </w:pPr>
            <w:r w:rsidRPr="00615035">
              <w:rPr>
                <w:rFonts w:cs="Arial"/>
                <w:bCs/>
                <w:snapToGrid w:val="0"/>
              </w:rPr>
              <w:t>56740</w:t>
            </w:r>
          </w:p>
        </w:tc>
        <w:tc>
          <w:tcPr>
            <w:tcW w:w="1559" w:type="dxa"/>
            <w:tcBorders>
              <w:top w:val="single" w:sz="4" w:space="0" w:color="auto"/>
              <w:left w:val="single" w:sz="4" w:space="0" w:color="auto"/>
              <w:bottom w:val="single" w:sz="4" w:space="0" w:color="auto"/>
              <w:right w:val="single" w:sz="4" w:space="0" w:color="auto"/>
            </w:tcBorders>
          </w:tcPr>
          <w:p w14:paraId="256B1A1E" w14:textId="09A6DC60" w:rsidR="00200FD4" w:rsidRPr="00B72498" w:rsidRDefault="008E42B3" w:rsidP="006418B7">
            <w:pPr>
              <w:widowControl w:val="0"/>
              <w:jc w:val="both"/>
              <w:rPr>
                <w:rFonts w:cs="Arial"/>
                <w:snapToGrid w:val="0"/>
                <w:color w:val="FF0000"/>
                <w:u w:val="single"/>
              </w:rPr>
            </w:pPr>
            <w:r>
              <w:rPr>
                <w:rFonts w:cs="Arial"/>
                <w:snapToGrid w:val="0"/>
              </w:rPr>
              <w:t>52432000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590C8C8" w14:textId="57384991" w:rsidR="00200FD4" w:rsidRPr="00BF576C" w:rsidRDefault="00200FD4" w:rsidP="006418B7">
            <w:pPr>
              <w:widowControl w:val="0"/>
              <w:jc w:val="both"/>
              <w:rPr>
                <w:rFonts w:cs="Arial"/>
                <w:snapToGrid w:val="0"/>
                <w:u w:val="single"/>
              </w:rPr>
            </w:pPr>
            <w:r w:rsidRPr="00BF576C">
              <w:rPr>
                <w:rFonts w:cs="Arial"/>
                <w:snapToGrid w:val="0"/>
                <w:u w:val="single"/>
              </w:rPr>
              <w:t>Kirchenmusik</w:t>
            </w:r>
          </w:p>
          <w:p w14:paraId="5E737C84" w14:textId="77777777" w:rsidR="00200FD4" w:rsidRPr="00BF576C" w:rsidRDefault="00200FD4" w:rsidP="006418B7">
            <w:pPr>
              <w:widowControl w:val="0"/>
              <w:jc w:val="both"/>
              <w:rPr>
                <w:rFonts w:cs="Arial"/>
                <w:snapToGrid w:val="0"/>
              </w:rPr>
            </w:pPr>
            <w:r w:rsidRPr="00BF576C">
              <w:rPr>
                <w:rFonts w:cs="Arial"/>
                <w:b/>
                <w:bCs/>
                <w:snapToGrid w:val="0"/>
              </w:rPr>
              <w:t>Verband</w:t>
            </w:r>
            <w:r w:rsidRPr="00BF576C">
              <w:rPr>
                <w:rFonts w:cs="Arial"/>
                <w:snapToGrid w:val="0"/>
              </w:rPr>
              <w:t xml:space="preserve"> für Evangelische </w:t>
            </w:r>
            <w:r w:rsidRPr="00BF576C">
              <w:rPr>
                <w:rFonts w:cs="Arial"/>
                <w:b/>
                <w:bCs/>
                <w:snapToGrid w:val="0"/>
              </w:rPr>
              <w:t>Kirchenmusik</w:t>
            </w:r>
            <w:r w:rsidRPr="00BF576C">
              <w:rPr>
                <w:rFonts w:cs="Arial"/>
                <w:snapToGrid w:val="0"/>
              </w:rPr>
              <w:t xml:space="preserve"> in Württemberg</w:t>
            </w:r>
          </w:p>
          <w:p w14:paraId="411DA8A3" w14:textId="77777777" w:rsidR="00200FD4" w:rsidRPr="00BF576C" w:rsidRDefault="00200FD4" w:rsidP="006418B7">
            <w:pPr>
              <w:widowControl w:val="0"/>
              <w:jc w:val="both"/>
              <w:rPr>
                <w:rFonts w:cs="Arial"/>
                <w:snapToGrid w:val="0"/>
              </w:rPr>
            </w:pPr>
            <w:r w:rsidRPr="00BF576C">
              <w:rPr>
                <w:rFonts w:cs="Arial"/>
                <w:b/>
                <w:bCs/>
                <w:snapToGrid w:val="0"/>
              </w:rPr>
              <w:t>Mitgliedsbeitrag:</w:t>
            </w:r>
          </w:p>
          <w:p w14:paraId="29DB4D8F" w14:textId="77777777" w:rsidR="00200FD4" w:rsidRPr="00BF576C" w:rsidRDefault="00200FD4" w:rsidP="006418B7">
            <w:pPr>
              <w:widowControl w:val="0"/>
              <w:jc w:val="both"/>
              <w:rPr>
                <w:rFonts w:cs="Arial"/>
                <w:snapToGrid w:val="0"/>
              </w:rPr>
            </w:pPr>
            <w:r w:rsidRPr="00BF576C">
              <w:rPr>
                <w:rFonts w:cs="Arial"/>
                <w:snapToGrid w:val="0"/>
              </w:rPr>
              <w:t>Staffelung nach Gemeindegliederzahl der Kirchengemeinde mit/ohne Chormitgliedschaft;</w:t>
            </w:r>
          </w:p>
          <w:p w14:paraId="0F201D87" w14:textId="44A41EB4" w:rsidR="00200FD4" w:rsidRPr="00BF576C" w:rsidRDefault="00200FD4" w:rsidP="006418B7">
            <w:pPr>
              <w:widowControl w:val="0"/>
              <w:jc w:val="both"/>
              <w:rPr>
                <w:rFonts w:cs="Arial"/>
                <w:snapToGrid w:val="0"/>
              </w:rPr>
            </w:pPr>
            <w:r w:rsidRPr="00BF576C">
              <w:rPr>
                <w:rFonts w:cs="Arial"/>
                <w:snapToGrid w:val="0"/>
              </w:rPr>
              <w:t>Beitrag in EUR,</w:t>
            </w:r>
            <w:r w:rsidRPr="00BF576C">
              <w:t xml:space="preserve"> </w:t>
            </w:r>
            <w:r w:rsidRPr="00BF576C">
              <w:rPr>
                <w:rFonts w:cs="Arial"/>
                <w:snapToGrid w:val="0"/>
              </w:rPr>
              <w:t xml:space="preserve">Gemeindegliederzahl in Tausend, siehe Homepage </w:t>
            </w:r>
            <w:hyperlink r:id="rId57" w:history="1">
              <w:r w:rsidRPr="00BF576C">
                <w:rPr>
                  <w:rStyle w:val="Hyperlink"/>
                  <w:rFonts w:cs="Arial"/>
                  <w:snapToGrid w:val="0"/>
                  <w:color w:val="auto"/>
                </w:rPr>
                <w:t>https://www.kirchenmusik-wuerttemberg.de/verband/angebote-fuer-mitglieder-5/mitglied-werden/korporative-mitgliedschaft/</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197917" w14:textId="77777777" w:rsidR="00200FD4" w:rsidRPr="00964D24" w:rsidRDefault="00200FD4" w:rsidP="006418B7">
            <w:pPr>
              <w:widowControl w:val="0"/>
              <w:rPr>
                <w:rFonts w:cs="Arial"/>
                <w:snapToGrid w:val="0"/>
              </w:rPr>
            </w:pPr>
            <w:r w:rsidRPr="00964D24">
              <w:rPr>
                <w:rFonts w:cs="Arial"/>
                <w:snapToGrid w:val="0"/>
              </w:rPr>
              <w:t>SKP</w:t>
            </w:r>
          </w:p>
          <w:p w14:paraId="12475847" w14:textId="77777777" w:rsidR="00200FD4" w:rsidRPr="00964D24" w:rsidRDefault="00200FD4" w:rsidP="006418B7">
            <w:pPr>
              <w:widowControl w:val="0"/>
              <w:rPr>
                <w:rFonts w:cs="Arial"/>
                <w:snapToGrid w:val="0"/>
              </w:rPr>
            </w:pPr>
          </w:p>
          <w:p w14:paraId="56124501" w14:textId="77777777" w:rsidR="00200FD4" w:rsidRPr="00964D24" w:rsidRDefault="00200FD4" w:rsidP="006418B7">
            <w:pPr>
              <w:widowControl w:val="0"/>
              <w:rPr>
                <w:rFonts w:cs="Arial"/>
                <w:snapToGrid w:val="0"/>
              </w:rPr>
            </w:pPr>
          </w:p>
          <w:p w14:paraId="68871007" w14:textId="77777777" w:rsidR="00200FD4" w:rsidRPr="00964D24" w:rsidRDefault="00200FD4" w:rsidP="006418B7">
            <w:pPr>
              <w:widowControl w:val="0"/>
              <w:rPr>
                <w:rFonts w:cs="Arial"/>
                <w:snapToGrid w:val="0"/>
              </w:rPr>
            </w:pPr>
          </w:p>
          <w:p w14:paraId="207EC42C" w14:textId="77777777" w:rsidR="00200FD4" w:rsidRPr="00964D24" w:rsidRDefault="00200FD4" w:rsidP="006418B7">
            <w:pPr>
              <w:widowControl w:val="0"/>
              <w:rPr>
                <w:rFonts w:cs="Arial"/>
                <w:snapToGrid w:val="0"/>
              </w:rPr>
            </w:pPr>
          </w:p>
          <w:p w14:paraId="3A38877A" w14:textId="0A4821A3" w:rsidR="00200FD4" w:rsidRPr="00964D24" w:rsidRDefault="00200FD4" w:rsidP="006418B7">
            <w:pPr>
              <w:widowControl w:val="0"/>
              <w:rPr>
                <w:rFonts w:cs="Arial"/>
                <w:snapToGrid w:val="0"/>
              </w:rPr>
            </w:pPr>
          </w:p>
        </w:tc>
      </w:tr>
      <w:tr w:rsidR="00200FD4" w:rsidRPr="00B72498" w14:paraId="107552DC"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0C300D3" w14:textId="77777777" w:rsidR="00200FD4" w:rsidRPr="00615035" w:rsidRDefault="00200FD4" w:rsidP="006418B7">
            <w:pPr>
              <w:widowControl w:val="0"/>
              <w:jc w:val="center"/>
              <w:rPr>
                <w:rFonts w:cs="Arial"/>
                <w:bCs/>
                <w:snapToGrid w:val="0"/>
              </w:rPr>
            </w:pPr>
            <w:r w:rsidRPr="00615035">
              <w:rPr>
                <w:rFonts w:cs="Arial"/>
                <w:bCs/>
                <w:snapToGrid w:val="0"/>
              </w:rPr>
              <w:t>56700/</w:t>
            </w:r>
          </w:p>
          <w:p w14:paraId="14036E9B" w14:textId="77777777" w:rsidR="00200FD4" w:rsidRPr="00615035" w:rsidRDefault="00200FD4" w:rsidP="006418B7">
            <w:pPr>
              <w:widowControl w:val="0"/>
              <w:jc w:val="center"/>
              <w:rPr>
                <w:rFonts w:cs="Arial"/>
                <w:bCs/>
                <w:snapToGrid w:val="0"/>
              </w:rPr>
            </w:pPr>
            <w:r w:rsidRPr="00615035">
              <w:rPr>
                <w:rFonts w:cs="Arial"/>
                <w:bCs/>
                <w:snapToGrid w:val="0"/>
              </w:rPr>
              <w:t>56740</w:t>
            </w:r>
          </w:p>
        </w:tc>
        <w:tc>
          <w:tcPr>
            <w:tcW w:w="1559" w:type="dxa"/>
            <w:tcBorders>
              <w:top w:val="single" w:sz="4" w:space="0" w:color="auto"/>
              <w:left w:val="single" w:sz="4" w:space="0" w:color="auto"/>
              <w:bottom w:val="single" w:sz="4" w:space="0" w:color="auto"/>
              <w:right w:val="single" w:sz="4" w:space="0" w:color="auto"/>
            </w:tcBorders>
          </w:tcPr>
          <w:p w14:paraId="587158A3" w14:textId="7C764F5E" w:rsidR="00200FD4" w:rsidRPr="00B72498" w:rsidRDefault="008E42B3" w:rsidP="006418B7">
            <w:pPr>
              <w:widowControl w:val="0"/>
              <w:rPr>
                <w:rFonts w:cs="Arial"/>
                <w:snapToGrid w:val="0"/>
                <w:color w:val="FF0000"/>
                <w:u w:val="single"/>
              </w:rPr>
            </w:pPr>
            <w:r>
              <w:rPr>
                <w:rFonts w:cs="Arial"/>
                <w:snapToGrid w:val="0"/>
              </w:rPr>
              <w:t>52432000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2B6DC84" w14:textId="18D5AD98" w:rsidR="00200FD4" w:rsidRPr="00BF576C" w:rsidRDefault="00200FD4" w:rsidP="006418B7">
            <w:pPr>
              <w:widowControl w:val="0"/>
              <w:rPr>
                <w:rFonts w:cs="Arial"/>
                <w:snapToGrid w:val="0"/>
                <w:u w:val="single"/>
              </w:rPr>
            </w:pPr>
            <w:r w:rsidRPr="00BF576C">
              <w:rPr>
                <w:rFonts w:cs="Arial"/>
                <w:snapToGrid w:val="0"/>
                <w:u w:val="single"/>
              </w:rPr>
              <w:t>Jugendarbeit</w:t>
            </w:r>
          </w:p>
          <w:p w14:paraId="05074CAB" w14:textId="77777777" w:rsidR="00200FD4" w:rsidRDefault="00200FD4" w:rsidP="006418B7">
            <w:pPr>
              <w:widowControl w:val="0"/>
              <w:rPr>
                <w:rFonts w:cs="Arial"/>
                <w:snapToGrid w:val="0"/>
              </w:rPr>
            </w:pPr>
            <w:r w:rsidRPr="00BF576C">
              <w:rPr>
                <w:rFonts w:cs="Arial"/>
                <w:snapToGrid w:val="0"/>
              </w:rPr>
              <w:t>Mitglieds- und Versicherungsbeiträge des „</w:t>
            </w:r>
            <w:proofErr w:type="spellStart"/>
            <w:r w:rsidRPr="00BF576C">
              <w:rPr>
                <w:rFonts w:cs="Arial"/>
                <w:b/>
                <w:bCs/>
                <w:snapToGrid w:val="0"/>
              </w:rPr>
              <w:t>ejw</w:t>
            </w:r>
            <w:proofErr w:type="spellEnd"/>
            <w:r w:rsidRPr="00BF576C">
              <w:rPr>
                <w:rFonts w:cs="Arial"/>
                <w:b/>
                <w:bCs/>
                <w:snapToGrid w:val="0"/>
              </w:rPr>
              <w:t>“</w:t>
            </w:r>
            <w:r w:rsidRPr="00BF576C">
              <w:rPr>
                <w:rFonts w:cs="Arial"/>
                <w:snapToGrid w:val="0"/>
              </w:rPr>
              <w:t xml:space="preserve"> / auch Förderverein „</w:t>
            </w:r>
            <w:proofErr w:type="spellStart"/>
            <w:r w:rsidRPr="00BF576C">
              <w:rPr>
                <w:rFonts w:cs="Arial"/>
                <w:snapToGrid w:val="0"/>
              </w:rPr>
              <w:t>ejw</w:t>
            </w:r>
            <w:proofErr w:type="spellEnd"/>
            <w:r w:rsidRPr="00BF576C">
              <w:rPr>
                <w:rFonts w:cs="Arial"/>
                <w:snapToGrid w:val="0"/>
              </w:rPr>
              <w:t>“</w:t>
            </w:r>
          </w:p>
          <w:p w14:paraId="1C36943D" w14:textId="0FA9ED75" w:rsidR="00BF576C" w:rsidRPr="00BF576C" w:rsidRDefault="00BF576C" w:rsidP="006418B7">
            <w:pPr>
              <w:widowControl w:val="0"/>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E1AB4B" w14:textId="77777777" w:rsidR="00200FD4" w:rsidRPr="00964D24" w:rsidRDefault="00200FD4" w:rsidP="006418B7">
            <w:pPr>
              <w:widowControl w:val="0"/>
              <w:rPr>
                <w:rFonts w:cs="Arial"/>
                <w:snapToGrid w:val="0"/>
              </w:rPr>
            </w:pPr>
            <w:r w:rsidRPr="00964D24">
              <w:rPr>
                <w:rFonts w:cs="Arial"/>
                <w:snapToGrid w:val="0"/>
              </w:rPr>
              <w:t>SKP</w:t>
            </w:r>
          </w:p>
        </w:tc>
      </w:tr>
      <w:tr w:rsidR="00200FD4" w:rsidRPr="00B72498" w14:paraId="010AB8EA"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FF88A13" w14:textId="77777777" w:rsidR="00200FD4" w:rsidRPr="00615035" w:rsidRDefault="00200FD4" w:rsidP="006418B7">
            <w:pPr>
              <w:widowControl w:val="0"/>
              <w:jc w:val="center"/>
              <w:rPr>
                <w:rFonts w:cs="Arial"/>
                <w:bCs/>
                <w:snapToGrid w:val="0"/>
              </w:rPr>
            </w:pPr>
            <w:r w:rsidRPr="00615035">
              <w:rPr>
                <w:rFonts w:cs="Arial"/>
                <w:bCs/>
                <w:snapToGrid w:val="0"/>
              </w:rPr>
              <w:t>56700/</w:t>
            </w:r>
          </w:p>
          <w:p w14:paraId="7CD5F807" w14:textId="77777777" w:rsidR="00200FD4" w:rsidRPr="00615035" w:rsidRDefault="00200FD4" w:rsidP="006418B7">
            <w:pPr>
              <w:widowControl w:val="0"/>
              <w:jc w:val="center"/>
              <w:rPr>
                <w:rFonts w:cs="Arial"/>
                <w:bCs/>
                <w:snapToGrid w:val="0"/>
              </w:rPr>
            </w:pPr>
            <w:r w:rsidRPr="00615035">
              <w:rPr>
                <w:rFonts w:cs="Arial"/>
                <w:bCs/>
                <w:snapToGrid w:val="0"/>
              </w:rPr>
              <w:t>56740</w:t>
            </w:r>
          </w:p>
        </w:tc>
        <w:tc>
          <w:tcPr>
            <w:tcW w:w="1559" w:type="dxa"/>
            <w:tcBorders>
              <w:top w:val="single" w:sz="4" w:space="0" w:color="auto"/>
              <w:left w:val="single" w:sz="4" w:space="0" w:color="auto"/>
              <w:bottom w:val="single" w:sz="4" w:space="0" w:color="auto"/>
              <w:right w:val="single" w:sz="4" w:space="0" w:color="auto"/>
            </w:tcBorders>
          </w:tcPr>
          <w:p w14:paraId="4B8EFA6A" w14:textId="6AB7E362" w:rsidR="00200FD4" w:rsidRPr="00E52AE9" w:rsidRDefault="00E52AE9" w:rsidP="006418B7">
            <w:pPr>
              <w:widowControl w:val="0"/>
              <w:jc w:val="both"/>
              <w:rPr>
                <w:rFonts w:cs="Arial"/>
                <w:snapToGrid w:val="0"/>
              </w:rPr>
            </w:pPr>
            <w:r w:rsidRPr="00E52AE9">
              <w:rPr>
                <w:rFonts w:cs="Arial"/>
                <w:snapToGrid w:val="0"/>
              </w:rPr>
              <w:t xml:space="preserve">53901* </w:t>
            </w:r>
            <w:proofErr w:type="spellStart"/>
            <w:proofErr w:type="gramStart"/>
            <w:r w:rsidRPr="00E52AE9">
              <w:rPr>
                <w:rFonts w:cs="Arial"/>
                <w:snapToGrid w:val="0"/>
              </w:rPr>
              <w:t>zweckgeb.Zuweisung</w:t>
            </w:r>
            <w:proofErr w:type="spellEnd"/>
            <w:proofErr w:type="gramEnd"/>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79931EF" w14:textId="0F625CCE" w:rsidR="00200FD4" w:rsidRPr="00BF576C" w:rsidRDefault="00200FD4" w:rsidP="006418B7">
            <w:pPr>
              <w:widowControl w:val="0"/>
              <w:jc w:val="both"/>
              <w:rPr>
                <w:rFonts w:cs="Arial"/>
                <w:snapToGrid w:val="0"/>
                <w:u w:val="single"/>
              </w:rPr>
            </w:pPr>
            <w:r w:rsidRPr="00BF576C">
              <w:rPr>
                <w:rFonts w:cs="Arial"/>
                <w:snapToGrid w:val="0"/>
                <w:u w:val="single"/>
              </w:rPr>
              <w:t>Krankenhausseelsorge</w:t>
            </w:r>
          </w:p>
          <w:p w14:paraId="0B1D6E60" w14:textId="74973B25" w:rsidR="00200FD4" w:rsidRPr="00BF576C" w:rsidRDefault="00200FD4" w:rsidP="006418B7">
            <w:pPr>
              <w:widowControl w:val="0"/>
              <w:jc w:val="both"/>
              <w:rPr>
                <w:rFonts w:cs="Arial"/>
                <w:snapToGrid w:val="0"/>
              </w:rPr>
            </w:pPr>
            <w:r w:rsidRPr="00BF576C">
              <w:rPr>
                <w:rFonts w:cs="Arial"/>
                <w:snapToGrid w:val="0"/>
              </w:rPr>
              <w:t xml:space="preserve">Zur Finanzierung der Aufwendungen für die Krankenhausseelsorge wird auf die geltende Dienstordnung der Evangelischen Landeskirche in Württemberg vom 30. April 2020 hingewiesen, siehe (Abl. 69 S. 54) </w:t>
            </w:r>
            <w:hyperlink r:id="rId58" w:history="1">
              <w:r w:rsidRPr="00BF576C">
                <w:rPr>
                  <w:rStyle w:val="Hyperlink"/>
                  <w:rFonts w:cs="Arial"/>
                  <w:snapToGrid w:val="0"/>
                  <w:color w:val="auto"/>
                </w:rPr>
                <w:t>https://www.service.elk-wue.de/recht/amtsblatt?tx_asamtsblatt_pi1[action]=downloadDocument&amp;tx_asamtsblatt_pi1[controller]=Amtsblatt&amp;tx_asamtsblatt_pi1[file]=YToyOntpOjA7aToxMzM5O2k6MTtzOjUwOiJXRUJfQW10c2JsYXR0X05yLl80X1NlaXRlbl80OV8tXzcyX2dlc2Nod2Flcnp0LnBkZiI7fQ==&amp;cHash=6ea0ab0ad0ef7f33ed38cdceff9025b9</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201678" w14:textId="77777777" w:rsidR="00200FD4" w:rsidRPr="00964D24" w:rsidRDefault="00200FD4" w:rsidP="006418B7">
            <w:pPr>
              <w:pStyle w:val="Kopfzeile"/>
              <w:widowControl w:val="0"/>
              <w:tabs>
                <w:tab w:val="clear" w:pos="4536"/>
                <w:tab w:val="clear" w:pos="9072"/>
              </w:tabs>
              <w:rPr>
                <w:rFonts w:cs="Arial"/>
                <w:snapToGrid w:val="0"/>
              </w:rPr>
            </w:pPr>
          </w:p>
        </w:tc>
      </w:tr>
      <w:tr w:rsidR="00200FD4" w:rsidRPr="00B72498" w14:paraId="1C943ED1"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36488C8" w14:textId="77777777" w:rsidR="00200FD4" w:rsidRPr="00615035" w:rsidRDefault="00200FD4" w:rsidP="006418B7">
            <w:pPr>
              <w:widowControl w:val="0"/>
              <w:jc w:val="center"/>
              <w:rPr>
                <w:rFonts w:cs="Arial"/>
                <w:bCs/>
                <w:snapToGrid w:val="0"/>
              </w:rPr>
            </w:pPr>
            <w:r w:rsidRPr="00615035">
              <w:rPr>
                <w:rFonts w:cs="Arial"/>
                <w:bCs/>
                <w:snapToGrid w:val="0"/>
              </w:rPr>
              <w:t>56700/</w:t>
            </w:r>
          </w:p>
          <w:p w14:paraId="12E02BBB" w14:textId="77777777" w:rsidR="00200FD4" w:rsidRPr="00615035" w:rsidRDefault="00200FD4" w:rsidP="006418B7">
            <w:pPr>
              <w:widowControl w:val="0"/>
              <w:jc w:val="center"/>
              <w:rPr>
                <w:rFonts w:cs="Arial"/>
                <w:bCs/>
                <w:snapToGrid w:val="0"/>
              </w:rPr>
            </w:pPr>
            <w:r w:rsidRPr="00615035">
              <w:rPr>
                <w:rFonts w:cs="Arial"/>
                <w:bCs/>
                <w:snapToGrid w:val="0"/>
              </w:rPr>
              <w:t>56740</w:t>
            </w:r>
          </w:p>
        </w:tc>
        <w:tc>
          <w:tcPr>
            <w:tcW w:w="1559" w:type="dxa"/>
            <w:tcBorders>
              <w:top w:val="single" w:sz="4" w:space="0" w:color="auto"/>
              <w:left w:val="single" w:sz="4" w:space="0" w:color="auto"/>
              <w:bottom w:val="single" w:sz="4" w:space="0" w:color="auto"/>
              <w:right w:val="single" w:sz="4" w:space="0" w:color="auto"/>
            </w:tcBorders>
          </w:tcPr>
          <w:p w14:paraId="223DC760" w14:textId="023A6880" w:rsidR="00200FD4" w:rsidRPr="00B72498" w:rsidRDefault="008E42B3" w:rsidP="006418B7">
            <w:pPr>
              <w:widowControl w:val="0"/>
              <w:jc w:val="both"/>
              <w:rPr>
                <w:rFonts w:cs="Arial"/>
                <w:snapToGrid w:val="0"/>
                <w:color w:val="FF0000"/>
                <w:u w:val="single"/>
              </w:rPr>
            </w:pPr>
            <w:r>
              <w:rPr>
                <w:rFonts w:cs="Arial"/>
                <w:snapToGrid w:val="0"/>
              </w:rPr>
              <w:t>52432000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CFA6BCC" w14:textId="47299B76" w:rsidR="00200FD4" w:rsidRPr="00BF576C" w:rsidRDefault="00200FD4" w:rsidP="006418B7">
            <w:pPr>
              <w:widowControl w:val="0"/>
              <w:jc w:val="both"/>
              <w:rPr>
                <w:rFonts w:cs="Arial"/>
                <w:snapToGrid w:val="0"/>
                <w:u w:val="single"/>
              </w:rPr>
            </w:pPr>
            <w:r w:rsidRPr="00BF576C">
              <w:rPr>
                <w:rFonts w:cs="Arial"/>
                <w:snapToGrid w:val="0"/>
                <w:u w:val="single"/>
              </w:rPr>
              <w:t>Betreuung und Erziehung in Tageseinrichtungen für Kinder</w:t>
            </w:r>
          </w:p>
          <w:p w14:paraId="6E064C5A" w14:textId="17BB6317" w:rsidR="00200FD4" w:rsidRPr="00BF576C" w:rsidRDefault="00200FD4" w:rsidP="006418B7">
            <w:pPr>
              <w:widowControl w:val="0"/>
              <w:jc w:val="both"/>
              <w:rPr>
                <w:rFonts w:cs="Arial"/>
                <w:b/>
                <w:bCs/>
                <w:snapToGrid w:val="0"/>
              </w:rPr>
            </w:pPr>
            <w:r w:rsidRPr="00BF576C">
              <w:rPr>
                <w:rFonts w:cs="Arial"/>
                <w:b/>
                <w:bCs/>
                <w:snapToGrid w:val="0"/>
              </w:rPr>
              <w:t xml:space="preserve">Evangelischer </w:t>
            </w:r>
            <w:hyperlink r:id="rId59" w:history="1">
              <w:r w:rsidRPr="00BF576C">
                <w:rPr>
                  <w:rStyle w:val="Hyperlink"/>
                  <w:rFonts w:cs="Arial"/>
                  <w:b/>
                  <w:bCs/>
                  <w:snapToGrid w:val="0"/>
                  <w:color w:val="auto"/>
                  <w:u w:val="none"/>
                </w:rPr>
                <w:t>Landesverband</w:t>
              </w:r>
            </w:hyperlink>
            <w:r w:rsidRPr="00BF576C">
              <w:rPr>
                <w:rFonts w:cs="Arial"/>
                <w:b/>
                <w:bCs/>
                <w:snapToGrid w:val="0"/>
              </w:rPr>
              <w:t xml:space="preserve"> Tageseinrichtungen für Kinder in Württemberg</w:t>
            </w:r>
          </w:p>
          <w:p w14:paraId="55948102" w14:textId="0852173D" w:rsidR="00200FD4" w:rsidRPr="00BF576C" w:rsidRDefault="00200FD4" w:rsidP="006418B7">
            <w:pPr>
              <w:widowControl w:val="0"/>
              <w:jc w:val="both"/>
              <w:rPr>
                <w:rFonts w:cs="Arial"/>
                <w:snapToGrid w:val="0"/>
              </w:rPr>
            </w:pPr>
            <w:r w:rsidRPr="00BF576C">
              <w:rPr>
                <w:rFonts w:cs="Arial"/>
                <w:snapToGrid w:val="0"/>
              </w:rPr>
              <w:t xml:space="preserve">Beitragsregelung: </w:t>
            </w:r>
            <w:hyperlink r:id="rId60" w:history="1">
              <w:r w:rsidRPr="00BF576C">
                <w:rPr>
                  <w:rStyle w:val="Hyperlink"/>
                  <w:rFonts w:cs="Arial"/>
                  <w:snapToGrid w:val="0"/>
                  <w:color w:val="auto"/>
                </w:rPr>
                <w:t>https://www.evlvkita.de/fileadmin/user_upload/Dateien/Landesverband/beitragsregelung_2015.pdf</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2618C5" w14:textId="77777777" w:rsidR="00200FD4" w:rsidRPr="00964D24" w:rsidRDefault="00200FD4" w:rsidP="006418B7">
            <w:pPr>
              <w:widowControl w:val="0"/>
              <w:rPr>
                <w:rFonts w:cs="Arial"/>
                <w:snapToGrid w:val="0"/>
              </w:rPr>
            </w:pPr>
          </w:p>
          <w:p w14:paraId="79911EBF" w14:textId="77777777" w:rsidR="00200FD4" w:rsidRPr="00964D24" w:rsidRDefault="00200FD4" w:rsidP="006418B7">
            <w:pPr>
              <w:widowControl w:val="0"/>
              <w:rPr>
                <w:rFonts w:cs="Arial"/>
                <w:snapToGrid w:val="0"/>
              </w:rPr>
            </w:pPr>
          </w:p>
          <w:p w14:paraId="4F5575C7" w14:textId="28003287" w:rsidR="00200FD4" w:rsidRPr="00964D24" w:rsidRDefault="00200FD4" w:rsidP="006418B7">
            <w:pPr>
              <w:widowControl w:val="0"/>
              <w:rPr>
                <w:rFonts w:cs="Arial"/>
                <w:snapToGrid w:val="0"/>
              </w:rPr>
            </w:pPr>
          </w:p>
        </w:tc>
      </w:tr>
      <w:tr w:rsidR="00200FD4" w:rsidRPr="00B72498" w14:paraId="600E8538"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E3AA480" w14:textId="77777777" w:rsidR="00200FD4" w:rsidRPr="00615035" w:rsidRDefault="00200FD4" w:rsidP="006418B7">
            <w:pPr>
              <w:widowControl w:val="0"/>
              <w:jc w:val="center"/>
              <w:rPr>
                <w:rFonts w:cs="Arial"/>
                <w:bCs/>
                <w:snapToGrid w:val="0"/>
              </w:rPr>
            </w:pPr>
            <w:r w:rsidRPr="00615035">
              <w:rPr>
                <w:rFonts w:cs="Arial"/>
                <w:bCs/>
                <w:snapToGrid w:val="0"/>
              </w:rPr>
              <w:t>56700/</w:t>
            </w:r>
          </w:p>
          <w:p w14:paraId="2AC5B4C4" w14:textId="77777777" w:rsidR="00200FD4" w:rsidRPr="00615035" w:rsidRDefault="00200FD4" w:rsidP="006418B7">
            <w:pPr>
              <w:widowControl w:val="0"/>
              <w:jc w:val="center"/>
              <w:rPr>
                <w:rFonts w:cs="Arial"/>
                <w:bCs/>
                <w:snapToGrid w:val="0"/>
              </w:rPr>
            </w:pPr>
            <w:r w:rsidRPr="00615035">
              <w:rPr>
                <w:rFonts w:cs="Arial"/>
                <w:bCs/>
                <w:snapToGrid w:val="0"/>
              </w:rPr>
              <w:t>56740</w:t>
            </w:r>
          </w:p>
        </w:tc>
        <w:tc>
          <w:tcPr>
            <w:tcW w:w="1559" w:type="dxa"/>
            <w:tcBorders>
              <w:top w:val="single" w:sz="4" w:space="0" w:color="auto"/>
              <w:left w:val="single" w:sz="4" w:space="0" w:color="auto"/>
              <w:bottom w:val="single" w:sz="4" w:space="0" w:color="auto"/>
              <w:right w:val="single" w:sz="4" w:space="0" w:color="auto"/>
            </w:tcBorders>
          </w:tcPr>
          <w:p w14:paraId="71B85ED2" w14:textId="1DB39899" w:rsidR="00200FD4" w:rsidRPr="00B72498" w:rsidRDefault="008E42B3" w:rsidP="006418B7">
            <w:pPr>
              <w:widowControl w:val="0"/>
              <w:jc w:val="both"/>
              <w:rPr>
                <w:rFonts w:cs="Arial"/>
                <w:snapToGrid w:val="0"/>
                <w:color w:val="FF0000"/>
                <w:u w:val="single"/>
              </w:rPr>
            </w:pPr>
            <w:r>
              <w:rPr>
                <w:rFonts w:cs="Arial"/>
                <w:snapToGrid w:val="0"/>
              </w:rPr>
              <w:t>52432000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DB49D30" w14:textId="3716689F" w:rsidR="00200FD4" w:rsidRPr="00BF576C" w:rsidRDefault="00200FD4" w:rsidP="006418B7">
            <w:pPr>
              <w:widowControl w:val="0"/>
              <w:jc w:val="both"/>
              <w:rPr>
                <w:rFonts w:cs="Arial"/>
                <w:snapToGrid w:val="0"/>
                <w:u w:val="single"/>
              </w:rPr>
            </w:pPr>
            <w:r w:rsidRPr="00BF576C">
              <w:rPr>
                <w:rFonts w:cs="Arial"/>
                <w:snapToGrid w:val="0"/>
                <w:u w:val="single"/>
              </w:rPr>
              <w:t>Oikocredit</w:t>
            </w:r>
          </w:p>
          <w:p w14:paraId="20DAE46F" w14:textId="77777777" w:rsidR="00200FD4" w:rsidRPr="00BF576C" w:rsidRDefault="00200FD4" w:rsidP="006418B7">
            <w:pPr>
              <w:widowControl w:val="0"/>
              <w:jc w:val="both"/>
              <w:rPr>
                <w:rFonts w:cs="Arial"/>
                <w:snapToGrid w:val="0"/>
              </w:rPr>
            </w:pPr>
            <w:r w:rsidRPr="00BF576C">
              <w:rPr>
                <w:rFonts w:cs="Arial"/>
                <w:bCs/>
                <w:snapToGrid w:val="0"/>
              </w:rPr>
              <w:t xml:space="preserve">Der jährliche </w:t>
            </w:r>
            <w:r w:rsidRPr="00BF576C">
              <w:rPr>
                <w:rFonts w:cs="Arial"/>
                <w:b/>
                <w:bCs/>
                <w:snapToGrid w:val="0"/>
              </w:rPr>
              <w:t>Mitgliedsbeitrag für Oikocredit</w:t>
            </w:r>
            <w:r w:rsidRPr="00BF576C">
              <w:rPr>
                <w:rFonts w:cs="Arial"/>
                <w:snapToGrid w:val="0"/>
              </w:rPr>
              <w:t xml:space="preserve"> Förderkreis Baden-Württemberg für Kirchengemeinden beträgt 30 EUR.</w:t>
            </w:r>
          </w:p>
          <w:p w14:paraId="14FF406A" w14:textId="0AE57C36" w:rsidR="00200FD4" w:rsidRPr="00BF576C" w:rsidRDefault="00200FD4" w:rsidP="006418B7">
            <w:pPr>
              <w:widowControl w:val="0"/>
              <w:jc w:val="both"/>
              <w:rPr>
                <w:rFonts w:cs="Arial"/>
                <w:b/>
                <w:bCs/>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56CD4B" w14:textId="77777777" w:rsidR="00200FD4" w:rsidRPr="00964D24" w:rsidRDefault="00200FD4" w:rsidP="006418B7">
            <w:pPr>
              <w:widowControl w:val="0"/>
              <w:rPr>
                <w:rFonts w:cs="Arial"/>
                <w:snapToGrid w:val="0"/>
              </w:rPr>
            </w:pPr>
            <w:r w:rsidRPr="00964D24">
              <w:rPr>
                <w:rFonts w:cs="Arial"/>
                <w:snapToGrid w:val="0"/>
              </w:rPr>
              <w:t>SKP</w:t>
            </w:r>
          </w:p>
        </w:tc>
      </w:tr>
      <w:tr w:rsidR="00200FD4" w:rsidRPr="00B72498" w14:paraId="0878CDB4" w14:textId="77777777" w:rsidTr="00795676">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819A06B" w14:textId="77777777" w:rsidR="00200FD4" w:rsidRPr="00615035" w:rsidRDefault="00200FD4" w:rsidP="006418B7">
            <w:pPr>
              <w:widowControl w:val="0"/>
              <w:jc w:val="center"/>
              <w:rPr>
                <w:rFonts w:cs="Arial"/>
                <w:bCs/>
                <w:snapToGrid w:val="0"/>
              </w:rPr>
            </w:pPr>
            <w:r w:rsidRPr="00615035">
              <w:rPr>
                <w:rFonts w:cs="Arial"/>
                <w:bCs/>
                <w:snapToGrid w:val="0"/>
              </w:rPr>
              <w:t>56700/</w:t>
            </w:r>
          </w:p>
          <w:p w14:paraId="7A2BF1FF" w14:textId="77777777" w:rsidR="00200FD4" w:rsidRPr="00615035" w:rsidRDefault="00200FD4" w:rsidP="006418B7">
            <w:pPr>
              <w:widowControl w:val="0"/>
              <w:jc w:val="center"/>
              <w:rPr>
                <w:rFonts w:cs="Arial"/>
                <w:bCs/>
                <w:snapToGrid w:val="0"/>
              </w:rPr>
            </w:pPr>
            <w:r w:rsidRPr="00615035">
              <w:rPr>
                <w:rFonts w:cs="Arial"/>
                <w:bCs/>
                <w:snapToGrid w:val="0"/>
              </w:rPr>
              <w:t>56740</w:t>
            </w:r>
          </w:p>
        </w:tc>
        <w:tc>
          <w:tcPr>
            <w:tcW w:w="1559" w:type="dxa"/>
            <w:tcBorders>
              <w:top w:val="single" w:sz="4" w:space="0" w:color="auto"/>
              <w:left w:val="single" w:sz="4" w:space="0" w:color="auto"/>
              <w:bottom w:val="single" w:sz="4" w:space="0" w:color="auto"/>
              <w:right w:val="single" w:sz="4" w:space="0" w:color="auto"/>
            </w:tcBorders>
          </w:tcPr>
          <w:p w14:paraId="1AC3D62E" w14:textId="302CDE0A" w:rsidR="00200FD4" w:rsidRPr="00B72498" w:rsidRDefault="008E42B3" w:rsidP="006418B7">
            <w:pPr>
              <w:widowControl w:val="0"/>
              <w:rPr>
                <w:rFonts w:cs="Arial"/>
                <w:snapToGrid w:val="0"/>
                <w:color w:val="FF0000"/>
                <w:u w:val="single"/>
              </w:rPr>
            </w:pPr>
            <w:r>
              <w:rPr>
                <w:rFonts w:cs="Arial"/>
                <w:snapToGrid w:val="0"/>
              </w:rPr>
              <w:t>52432000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2EFCEA2" w14:textId="491A8DEF" w:rsidR="00200FD4" w:rsidRPr="00BF576C" w:rsidRDefault="00200FD4" w:rsidP="006418B7">
            <w:pPr>
              <w:widowControl w:val="0"/>
              <w:rPr>
                <w:rFonts w:cs="Arial"/>
                <w:snapToGrid w:val="0"/>
                <w:u w:val="single"/>
              </w:rPr>
            </w:pPr>
            <w:r w:rsidRPr="00BF576C">
              <w:rPr>
                <w:rFonts w:cs="Arial"/>
                <w:snapToGrid w:val="0"/>
                <w:u w:val="single"/>
              </w:rPr>
              <w:t>Bibliotheken und Archiv</w:t>
            </w:r>
          </w:p>
          <w:p w14:paraId="44D6CE3B" w14:textId="77777777" w:rsidR="00200FD4" w:rsidRPr="00BF576C" w:rsidRDefault="00200FD4" w:rsidP="006418B7">
            <w:pPr>
              <w:widowControl w:val="0"/>
              <w:rPr>
                <w:rFonts w:cs="Arial"/>
                <w:snapToGrid w:val="0"/>
              </w:rPr>
            </w:pPr>
            <w:r w:rsidRPr="00BF576C">
              <w:rPr>
                <w:rFonts w:cs="Arial"/>
                <w:b/>
                <w:bCs/>
                <w:snapToGrid w:val="0"/>
              </w:rPr>
              <w:t>Büchereifachstelle</w:t>
            </w:r>
            <w:r w:rsidRPr="00BF576C">
              <w:rPr>
                <w:rFonts w:cs="Arial"/>
                <w:snapToGrid w:val="0"/>
              </w:rPr>
              <w:t xml:space="preserve"> im Evangelischen Bildungszentrum in Stuttgart-Birkach:</w:t>
            </w:r>
          </w:p>
          <w:p w14:paraId="7FB27BCF" w14:textId="77777777" w:rsidR="00200FD4" w:rsidRPr="00BF576C" w:rsidRDefault="00200FD4" w:rsidP="006418B7">
            <w:pPr>
              <w:widowControl w:val="0"/>
              <w:rPr>
                <w:rFonts w:cs="Arial"/>
                <w:snapToGrid w:val="0"/>
              </w:rPr>
            </w:pPr>
            <w:r w:rsidRPr="00BF576C">
              <w:rPr>
                <w:rFonts w:cs="Arial"/>
                <w:snapToGrid w:val="0"/>
              </w:rPr>
              <w:t>Mitgliedsbeitrag für</w:t>
            </w:r>
          </w:p>
          <w:p w14:paraId="261DD96D" w14:textId="77777777" w:rsidR="00200FD4" w:rsidRPr="00BF576C" w:rsidRDefault="00200FD4" w:rsidP="006418B7">
            <w:pPr>
              <w:widowControl w:val="0"/>
              <w:numPr>
                <w:ilvl w:val="0"/>
                <w:numId w:val="7"/>
              </w:numPr>
              <w:jc w:val="both"/>
              <w:rPr>
                <w:rFonts w:cs="Arial"/>
                <w:snapToGrid w:val="0"/>
              </w:rPr>
            </w:pPr>
            <w:r w:rsidRPr="00BF576C">
              <w:rPr>
                <w:rFonts w:cs="Arial"/>
                <w:snapToGrid w:val="0"/>
              </w:rPr>
              <w:t>aktive Mitgliedschaft</w:t>
            </w:r>
            <w:r w:rsidRPr="00BF576C">
              <w:rPr>
                <w:rFonts w:cs="Arial"/>
                <w:snapToGrid w:val="0"/>
              </w:rPr>
              <w:tab/>
              <w:t>21 EUR</w:t>
            </w:r>
          </w:p>
          <w:p w14:paraId="4D769FDC" w14:textId="7225904D" w:rsidR="00200FD4" w:rsidRPr="00BF576C" w:rsidRDefault="00200FD4" w:rsidP="006418B7">
            <w:pPr>
              <w:widowControl w:val="0"/>
              <w:numPr>
                <w:ilvl w:val="0"/>
                <w:numId w:val="7"/>
              </w:numPr>
              <w:jc w:val="both"/>
              <w:rPr>
                <w:rFonts w:cs="Arial"/>
                <w:snapToGrid w:val="0"/>
              </w:rPr>
            </w:pPr>
            <w:r w:rsidRPr="00BF576C">
              <w:rPr>
                <w:rFonts w:cs="Arial"/>
                <w:snapToGrid w:val="0"/>
              </w:rPr>
              <w:t>passive Mitgliedschaft</w:t>
            </w:r>
            <w:r w:rsidRPr="00BF576C">
              <w:rPr>
                <w:rFonts w:cs="Arial"/>
                <w:snapToGrid w:val="0"/>
              </w:rPr>
              <w:tab/>
              <w:t xml:space="preserve">13 EUR </w:t>
            </w:r>
          </w:p>
          <w:p w14:paraId="508BDFCC" w14:textId="4B8EA76F" w:rsidR="00534F0E" w:rsidRPr="00BF576C" w:rsidRDefault="00DA5808" w:rsidP="006418B7">
            <w:pPr>
              <w:widowControl w:val="0"/>
              <w:jc w:val="both"/>
              <w:rPr>
                <w:rStyle w:val="Hyperlink"/>
                <w:rFonts w:cs="Arial"/>
                <w:snapToGrid w:val="0"/>
                <w:color w:val="auto"/>
              </w:rPr>
            </w:pPr>
            <w:hyperlink r:id="rId61" w:history="1">
              <w:r w:rsidR="00200FD4" w:rsidRPr="00BF576C">
                <w:rPr>
                  <w:rStyle w:val="Hyperlink"/>
                  <w:rFonts w:cs="Arial"/>
                  <w:snapToGrid w:val="0"/>
                  <w:color w:val="auto"/>
                </w:rPr>
                <w:t>https://www.gemeindeentwicklung-und-gottesdienst.de/buechereifachstelle/</w:t>
              </w:r>
            </w:hyperlink>
          </w:p>
          <w:p w14:paraId="5ADF9D74" w14:textId="3990E0B6" w:rsidR="00200FD4" w:rsidRPr="00BF576C" w:rsidRDefault="00200FD4" w:rsidP="006418B7">
            <w:pPr>
              <w:widowControl w:val="0"/>
              <w:jc w:val="both"/>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A83F82" w14:textId="77777777" w:rsidR="00200FD4" w:rsidRPr="00964D24" w:rsidRDefault="00200FD4" w:rsidP="006418B7">
            <w:pPr>
              <w:widowControl w:val="0"/>
              <w:rPr>
                <w:rFonts w:cs="Arial"/>
                <w:snapToGrid w:val="0"/>
              </w:rPr>
            </w:pPr>
            <w:r w:rsidRPr="00964D24">
              <w:rPr>
                <w:rFonts w:cs="Arial"/>
                <w:snapToGrid w:val="0"/>
              </w:rPr>
              <w:t>SKP</w:t>
            </w:r>
          </w:p>
          <w:p w14:paraId="04994C4D" w14:textId="77777777" w:rsidR="00200FD4" w:rsidRPr="00964D24" w:rsidRDefault="00200FD4" w:rsidP="006418B7">
            <w:pPr>
              <w:widowControl w:val="0"/>
              <w:rPr>
                <w:rFonts w:cs="Arial"/>
                <w:snapToGrid w:val="0"/>
              </w:rPr>
            </w:pPr>
          </w:p>
          <w:p w14:paraId="0810D2EF" w14:textId="77777777" w:rsidR="00200FD4" w:rsidRPr="00964D24" w:rsidRDefault="00200FD4" w:rsidP="006418B7">
            <w:pPr>
              <w:widowControl w:val="0"/>
              <w:rPr>
                <w:rFonts w:cs="Arial"/>
                <w:snapToGrid w:val="0"/>
              </w:rPr>
            </w:pPr>
          </w:p>
        </w:tc>
      </w:tr>
      <w:tr w:rsidR="00200FD4" w:rsidRPr="00B72498" w14:paraId="29A1D8E0"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D7832AE" w14:textId="77777777" w:rsidR="00200FD4" w:rsidRPr="00615035" w:rsidRDefault="00200FD4" w:rsidP="006418B7">
            <w:pPr>
              <w:widowControl w:val="0"/>
              <w:jc w:val="center"/>
              <w:rPr>
                <w:rFonts w:cs="Arial"/>
                <w:bCs/>
                <w:snapToGrid w:val="0"/>
              </w:rPr>
            </w:pPr>
            <w:r w:rsidRPr="00615035">
              <w:rPr>
                <w:rFonts w:cs="Arial"/>
                <w:bCs/>
                <w:snapToGrid w:val="0"/>
              </w:rPr>
              <w:t>56700/</w:t>
            </w:r>
          </w:p>
          <w:p w14:paraId="273D1135" w14:textId="77777777" w:rsidR="00200FD4" w:rsidRPr="00615035" w:rsidRDefault="00200FD4" w:rsidP="006418B7">
            <w:pPr>
              <w:widowControl w:val="0"/>
              <w:jc w:val="center"/>
              <w:rPr>
                <w:rFonts w:cs="Arial"/>
                <w:bCs/>
                <w:snapToGrid w:val="0"/>
              </w:rPr>
            </w:pPr>
            <w:r w:rsidRPr="00615035">
              <w:rPr>
                <w:rFonts w:cs="Arial"/>
                <w:bCs/>
                <w:snapToGrid w:val="0"/>
              </w:rPr>
              <w:lastRenderedPageBreak/>
              <w:t>56740</w:t>
            </w:r>
          </w:p>
        </w:tc>
        <w:tc>
          <w:tcPr>
            <w:tcW w:w="1559" w:type="dxa"/>
            <w:tcBorders>
              <w:top w:val="single" w:sz="4" w:space="0" w:color="auto"/>
              <w:left w:val="single" w:sz="4" w:space="0" w:color="auto"/>
              <w:bottom w:val="single" w:sz="4" w:space="0" w:color="auto"/>
              <w:right w:val="single" w:sz="4" w:space="0" w:color="auto"/>
            </w:tcBorders>
          </w:tcPr>
          <w:p w14:paraId="1D0A5B09" w14:textId="68B419B1" w:rsidR="00200FD4" w:rsidRPr="00B72498" w:rsidRDefault="008E42B3" w:rsidP="006418B7">
            <w:pPr>
              <w:widowControl w:val="0"/>
              <w:jc w:val="both"/>
              <w:rPr>
                <w:rFonts w:cs="Arial"/>
                <w:snapToGrid w:val="0"/>
                <w:color w:val="FF0000"/>
                <w:u w:val="single"/>
              </w:rPr>
            </w:pPr>
            <w:r>
              <w:rPr>
                <w:rFonts w:cs="Arial"/>
                <w:snapToGrid w:val="0"/>
              </w:rPr>
              <w:lastRenderedPageBreak/>
              <w:t>52432000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CC9E97B" w14:textId="65FC59B5" w:rsidR="00200FD4" w:rsidRPr="00BF576C" w:rsidRDefault="00200FD4" w:rsidP="006418B7">
            <w:pPr>
              <w:widowControl w:val="0"/>
              <w:jc w:val="both"/>
              <w:rPr>
                <w:rFonts w:cs="Arial"/>
                <w:snapToGrid w:val="0"/>
                <w:u w:val="single"/>
              </w:rPr>
            </w:pPr>
            <w:r w:rsidRPr="00BF576C">
              <w:rPr>
                <w:rFonts w:cs="Arial"/>
                <w:snapToGrid w:val="0"/>
                <w:u w:val="single"/>
              </w:rPr>
              <w:t>Kunst- und Denkmalpflege</w:t>
            </w:r>
          </w:p>
          <w:p w14:paraId="190EFB9D" w14:textId="77777777" w:rsidR="00200FD4" w:rsidRPr="00BF576C" w:rsidRDefault="00200FD4" w:rsidP="006418B7">
            <w:pPr>
              <w:widowControl w:val="0"/>
              <w:jc w:val="both"/>
              <w:rPr>
                <w:rFonts w:cs="Arial"/>
                <w:b/>
                <w:bCs/>
                <w:snapToGrid w:val="0"/>
              </w:rPr>
            </w:pPr>
            <w:r w:rsidRPr="00BF576C">
              <w:rPr>
                <w:rFonts w:cs="Arial"/>
                <w:b/>
                <w:bCs/>
                <w:snapToGrid w:val="0"/>
              </w:rPr>
              <w:lastRenderedPageBreak/>
              <w:t xml:space="preserve">Verein „Kirche und Kunst“ </w:t>
            </w:r>
            <w:r w:rsidRPr="00BF576C">
              <w:rPr>
                <w:rFonts w:cs="Arial"/>
                <w:bCs/>
                <w:snapToGrid w:val="0"/>
              </w:rPr>
              <w:t>Jahresbeitrag</w:t>
            </w:r>
            <w:r w:rsidRPr="00BF576C">
              <w:rPr>
                <w:rFonts w:cs="Arial"/>
                <w:b/>
                <w:bCs/>
                <w:snapToGrid w:val="0"/>
              </w:rPr>
              <w:t>:</w:t>
            </w:r>
          </w:p>
          <w:p w14:paraId="6ED7671C" w14:textId="77777777" w:rsidR="00200FD4" w:rsidRPr="00BF576C" w:rsidRDefault="00200FD4" w:rsidP="006418B7">
            <w:pPr>
              <w:widowControl w:val="0"/>
              <w:jc w:val="both"/>
              <w:rPr>
                <w:rFonts w:cs="Arial"/>
                <w:snapToGrid w:val="0"/>
              </w:rPr>
            </w:pPr>
            <w:r w:rsidRPr="00BF576C">
              <w:rPr>
                <w:rFonts w:cs="Arial"/>
                <w:b/>
                <w:bCs/>
                <w:snapToGrid w:val="0"/>
              </w:rPr>
              <w:tab/>
            </w:r>
            <w:r w:rsidRPr="00BF576C">
              <w:rPr>
                <w:rFonts w:cs="Arial"/>
                <w:snapToGrid w:val="0"/>
              </w:rPr>
              <w:t>bis zu</w:t>
            </w:r>
            <w:r w:rsidRPr="00BF576C">
              <w:rPr>
                <w:rFonts w:cs="Arial"/>
                <w:snapToGrid w:val="0"/>
              </w:rPr>
              <w:tab/>
              <w:t>1.000 Gemeindeglieder</w:t>
            </w:r>
            <w:r w:rsidRPr="00BF576C">
              <w:rPr>
                <w:rFonts w:cs="Arial"/>
                <w:snapToGrid w:val="0"/>
              </w:rPr>
              <w:tab/>
              <w:t>20 EUR</w:t>
            </w:r>
          </w:p>
          <w:p w14:paraId="589B9C66" w14:textId="77777777" w:rsidR="00200FD4" w:rsidRPr="00BF576C" w:rsidRDefault="00200FD4" w:rsidP="006418B7">
            <w:pPr>
              <w:widowControl w:val="0"/>
              <w:jc w:val="both"/>
              <w:rPr>
                <w:rFonts w:cs="Arial"/>
                <w:snapToGrid w:val="0"/>
              </w:rPr>
            </w:pPr>
            <w:r w:rsidRPr="00BF576C">
              <w:rPr>
                <w:rFonts w:cs="Arial"/>
                <w:snapToGrid w:val="0"/>
              </w:rPr>
              <w:tab/>
              <w:t>bis zu</w:t>
            </w:r>
            <w:r w:rsidRPr="00BF576C">
              <w:rPr>
                <w:rFonts w:cs="Arial"/>
                <w:snapToGrid w:val="0"/>
              </w:rPr>
              <w:tab/>
              <w:t>3.000 Gemeindeglieder</w:t>
            </w:r>
            <w:r w:rsidRPr="00BF576C">
              <w:rPr>
                <w:rFonts w:cs="Arial"/>
                <w:snapToGrid w:val="0"/>
              </w:rPr>
              <w:tab/>
              <w:t>25 EUR</w:t>
            </w:r>
          </w:p>
          <w:p w14:paraId="64CBDF60" w14:textId="77777777" w:rsidR="00200FD4" w:rsidRPr="00BF576C" w:rsidRDefault="00200FD4" w:rsidP="006418B7">
            <w:pPr>
              <w:widowControl w:val="0"/>
              <w:jc w:val="both"/>
              <w:rPr>
                <w:rFonts w:cs="Arial"/>
                <w:snapToGrid w:val="0"/>
              </w:rPr>
            </w:pPr>
            <w:r w:rsidRPr="00BF576C">
              <w:rPr>
                <w:rFonts w:cs="Arial"/>
                <w:snapToGrid w:val="0"/>
              </w:rPr>
              <w:tab/>
              <w:t>bis zu</w:t>
            </w:r>
            <w:r w:rsidRPr="00BF576C">
              <w:rPr>
                <w:rFonts w:cs="Arial"/>
                <w:snapToGrid w:val="0"/>
              </w:rPr>
              <w:tab/>
              <w:t>8.000 Gemeindeglieder</w:t>
            </w:r>
            <w:r w:rsidRPr="00BF576C">
              <w:rPr>
                <w:rFonts w:cs="Arial"/>
                <w:snapToGrid w:val="0"/>
              </w:rPr>
              <w:tab/>
              <w:t>30 EUR</w:t>
            </w:r>
          </w:p>
          <w:p w14:paraId="26172D76" w14:textId="77777777" w:rsidR="00200FD4" w:rsidRPr="00BF576C" w:rsidRDefault="00200FD4" w:rsidP="006418B7">
            <w:pPr>
              <w:widowControl w:val="0"/>
              <w:ind w:left="360"/>
              <w:jc w:val="both"/>
              <w:rPr>
                <w:rFonts w:cs="Arial"/>
                <w:snapToGrid w:val="0"/>
              </w:rPr>
            </w:pPr>
            <w:r w:rsidRPr="00BF576C">
              <w:rPr>
                <w:rFonts w:cs="Arial"/>
                <w:snapToGrid w:val="0"/>
              </w:rPr>
              <w:tab/>
              <w:t>über</w:t>
            </w:r>
            <w:r w:rsidRPr="00BF576C">
              <w:rPr>
                <w:rFonts w:cs="Arial"/>
                <w:snapToGrid w:val="0"/>
              </w:rPr>
              <w:tab/>
              <w:t>8.000 Gemeindeglieder</w:t>
            </w:r>
            <w:r w:rsidRPr="00BF576C">
              <w:rPr>
                <w:rFonts w:cs="Arial"/>
                <w:snapToGrid w:val="0"/>
              </w:rPr>
              <w:tab/>
              <w:t>50 EUR</w:t>
            </w:r>
          </w:p>
          <w:p w14:paraId="7C455C68" w14:textId="732F20FB" w:rsidR="00200FD4" w:rsidRPr="00BF576C" w:rsidRDefault="00DA5808" w:rsidP="006418B7">
            <w:pPr>
              <w:widowControl w:val="0"/>
              <w:jc w:val="both"/>
              <w:rPr>
                <w:rFonts w:cs="Arial"/>
                <w:snapToGrid w:val="0"/>
              </w:rPr>
            </w:pPr>
            <w:hyperlink r:id="rId62" w:history="1">
              <w:r w:rsidR="00A80274" w:rsidRPr="00A80274">
                <w:rPr>
                  <w:rStyle w:val="Hyperlink"/>
                  <w:rFonts w:cs="Arial"/>
                  <w:snapToGrid w:val="0"/>
                </w:rPr>
                <w:t>https://www.kirche-kunst.de/verein-fuer-kirche-und-kunst/verein/</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F70FA0" w14:textId="77777777" w:rsidR="00200FD4" w:rsidRPr="00C3474B" w:rsidRDefault="00200FD4" w:rsidP="006418B7">
            <w:pPr>
              <w:widowControl w:val="0"/>
              <w:rPr>
                <w:rFonts w:cs="Arial"/>
                <w:snapToGrid w:val="0"/>
              </w:rPr>
            </w:pPr>
            <w:r w:rsidRPr="00C3474B">
              <w:rPr>
                <w:rFonts w:cs="Arial"/>
                <w:snapToGrid w:val="0"/>
              </w:rPr>
              <w:lastRenderedPageBreak/>
              <w:t>SKP</w:t>
            </w:r>
          </w:p>
          <w:p w14:paraId="201F1AC2" w14:textId="77777777" w:rsidR="00200FD4" w:rsidRPr="00C3474B" w:rsidRDefault="00200FD4" w:rsidP="006418B7">
            <w:pPr>
              <w:widowControl w:val="0"/>
              <w:rPr>
                <w:rFonts w:cs="Arial"/>
                <w:snapToGrid w:val="0"/>
              </w:rPr>
            </w:pPr>
          </w:p>
          <w:p w14:paraId="44C89451" w14:textId="77777777" w:rsidR="00200FD4" w:rsidRPr="00C3474B" w:rsidRDefault="00200FD4" w:rsidP="006418B7">
            <w:pPr>
              <w:widowControl w:val="0"/>
              <w:rPr>
                <w:rFonts w:cs="Arial"/>
                <w:snapToGrid w:val="0"/>
              </w:rPr>
            </w:pPr>
          </w:p>
          <w:p w14:paraId="5DEEBECA" w14:textId="77777777" w:rsidR="00200FD4" w:rsidRPr="00C3474B" w:rsidRDefault="00200FD4" w:rsidP="006418B7">
            <w:pPr>
              <w:widowControl w:val="0"/>
              <w:rPr>
                <w:rFonts w:cs="Arial"/>
                <w:snapToGrid w:val="0"/>
                <w:shd w:val="clear" w:color="auto" w:fill="FABF8F" w:themeFill="accent6" w:themeFillTint="99"/>
              </w:rPr>
            </w:pPr>
          </w:p>
          <w:p w14:paraId="2B1A43A5" w14:textId="77777777" w:rsidR="00200FD4" w:rsidRPr="00C3474B" w:rsidRDefault="00200FD4" w:rsidP="006418B7">
            <w:pPr>
              <w:widowControl w:val="0"/>
              <w:rPr>
                <w:rFonts w:cs="Arial"/>
                <w:snapToGrid w:val="0"/>
              </w:rPr>
            </w:pPr>
          </w:p>
        </w:tc>
      </w:tr>
      <w:tr w:rsidR="00200FD4" w:rsidRPr="00B72498" w14:paraId="54DAA9C6"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109CB3D" w14:textId="77777777" w:rsidR="00200FD4" w:rsidRPr="00615035" w:rsidRDefault="00200FD4" w:rsidP="006418B7">
            <w:pPr>
              <w:widowControl w:val="0"/>
              <w:jc w:val="center"/>
              <w:rPr>
                <w:rFonts w:cs="Arial"/>
                <w:bCs/>
                <w:snapToGrid w:val="0"/>
              </w:rPr>
            </w:pPr>
            <w:r w:rsidRPr="00615035">
              <w:rPr>
                <w:rFonts w:cs="Arial"/>
                <w:bCs/>
                <w:snapToGrid w:val="0"/>
              </w:rPr>
              <w:lastRenderedPageBreak/>
              <w:t>56700/</w:t>
            </w:r>
          </w:p>
          <w:p w14:paraId="2FC6B00A" w14:textId="77777777" w:rsidR="00200FD4" w:rsidRPr="00615035" w:rsidRDefault="00200FD4" w:rsidP="006418B7">
            <w:pPr>
              <w:widowControl w:val="0"/>
              <w:jc w:val="center"/>
              <w:rPr>
                <w:rFonts w:cs="Arial"/>
                <w:bCs/>
                <w:snapToGrid w:val="0"/>
              </w:rPr>
            </w:pPr>
            <w:r w:rsidRPr="00615035">
              <w:rPr>
                <w:rFonts w:cs="Arial"/>
                <w:bCs/>
                <w:snapToGrid w:val="0"/>
              </w:rPr>
              <w:t>56740</w:t>
            </w:r>
          </w:p>
        </w:tc>
        <w:tc>
          <w:tcPr>
            <w:tcW w:w="1559" w:type="dxa"/>
            <w:tcBorders>
              <w:top w:val="single" w:sz="4" w:space="0" w:color="auto"/>
              <w:left w:val="single" w:sz="4" w:space="0" w:color="auto"/>
              <w:bottom w:val="single" w:sz="4" w:space="0" w:color="auto"/>
              <w:right w:val="single" w:sz="4" w:space="0" w:color="auto"/>
            </w:tcBorders>
          </w:tcPr>
          <w:p w14:paraId="5C032411" w14:textId="2F1B4640" w:rsidR="00200FD4" w:rsidRPr="00B72498" w:rsidRDefault="008E42B3" w:rsidP="006418B7">
            <w:pPr>
              <w:widowControl w:val="0"/>
              <w:tabs>
                <w:tab w:val="left" w:pos="639"/>
                <w:tab w:val="left" w:pos="1489"/>
                <w:tab w:val="left" w:pos="4466"/>
              </w:tabs>
              <w:jc w:val="both"/>
              <w:rPr>
                <w:rFonts w:cs="Arial"/>
                <w:snapToGrid w:val="0"/>
                <w:color w:val="FF0000"/>
                <w:u w:val="single"/>
              </w:rPr>
            </w:pPr>
            <w:r>
              <w:rPr>
                <w:rFonts w:cs="Arial"/>
                <w:snapToGrid w:val="0"/>
              </w:rPr>
              <w:t>52432000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45C310B" w14:textId="3153196C" w:rsidR="00200FD4" w:rsidRPr="00BF576C" w:rsidRDefault="00200FD4" w:rsidP="006418B7">
            <w:pPr>
              <w:widowControl w:val="0"/>
              <w:tabs>
                <w:tab w:val="left" w:pos="639"/>
                <w:tab w:val="left" w:pos="1489"/>
                <w:tab w:val="left" w:pos="4466"/>
              </w:tabs>
              <w:jc w:val="both"/>
              <w:rPr>
                <w:rFonts w:cs="Arial"/>
                <w:snapToGrid w:val="0"/>
                <w:u w:val="single"/>
              </w:rPr>
            </w:pPr>
            <w:r w:rsidRPr="00BF576C">
              <w:rPr>
                <w:rFonts w:cs="Arial"/>
                <w:snapToGrid w:val="0"/>
                <w:u w:val="single"/>
              </w:rPr>
              <w:t>Theologische, kirchenrechtliche und geschichtliche Wissenschaft</w:t>
            </w:r>
          </w:p>
          <w:p w14:paraId="0FD262CB" w14:textId="77777777" w:rsidR="00200FD4" w:rsidRPr="00BF576C" w:rsidRDefault="00200FD4" w:rsidP="006418B7">
            <w:pPr>
              <w:widowControl w:val="0"/>
              <w:tabs>
                <w:tab w:val="left" w:pos="639"/>
                <w:tab w:val="left" w:pos="1489"/>
                <w:tab w:val="left" w:pos="4466"/>
              </w:tabs>
              <w:jc w:val="both"/>
              <w:rPr>
                <w:rFonts w:cs="Arial"/>
                <w:snapToGrid w:val="0"/>
              </w:rPr>
            </w:pPr>
            <w:r w:rsidRPr="00BF576C">
              <w:rPr>
                <w:rFonts w:cs="Arial"/>
                <w:snapToGrid w:val="0"/>
              </w:rPr>
              <w:t>Verein für württembergische Kirchengeschichte Beitragssätze:</w:t>
            </w:r>
          </w:p>
          <w:p w14:paraId="53C5A286" w14:textId="46284A8E" w:rsidR="00200FD4" w:rsidRPr="00BF576C" w:rsidRDefault="00DA5808" w:rsidP="006418B7">
            <w:pPr>
              <w:widowControl w:val="0"/>
              <w:tabs>
                <w:tab w:val="left" w:pos="639"/>
                <w:tab w:val="left" w:pos="1489"/>
                <w:tab w:val="left" w:pos="3262"/>
              </w:tabs>
              <w:jc w:val="both"/>
              <w:rPr>
                <w:rFonts w:cs="Arial"/>
                <w:snapToGrid w:val="0"/>
              </w:rPr>
            </w:pPr>
            <w:hyperlink r:id="rId63" w:history="1">
              <w:r w:rsidR="00200FD4" w:rsidRPr="00BF576C">
                <w:rPr>
                  <w:rStyle w:val="Hyperlink"/>
                  <w:rFonts w:cs="Arial"/>
                  <w:snapToGrid w:val="0"/>
                  <w:color w:val="auto"/>
                </w:rPr>
                <w:t>https://www.verein.wuerttembergische-kirchengeschichte.de/mitgliedschaft/</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F8D2B5" w14:textId="77777777" w:rsidR="00200FD4" w:rsidRPr="00C3474B" w:rsidRDefault="00200FD4" w:rsidP="006418B7">
            <w:pPr>
              <w:widowControl w:val="0"/>
              <w:rPr>
                <w:rFonts w:cs="Arial"/>
                <w:snapToGrid w:val="0"/>
              </w:rPr>
            </w:pPr>
            <w:r w:rsidRPr="00C3474B">
              <w:rPr>
                <w:rFonts w:cs="Arial"/>
                <w:snapToGrid w:val="0"/>
              </w:rPr>
              <w:t>SKP</w:t>
            </w:r>
          </w:p>
          <w:p w14:paraId="25D76F6F" w14:textId="77777777" w:rsidR="00200FD4" w:rsidRPr="00C3474B" w:rsidRDefault="00200FD4" w:rsidP="006418B7">
            <w:pPr>
              <w:widowControl w:val="0"/>
              <w:rPr>
                <w:rFonts w:cs="Arial"/>
                <w:snapToGrid w:val="0"/>
              </w:rPr>
            </w:pPr>
          </w:p>
        </w:tc>
      </w:tr>
      <w:tr w:rsidR="00200FD4" w:rsidRPr="00B72498" w14:paraId="32141025" w14:textId="77777777" w:rsidTr="00795676">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3AFF076" w14:textId="77777777" w:rsidR="00200FD4" w:rsidRPr="00615035" w:rsidRDefault="00200FD4" w:rsidP="006418B7">
            <w:pPr>
              <w:widowControl w:val="0"/>
              <w:jc w:val="center"/>
              <w:rPr>
                <w:rFonts w:cs="Arial"/>
                <w:bCs/>
                <w:snapToGrid w:val="0"/>
              </w:rPr>
            </w:pPr>
            <w:r w:rsidRPr="00615035">
              <w:rPr>
                <w:rFonts w:cs="Arial"/>
                <w:bCs/>
                <w:snapToGrid w:val="0"/>
              </w:rPr>
              <w:t>56700/</w:t>
            </w:r>
          </w:p>
          <w:p w14:paraId="6FA8CF68" w14:textId="77777777" w:rsidR="00200FD4" w:rsidRPr="00615035" w:rsidRDefault="00200FD4" w:rsidP="006418B7">
            <w:pPr>
              <w:widowControl w:val="0"/>
              <w:jc w:val="center"/>
              <w:rPr>
                <w:rFonts w:cs="Arial"/>
                <w:bCs/>
                <w:snapToGrid w:val="0"/>
              </w:rPr>
            </w:pPr>
            <w:r w:rsidRPr="00615035">
              <w:rPr>
                <w:rFonts w:cs="Arial"/>
                <w:bCs/>
                <w:snapToGrid w:val="0"/>
              </w:rPr>
              <w:t>56740</w:t>
            </w:r>
          </w:p>
        </w:tc>
        <w:tc>
          <w:tcPr>
            <w:tcW w:w="1559" w:type="dxa"/>
            <w:tcBorders>
              <w:top w:val="single" w:sz="4" w:space="0" w:color="auto"/>
              <w:left w:val="single" w:sz="4" w:space="0" w:color="auto"/>
              <w:bottom w:val="single" w:sz="4" w:space="0" w:color="auto"/>
              <w:right w:val="single" w:sz="4" w:space="0" w:color="auto"/>
            </w:tcBorders>
          </w:tcPr>
          <w:p w14:paraId="26A9480C" w14:textId="51BF505A" w:rsidR="00200FD4" w:rsidRPr="00B72498" w:rsidRDefault="008E42B3" w:rsidP="006418B7">
            <w:pPr>
              <w:pStyle w:val="Kopfzeile"/>
              <w:widowControl w:val="0"/>
              <w:tabs>
                <w:tab w:val="clear" w:pos="4536"/>
                <w:tab w:val="clear" w:pos="9072"/>
                <w:tab w:val="left" w:pos="2198"/>
              </w:tabs>
              <w:jc w:val="both"/>
              <w:rPr>
                <w:rFonts w:cs="Arial"/>
                <w:snapToGrid w:val="0"/>
                <w:color w:val="FF0000"/>
                <w:u w:val="single"/>
              </w:rPr>
            </w:pPr>
            <w:r>
              <w:rPr>
                <w:rFonts w:cs="Arial"/>
                <w:snapToGrid w:val="0"/>
              </w:rPr>
              <w:t>52432000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A29C23E" w14:textId="7F8B8639" w:rsidR="00200FD4" w:rsidRPr="00BF576C" w:rsidRDefault="00200FD4" w:rsidP="006418B7">
            <w:pPr>
              <w:pStyle w:val="Kopfzeile"/>
              <w:widowControl w:val="0"/>
              <w:tabs>
                <w:tab w:val="clear" w:pos="4536"/>
                <w:tab w:val="clear" w:pos="9072"/>
                <w:tab w:val="left" w:pos="2198"/>
              </w:tabs>
              <w:jc w:val="both"/>
              <w:rPr>
                <w:rFonts w:cs="Arial"/>
                <w:snapToGrid w:val="0"/>
                <w:u w:val="single"/>
              </w:rPr>
            </w:pPr>
            <w:r w:rsidRPr="00BF576C">
              <w:rPr>
                <w:rFonts w:cs="Arial"/>
                <w:snapToGrid w:val="0"/>
                <w:u w:val="single"/>
              </w:rPr>
              <w:t>Kirchenpflege</w:t>
            </w:r>
          </w:p>
          <w:p w14:paraId="6F0D88EE" w14:textId="77777777" w:rsidR="00200FD4" w:rsidRPr="00BF576C" w:rsidRDefault="00200FD4" w:rsidP="006418B7">
            <w:pPr>
              <w:pStyle w:val="Kopfzeile"/>
              <w:widowControl w:val="0"/>
              <w:tabs>
                <w:tab w:val="clear" w:pos="4536"/>
                <w:tab w:val="clear" w:pos="9072"/>
                <w:tab w:val="left" w:pos="2198"/>
              </w:tabs>
              <w:jc w:val="both"/>
              <w:rPr>
                <w:rFonts w:cs="Arial"/>
                <w:b/>
                <w:snapToGrid w:val="0"/>
              </w:rPr>
            </w:pPr>
            <w:r w:rsidRPr="00BF576C">
              <w:rPr>
                <w:rFonts w:cs="Arial"/>
                <w:b/>
                <w:bCs/>
                <w:snapToGrid w:val="0"/>
              </w:rPr>
              <w:t>Vereinigung</w:t>
            </w:r>
            <w:r w:rsidRPr="00BF576C">
              <w:rPr>
                <w:rFonts w:cs="Arial"/>
                <w:b/>
                <w:snapToGrid w:val="0"/>
              </w:rPr>
              <w:t xml:space="preserve"> Evangelischer </w:t>
            </w:r>
            <w:r w:rsidRPr="00BF576C">
              <w:rPr>
                <w:rFonts w:cs="Arial"/>
                <w:b/>
                <w:bCs/>
                <w:snapToGrid w:val="0"/>
              </w:rPr>
              <w:t>Kirchenpfleger</w:t>
            </w:r>
            <w:r w:rsidRPr="00BF576C">
              <w:rPr>
                <w:rFonts w:cs="Arial"/>
                <w:b/>
                <w:snapToGrid w:val="0"/>
              </w:rPr>
              <w:t>innen und Kirchenpfleger in Württemberg</w:t>
            </w:r>
          </w:p>
          <w:p w14:paraId="0F9C47F7" w14:textId="3566B6A1" w:rsidR="00200FD4" w:rsidRPr="00BF576C" w:rsidRDefault="00200FD4" w:rsidP="006418B7">
            <w:pPr>
              <w:pStyle w:val="Kopfzeile"/>
              <w:widowControl w:val="0"/>
              <w:tabs>
                <w:tab w:val="clear" w:pos="4536"/>
                <w:tab w:val="clear" w:pos="9072"/>
                <w:tab w:val="left" w:pos="2198"/>
              </w:tabs>
              <w:jc w:val="both"/>
              <w:rPr>
                <w:rFonts w:cs="Arial"/>
                <w:snapToGrid w:val="0"/>
              </w:rPr>
            </w:pPr>
            <w:r w:rsidRPr="00BF576C">
              <w:rPr>
                <w:rFonts w:cs="Arial"/>
                <w:snapToGrid w:val="0"/>
              </w:rPr>
              <w:t xml:space="preserve">Mitgliedsbeitrag </w:t>
            </w:r>
            <w:hyperlink r:id="rId64" w:history="1">
              <w:r w:rsidRPr="00BF576C">
                <w:rPr>
                  <w:rStyle w:val="Hyperlink"/>
                  <w:rFonts w:cs="Arial"/>
                  <w:snapToGrid w:val="0"/>
                  <w:color w:val="auto"/>
                </w:rPr>
                <w:t>https://www.kirchenpflegervereinigung.de/mitgliedschaft/</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8187BF" w14:textId="77777777" w:rsidR="00200FD4" w:rsidRPr="00C3474B" w:rsidRDefault="00200FD4" w:rsidP="006418B7">
            <w:pPr>
              <w:widowControl w:val="0"/>
              <w:rPr>
                <w:rFonts w:cs="Arial"/>
                <w:snapToGrid w:val="0"/>
              </w:rPr>
            </w:pPr>
            <w:r w:rsidRPr="00C3474B">
              <w:rPr>
                <w:rFonts w:cs="Arial"/>
                <w:snapToGrid w:val="0"/>
              </w:rPr>
              <w:t>SKP</w:t>
            </w:r>
          </w:p>
          <w:p w14:paraId="7941B35A" w14:textId="77777777" w:rsidR="00200FD4" w:rsidRPr="00C3474B" w:rsidRDefault="00200FD4" w:rsidP="006418B7">
            <w:pPr>
              <w:widowControl w:val="0"/>
              <w:rPr>
                <w:rFonts w:cs="Arial"/>
                <w:snapToGrid w:val="0"/>
              </w:rPr>
            </w:pPr>
          </w:p>
          <w:p w14:paraId="252C5DB8" w14:textId="69CAE1CC" w:rsidR="00200FD4" w:rsidRPr="00C3474B" w:rsidRDefault="00200FD4" w:rsidP="006418B7">
            <w:pPr>
              <w:widowControl w:val="0"/>
              <w:rPr>
                <w:rFonts w:cs="Arial"/>
                <w:snapToGrid w:val="0"/>
              </w:rPr>
            </w:pPr>
          </w:p>
        </w:tc>
      </w:tr>
      <w:tr w:rsidR="00200FD4" w:rsidRPr="00B72498" w14:paraId="4D4F3BE4"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6BC2D0A" w14:textId="77777777" w:rsidR="00200FD4" w:rsidRPr="00615035" w:rsidRDefault="00200FD4" w:rsidP="006418B7">
            <w:pPr>
              <w:widowControl w:val="0"/>
              <w:jc w:val="center"/>
              <w:rPr>
                <w:rFonts w:cs="Arial"/>
                <w:b/>
                <w:bCs/>
                <w:snapToGrid w:val="0"/>
              </w:rPr>
            </w:pPr>
            <w:r w:rsidRPr="00615035">
              <w:rPr>
                <w:rFonts w:cs="Arial"/>
                <w:b/>
                <w:bCs/>
                <w:snapToGrid w:val="0"/>
              </w:rPr>
              <w:t>56720</w:t>
            </w:r>
          </w:p>
        </w:tc>
        <w:tc>
          <w:tcPr>
            <w:tcW w:w="1559" w:type="dxa"/>
            <w:tcBorders>
              <w:top w:val="single" w:sz="4" w:space="0" w:color="auto"/>
              <w:left w:val="single" w:sz="4" w:space="0" w:color="auto"/>
              <w:bottom w:val="single" w:sz="4" w:space="0" w:color="auto"/>
              <w:right w:val="single" w:sz="4" w:space="0" w:color="auto"/>
            </w:tcBorders>
          </w:tcPr>
          <w:p w14:paraId="3BC15FB1" w14:textId="77777777" w:rsidR="00200FD4" w:rsidRPr="004E22F3" w:rsidRDefault="00200FD4" w:rsidP="006418B7">
            <w:pPr>
              <w:widowControl w:val="0"/>
              <w:jc w:val="both"/>
              <w:rPr>
                <w:rFonts w:cs="Arial"/>
                <w:snapToGrid w:val="0"/>
              </w:rPr>
            </w:pPr>
          </w:p>
          <w:p w14:paraId="2A84E604" w14:textId="55ECE259" w:rsidR="004E22F3" w:rsidRPr="004E22F3" w:rsidRDefault="004E22F3" w:rsidP="006418B7">
            <w:pPr>
              <w:widowControl w:val="0"/>
              <w:jc w:val="both"/>
              <w:rPr>
                <w:rFonts w:cs="Arial"/>
                <w:snapToGrid w:val="0"/>
              </w:rPr>
            </w:pPr>
            <w:r>
              <w:rPr>
                <w:rFonts w:cs="Arial"/>
                <w:snapToGrid w:val="0"/>
              </w:rPr>
              <w:t>52407000</w:t>
            </w:r>
          </w:p>
          <w:p w14:paraId="33518CEE" w14:textId="576A35E6" w:rsidR="004E22F3" w:rsidRDefault="004E22F3" w:rsidP="006418B7">
            <w:pPr>
              <w:widowControl w:val="0"/>
              <w:jc w:val="both"/>
              <w:rPr>
                <w:rFonts w:cs="Arial"/>
                <w:snapToGrid w:val="0"/>
              </w:rPr>
            </w:pPr>
            <w:r>
              <w:rPr>
                <w:rFonts w:cs="Arial"/>
                <w:snapToGrid w:val="0"/>
              </w:rPr>
              <w:t>56941000</w:t>
            </w:r>
          </w:p>
          <w:p w14:paraId="261FAE9A" w14:textId="0392D712" w:rsidR="004E22F3" w:rsidRPr="004E22F3" w:rsidRDefault="004E22F3" w:rsidP="006418B7">
            <w:pPr>
              <w:widowControl w:val="0"/>
              <w:jc w:val="both"/>
              <w:rPr>
                <w:rFonts w:cs="Arial"/>
                <w:snapToGrid w:val="0"/>
              </w:rPr>
            </w:pPr>
            <w:r w:rsidRPr="004E22F3">
              <w:rPr>
                <w:rFonts w:cs="Arial"/>
                <w:snapToGrid w:val="0"/>
              </w:rPr>
              <w:t>52415000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C18AB0E" w14:textId="473DBA44" w:rsidR="00200FD4" w:rsidRPr="00BF576C" w:rsidRDefault="00200FD4" w:rsidP="006418B7">
            <w:pPr>
              <w:widowControl w:val="0"/>
              <w:jc w:val="both"/>
              <w:rPr>
                <w:rFonts w:cs="Arial"/>
                <w:snapToGrid w:val="0"/>
                <w:u w:val="single"/>
              </w:rPr>
            </w:pPr>
            <w:r w:rsidRPr="00BF576C">
              <w:rPr>
                <w:rFonts w:cs="Arial"/>
                <w:snapToGrid w:val="0"/>
                <w:u w:val="single"/>
              </w:rPr>
              <w:t>Förderung ehrenamtlicher Tätigkeit (Mindestgruppierung)</w:t>
            </w:r>
          </w:p>
          <w:p w14:paraId="14622D2C" w14:textId="77777777" w:rsidR="004E22F3" w:rsidRPr="00BF576C" w:rsidRDefault="00200FD4" w:rsidP="006418B7">
            <w:pPr>
              <w:widowControl w:val="0"/>
              <w:tabs>
                <w:tab w:val="left" w:pos="639"/>
                <w:tab w:val="left" w:pos="1489"/>
                <w:tab w:val="left" w:pos="4466"/>
                <w:tab w:val="left" w:pos="4538"/>
              </w:tabs>
              <w:ind w:left="639"/>
              <w:jc w:val="both"/>
              <w:rPr>
                <w:rFonts w:cs="Arial"/>
                <w:snapToGrid w:val="0"/>
              </w:rPr>
            </w:pPr>
            <w:r w:rsidRPr="00BF576C">
              <w:rPr>
                <w:rFonts w:cs="Arial"/>
                <w:snapToGrid w:val="0"/>
              </w:rPr>
              <w:t xml:space="preserve">Gewinnung, </w:t>
            </w:r>
          </w:p>
          <w:p w14:paraId="0FD2640F" w14:textId="0BE6128C" w:rsidR="008E42B3" w:rsidRPr="00BF576C" w:rsidRDefault="008E42B3" w:rsidP="006418B7">
            <w:pPr>
              <w:widowControl w:val="0"/>
              <w:tabs>
                <w:tab w:val="left" w:pos="639"/>
                <w:tab w:val="left" w:pos="1489"/>
                <w:tab w:val="left" w:pos="4466"/>
                <w:tab w:val="left" w:pos="4538"/>
              </w:tabs>
              <w:ind w:left="639"/>
              <w:jc w:val="both"/>
              <w:rPr>
                <w:rFonts w:cs="Arial"/>
                <w:snapToGrid w:val="0"/>
              </w:rPr>
            </w:pPr>
            <w:r w:rsidRPr="00BF576C">
              <w:rPr>
                <w:rFonts w:cs="Arial"/>
                <w:snapToGrid w:val="0"/>
              </w:rPr>
              <w:t xml:space="preserve">Würdigung </w:t>
            </w:r>
          </w:p>
          <w:p w14:paraId="54865517" w14:textId="77777777" w:rsidR="00200FD4" w:rsidRDefault="00200FD4" w:rsidP="006418B7">
            <w:pPr>
              <w:widowControl w:val="0"/>
              <w:tabs>
                <w:tab w:val="left" w:pos="639"/>
                <w:tab w:val="left" w:pos="1489"/>
                <w:tab w:val="left" w:pos="4466"/>
                <w:tab w:val="left" w:pos="4538"/>
              </w:tabs>
              <w:ind w:left="639"/>
              <w:jc w:val="both"/>
              <w:rPr>
                <w:rFonts w:cs="Arial"/>
                <w:snapToGrid w:val="0"/>
              </w:rPr>
            </w:pPr>
            <w:r w:rsidRPr="00BF576C">
              <w:rPr>
                <w:rFonts w:cs="Arial"/>
                <w:snapToGrid w:val="0"/>
              </w:rPr>
              <w:t xml:space="preserve">Qualifizierung und. Sofern die Aufwendungen nicht einzelnen Bausteinen zugeordnet werden, dann bei 0300 oder 7600 (Anlage 2 Ziff. 7 </w:t>
            </w:r>
            <w:proofErr w:type="spellStart"/>
            <w:r w:rsidRPr="00BF576C">
              <w:rPr>
                <w:rFonts w:cs="Arial"/>
                <w:snapToGrid w:val="0"/>
              </w:rPr>
              <w:t>lit</w:t>
            </w:r>
            <w:proofErr w:type="spellEnd"/>
            <w:r w:rsidRPr="00BF576C">
              <w:rPr>
                <w:rFonts w:cs="Arial"/>
                <w:snapToGrid w:val="0"/>
              </w:rPr>
              <w:t>. a zum Haushaltserlass).</w:t>
            </w:r>
          </w:p>
          <w:p w14:paraId="19670A6F" w14:textId="3E4E14F2" w:rsidR="00E15945" w:rsidRPr="00BF576C" w:rsidRDefault="00E15945" w:rsidP="006418B7">
            <w:pPr>
              <w:widowControl w:val="0"/>
              <w:tabs>
                <w:tab w:val="left" w:pos="639"/>
                <w:tab w:val="left" w:pos="1489"/>
                <w:tab w:val="left" w:pos="4466"/>
                <w:tab w:val="left" w:pos="4538"/>
              </w:tabs>
              <w:ind w:left="639"/>
              <w:jc w:val="both"/>
              <w:rPr>
                <w:rFonts w:cs="Arial"/>
                <w:b/>
                <w:bCs/>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080FB4" w14:textId="77777777" w:rsidR="00200FD4" w:rsidRPr="00C3474B" w:rsidRDefault="00200FD4" w:rsidP="006418B7">
            <w:pPr>
              <w:widowControl w:val="0"/>
              <w:rPr>
                <w:rFonts w:cs="Arial"/>
                <w:snapToGrid w:val="0"/>
              </w:rPr>
            </w:pPr>
          </w:p>
        </w:tc>
      </w:tr>
      <w:tr w:rsidR="00200FD4" w:rsidRPr="00B72498" w14:paraId="537E817D"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3B968F3" w14:textId="77777777" w:rsidR="00200FD4" w:rsidRPr="00615035" w:rsidRDefault="00200FD4" w:rsidP="006418B7">
            <w:pPr>
              <w:widowControl w:val="0"/>
              <w:jc w:val="center"/>
              <w:rPr>
                <w:rFonts w:cs="Arial"/>
                <w:b/>
                <w:bCs/>
                <w:snapToGrid w:val="0"/>
              </w:rPr>
            </w:pPr>
            <w:r w:rsidRPr="00615035">
              <w:rPr>
                <w:rFonts w:cs="Arial"/>
                <w:b/>
                <w:bCs/>
                <w:snapToGrid w:val="0"/>
              </w:rPr>
              <w:t>56740</w:t>
            </w:r>
          </w:p>
        </w:tc>
        <w:tc>
          <w:tcPr>
            <w:tcW w:w="1559" w:type="dxa"/>
            <w:tcBorders>
              <w:top w:val="single" w:sz="4" w:space="0" w:color="auto"/>
              <w:left w:val="single" w:sz="4" w:space="0" w:color="auto"/>
              <w:bottom w:val="single" w:sz="4" w:space="0" w:color="auto"/>
              <w:right w:val="single" w:sz="4" w:space="0" w:color="auto"/>
            </w:tcBorders>
          </w:tcPr>
          <w:p w14:paraId="6E37C4A8" w14:textId="1429FB84" w:rsidR="00200FD4" w:rsidRPr="00B72498" w:rsidRDefault="008E42B3" w:rsidP="006418B7">
            <w:pPr>
              <w:widowControl w:val="0"/>
              <w:jc w:val="both"/>
              <w:rPr>
                <w:rFonts w:cs="Arial"/>
                <w:snapToGrid w:val="0"/>
                <w:color w:val="FF0000"/>
                <w:u w:val="single"/>
              </w:rPr>
            </w:pPr>
            <w:r>
              <w:rPr>
                <w:rFonts w:cs="Arial"/>
                <w:snapToGrid w:val="0"/>
              </w:rPr>
              <w:t>52432000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AFC2B4A" w14:textId="287A1301" w:rsidR="00200FD4" w:rsidRPr="00BF576C" w:rsidRDefault="00200FD4" w:rsidP="006418B7">
            <w:pPr>
              <w:widowControl w:val="0"/>
              <w:jc w:val="both"/>
              <w:rPr>
                <w:rFonts w:cs="Arial"/>
                <w:snapToGrid w:val="0"/>
                <w:u w:val="single"/>
              </w:rPr>
            </w:pPr>
            <w:r w:rsidRPr="00BF576C">
              <w:rPr>
                <w:rFonts w:cs="Arial"/>
                <w:snapToGrid w:val="0"/>
                <w:u w:val="single"/>
              </w:rPr>
              <w:t>Mitgliedsbeiträge</w:t>
            </w:r>
          </w:p>
          <w:p w14:paraId="271576D9" w14:textId="47F83FA1" w:rsidR="00200FD4" w:rsidRPr="00534F0E" w:rsidRDefault="00200FD4" w:rsidP="006418B7">
            <w:pPr>
              <w:pStyle w:val="Kopfzeile"/>
              <w:widowControl w:val="0"/>
              <w:tabs>
                <w:tab w:val="clear" w:pos="4536"/>
                <w:tab w:val="clear" w:pos="9072"/>
              </w:tabs>
              <w:jc w:val="both"/>
              <w:rPr>
                <w:rFonts w:cs="Arial"/>
                <w:i/>
                <w:iCs/>
                <w:snapToGrid w:val="0"/>
                <w:color w:val="0070C0"/>
              </w:rPr>
            </w:pPr>
            <w:r w:rsidRPr="00BF576C">
              <w:rPr>
                <w:rFonts w:cs="Arial"/>
                <w:snapToGrid w:val="0"/>
              </w:rPr>
              <w:t>Weitere mögliche Gruppierungen für Mitgliedsbeiträge</w:t>
            </w:r>
            <w:r w:rsidRPr="00534F0E">
              <w:rPr>
                <w:rFonts w:cs="Arial"/>
                <w:snapToGrid w:val="0"/>
              </w:rPr>
              <w:t xml:space="preserve">: </w:t>
            </w:r>
            <w:r w:rsidRPr="00534F0E">
              <w:rPr>
                <w:rFonts w:cs="Arial"/>
                <w:b/>
                <w:bCs/>
                <w:snapToGrid w:val="0"/>
              </w:rPr>
              <w:t>Gruppierung</w:t>
            </w:r>
            <w:r w:rsidR="00BF576C" w:rsidRPr="00534F0E">
              <w:rPr>
                <w:rFonts w:cs="Arial"/>
                <w:b/>
                <w:bCs/>
                <w:snapToGrid w:val="0"/>
              </w:rPr>
              <w:t xml:space="preserve">/ </w:t>
            </w:r>
            <w:r w:rsidR="00BF576C" w:rsidRPr="00534F0E">
              <w:rPr>
                <w:rFonts w:cs="Arial"/>
                <w:i/>
                <w:iCs/>
                <w:snapToGrid w:val="0"/>
                <w:color w:val="0070C0"/>
              </w:rPr>
              <w:t>NSYS-Differenzierung über Investitions-Nr.</w:t>
            </w:r>
          </w:p>
          <w:p w14:paraId="7D7D28D0" w14:textId="77777777" w:rsidR="00200FD4" w:rsidRPr="00BF576C" w:rsidRDefault="00200FD4" w:rsidP="006418B7">
            <w:pPr>
              <w:pStyle w:val="Kopfzeile"/>
              <w:widowControl w:val="0"/>
              <w:numPr>
                <w:ilvl w:val="0"/>
                <w:numId w:val="13"/>
              </w:numPr>
              <w:tabs>
                <w:tab w:val="clear" w:pos="4536"/>
                <w:tab w:val="clear" w:pos="9072"/>
              </w:tabs>
              <w:jc w:val="both"/>
              <w:rPr>
                <w:rFonts w:cs="Arial"/>
                <w:snapToGrid w:val="0"/>
              </w:rPr>
            </w:pPr>
            <w:r w:rsidRPr="00BF576C">
              <w:rPr>
                <w:rFonts w:cs="Arial"/>
                <w:b/>
                <w:snapToGrid w:val="0"/>
              </w:rPr>
              <w:t>56741</w:t>
            </w:r>
            <w:r w:rsidRPr="00BF576C">
              <w:rPr>
                <w:rFonts w:cs="Arial"/>
                <w:snapToGrid w:val="0"/>
              </w:rPr>
              <w:t xml:space="preserve"> Verband für Kirchenmusik </w:t>
            </w:r>
          </w:p>
          <w:p w14:paraId="4593A66D" w14:textId="77777777" w:rsidR="00200FD4" w:rsidRPr="00BF576C" w:rsidRDefault="00200FD4" w:rsidP="006418B7">
            <w:pPr>
              <w:pStyle w:val="Kopfzeile"/>
              <w:widowControl w:val="0"/>
              <w:numPr>
                <w:ilvl w:val="0"/>
                <w:numId w:val="13"/>
              </w:numPr>
              <w:tabs>
                <w:tab w:val="clear" w:pos="4536"/>
                <w:tab w:val="clear" w:pos="9072"/>
              </w:tabs>
              <w:jc w:val="both"/>
              <w:rPr>
                <w:rFonts w:cs="Arial"/>
                <w:snapToGrid w:val="0"/>
              </w:rPr>
            </w:pPr>
            <w:r w:rsidRPr="00BF576C">
              <w:rPr>
                <w:rFonts w:cs="Arial"/>
                <w:b/>
                <w:snapToGrid w:val="0"/>
              </w:rPr>
              <w:t>56742</w:t>
            </w:r>
            <w:r w:rsidRPr="00BF576C">
              <w:rPr>
                <w:rFonts w:cs="Arial"/>
                <w:snapToGrid w:val="0"/>
              </w:rPr>
              <w:t xml:space="preserve"> Oikocredit</w:t>
            </w:r>
          </w:p>
          <w:p w14:paraId="4C648EF8" w14:textId="77777777" w:rsidR="00200FD4" w:rsidRPr="00BF576C" w:rsidRDefault="00200FD4" w:rsidP="006418B7">
            <w:pPr>
              <w:pStyle w:val="Kopfzeile"/>
              <w:widowControl w:val="0"/>
              <w:numPr>
                <w:ilvl w:val="0"/>
                <w:numId w:val="13"/>
              </w:numPr>
              <w:tabs>
                <w:tab w:val="clear" w:pos="4536"/>
                <w:tab w:val="clear" w:pos="9072"/>
              </w:tabs>
              <w:jc w:val="both"/>
              <w:rPr>
                <w:rFonts w:cs="Arial"/>
                <w:snapToGrid w:val="0"/>
              </w:rPr>
            </w:pPr>
            <w:r w:rsidRPr="00BF576C">
              <w:rPr>
                <w:rFonts w:cs="Arial"/>
                <w:b/>
                <w:snapToGrid w:val="0"/>
              </w:rPr>
              <w:t>56743</w:t>
            </w:r>
            <w:r w:rsidRPr="00BF576C">
              <w:rPr>
                <w:rFonts w:cs="Arial"/>
                <w:snapToGrid w:val="0"/>
              </w:rPr>
              <w:t xml:space="preserve"> Bücherei-Fachstelle</w:t>
            </w:r>
          </w:p>
          <w:p w14:paraId="48CDA519" w14:textId="77777777" w:rsidR="00200FD4" w:rsidRPr="00BF576C" w:rsidRDefault="00200FD4" w:rsidP="006418B7">
            <w:pPr>
              <w:pStyle w:val="Kopfzeile"/>
              <w:widowControl w:val="0"/>
              <w:numPr>
                <w:ilvl w:val="0"/>
                <w:numId w:val="13"/>
              </w:numPr>
              <w:tabs>
                <w:tab w:val="clear" w:pos="4536"/>
                <w:tab w:val="clear" w:pos="9072"/>
              </w:tabs>
              <w:jc w:val="both"/>
              <w:rPr>
                <w:rFonts w:cs="Arial"/>
                <w:snapToGrid w:val="0"/>
              </w:rPr>
            </w:pPr>
            <w:r w:rsidRPr="00BF576C">
              <w:rPr>
                <w:rFonts w:cs="Arial"/>
                <w:b/>
                <w:snapToGrid w:val="0"/>
              </w:rPr>
              <w:t xml:space="preserve">56744 </w:t>
            </w:r>
            <w:r w:rsidRPr="00BF576C">
              <w:rPr>
                <w:rFonts w:cs="Arial"/>
                <w:snapToGrid w:val="0"/>
              </w:rPr>
              <w:t>Verein für Kirche und Kunst</w:t>
            </w:r>
          </w:p>
          <w:p w14:paraId="1443843B" w14:textId="77777777" w:rsidR="00200FD4" w:rsidRPr="00BF576C" w:rsidRDefault="00200FD4" w:rsidP="006418B7">
            <w:pPr>
              <w:pStyle w:val="Kopfzeile"/>
              <w:widowControl w:val="0"/>
              <w:numPr>
                <w:ilvl w:val="0"/>
                <w:numId w:val="13"/>
              </w:numPr>
              <w:tabs>
                <w:tab w:val="clear" w:pos="4536"/>
                <w:tab w:val="clear" w:pos="9072"/>
              </w:tabs>
              <w:jc w:val="both"/>
              <w:rPr>
                <w:rFonts w:cs="Arial"/>
                <w:snapToGrid w:val="0"/>
              </w:rPr>
            </w:pPr>
            <w:r w:rsidRPr="00BF576C">
              <w:rPr>
                <w:rFonts w:cs="Arial"/>
                <w:b/>
                <w:snapToGrid w:val="0"/>
              </w:rPr>
              <w:t>56745</w:t>
            </w:r>
            <w:r w:rsidRPr="00BF576C">
              <w:rPr>
                <w:rFonts w:cs="Arial"/>
                <w:snapToGrid w:val="0"/>
              </w:rPr>
              <w:t xml:space="preserve"> Verein für Kirchengeschichte</w:t>
            </w:r>
          </w:p>
          <w:p w14:paraId="7D347E3B" w14:textId="77777777" w:rsidR="00200FD4" w:rsidRPr="00BF576C" w:rsidRDefault="00200FD4" w:rsidP="006418B7">
            <w:pPr>
              <w:pStyle w:val="Kopfzeile"/>
              <w:widowControl w:val="0"/>
              <w:numPr>
                <w:ilvl w:val="0"/>
                <w:numId w:val="13"/>
              </w:numPr>
              <w:tabs>
                <w:tab w:val="clear" w:pos="4536"/>
                <w:tab w:val="clear" w:pos="9072"/>
              </w:tabs>
              <w:jc w:val="both"/>
              <w:rPr>
                <w:rFonts w:cs="Arial"/>
                <w:snapToGrid w:val="0"/>
              </w:rPr>
            </w:pPr>
            <w:r w:rsidRPr="00BF576C">
              <w:rPr>
                <w:rFonts w:cs="Arial"/>
                <w:b/>
                <w:snapToGrid w:val="0"/>
              </w:rPr>
              <w:t>56746</w:t>
            </w:r>
            <w:r w:rsidRPr="00BF576C">
              <w:rPr>
                <w:rFonts w:cs="Arial"/>
                <w:snapToGrid w:val="0"/>
              </w:rPr>
              <w:t xml:space="preserve"> Kirchengemeindetag</w:t>
            </w:r>
          </w:p>
          <w:p w14:paraId="61DBA37B" w14:textId="77777777" w:rsidR="00200FD4" w:rsidRPr="00BF576C" w:rsidRDefault="00200FD4" w:rsidP="006418B7">
            <w:pPr>
              <w:pStyle w:val="Kopfzeile"/>
              <w:widowControl w:val="0"/>
              <w:numPr>
                <w:ilvl w:val="0"/>
                <w:numId w:val="13"/>
              </w:numPr>
              <w:tabs>
                <w:tab w:val="clear" w:pos="4536"/>
                <w:tab w:val="clear" w:pos="9072"/>
              </w:tabs>
              <w:jc w:val="both"/>
              <w:rPr>
                <w:rFonts w:cs="Arial"/>
                <w:snapToGrid w:val="0"/>
              </w:rPr>
            </w:pPr>
            <w:r w:rsidRPr="00BF576C">
              <w:rPr>
                <w:rFonts w:cs="Arial"/>
                <w:b/>
                <w:snapToGrid w:val="0"/>
              </w:rPr>
              <w:t>56747</w:t>
            </w:r>
            <w:r w:rsidRPr="00BF576C">
              <w:rPr>
                <w:rFonts w:cs="Arial"/>
                <w:snapToGrid w:val="0"/>
              </w:rPr>
              <w:t xml:space="preserve"> Kirchenpflegervereinigung</w:t>
            </w:r>
          </w:p>
          <w:p w14:paraId="15CFE460" w14:textId="77777777" w:rsidR="00200FD4" w:rsidRPr="006548FA" w:rsidRDefault="00200FD4" w:rsidP="006418B7">
            <w:pPr>
              <w:pStyle w:val="Listenabsatz"/>
              <w:widowControl w:val="0"/>
              <w:numPr>
                <w:ilvl w:val="0"/>
                <w:numId w:val="13"/>
              </w:numPr>
              <w:jc w:val="both"/>
              <w:rPr>
                <w:rFonts w:cs="Arial"/>
                <w:snapToGrid w:val="0"/>
                <w:color w:val="FF0000"/>
              </w:rPr>
            </w:pPr>
            <w:r w:rsidRPr="00BF576C">
              <w:rPr>
                <w:rFonts w:cs="Arial"/>
                <w:b/>
                <w:snapToGrid w:val="0"/>
              </w:rPr>
              <w:t>56749</w:t>
            </w:r>
            <w:r w:rsidRPr="00BF576C">
              <w:rPr>
                <w:rFonts w:cs="Arial"/>
                <w:snapToGrid w:val="0"/>
              </w:rPr>
              <w:t xml:space="preserve"> Sonstige Mitgliedsbeiträge</w:t>
            </w:r>
          </w:p>
          <w:p w14:paraId="421B7DE0" w14:textId="3B5D770F" w:rsidR="006548FA" w:rsidRPr="006548FA" w:rsidRDefault="006548FA" w:rsidP="006548FA">
            <w:pPr>
              <w:widowControl w:val="0"/>
              <w:jc w:val="both"/>
              <w:rPr>
                <w:rFonts w:cs="Arial"/>
                <w:snapToGrid w:val="0"/>
                <w:color w:val="0070C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4B5B96" w14:textId="77777777" w:rsidR="00200FD4" w:rsidRDefault="00200FD4" w:rsidP="006418B7">
            <w:pPr>
              <w:pStyle w:val="Kopfzeile"/>
              <w:widowControl w:val="0"/>
              <w:tabs>
                <w:tab w:val="clear" w:pos="4536"/>
                <w:tab w:val="clear" w:pos="9072"/>
              </w:tabs>
              <w:rPr>
                <w:rFonts w:cs="Arial"/>
                <w:snapToGrid w:val="0"/>
                <w:color w:val="FF0000"/>
              </w:rPr>
            </w:pPr>
          </w:p>
          <w:p w14:paraId="33B8CC33" w14:textId="1D2F67C9" w:rsidR="00534F0E" w:rsidRPr="00534F0E" w:rsidRDefault="00534F0E" w:rsidP="006418B7">
            <w:pPr>
              <w:pStyle w:val="Kopfzeile"/>
              <w:widowControl w:val="0"/>
              <w:tabs>
                <w:tab w:val="clear" w:pos="4536"/>
                <w:tab w:val="clear" w:pos="9072"/>
              </w:tabs>
              <w:rPr>
                <w:rFonts w:cs="Arial"/>
                <w:snapToGrid w:val="0"/>
                <w:color w:val="0070C0"/>
              </w:rPr>
            </w:pPr>
            <w:r>
              <w:rPr>
                <w:rFonts w:cs="Arial"/>
                <w:snapToGrid w:val="0"/>
                <w:color w:val="0070C0"/>
              </w:rPr>
              <w:t>D</w:t>
            </w:r>
          </w:p>
        </w:tc>
      </w:tr>
      <w:tr w:rsidR="00200FD4" w:rsidRPr="00B72498" w14:paraId="2C89484C"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73A84C2" w14:textId="77777777" w:rsidR="00200FD4" w:rsidRPr="00615035" w:rsidRDefault="00200FD4" w:rsidP="006418B7">
            <w:pPr>
              <w:widowControl w:val="0"/>
              <w:jc w:val="center"/>
              <w:rPr>
                <w:rFonts w:cs="Arial"/>
                <w:b/>
                <w:bCs/>
                <w:snapToGrid w:val="0"/>
              </w:rPr>
            </w:pPr>
            <w:r w:rsidRPr="00615035">
              <w:rPr>
                <w:rFonts w:cs="Arial"/>
                <w:b/>
                <w:bCs/>
                <w:snapToGrid w:val="0"/>
              </w:rPr>
              <w:t>56811</w:t>
            </w:r>
          </w:p>
        </w:tc>
        <w:tc>
          <w:tcPr>
            <w:tcW w:w="1559" w:type="dxa"/>
            <w:tcBorders>
              <w:top w:val="single" w:sz="4" w:space="0" w:color="auto"/>
              <w:left w:val="single" w:sz="4" w:space="0" w:color="auto"/>
              <w:bottom w:val="single" w:sz="4" w:space="0" w:color="auto"/>
              <w:right w:val="single" w:sz="4" w:space="0" w:color="auto"/>
            </w:tcBorders>
          </w:tcPr>
          <w:p w14:paraId="4FA5A4FF" w14:textId="77777777" w:rsidR="00200FD4" w:rsidRDefault="004E22F3" w:rsidP="006418B7">
            <w:pPr>
              <w:widowControl w:val="0"/>
              <w:jc w:val="both"/>
              <w:rPr>
                <w:rFonts w:cs="Arial"/>
                <w:snapToGrid w:val="0"/>
              </w:rPr>
            </w:pPr>
            <w:r>
              <w:rPr>
                <w:rFonts w:cs="Arial"/>
                <w:snapToGrid w:val="0"/>
              </w:rPr>
              <w:t>57299000,</w:t>
            </w:r>
          </w:p>
          <w:p w14:paraId="1469C92F" w14:textId="699383E9" w:rsidR="004E22F3" w:rsidRPr="004E22F3" w:rsidRDefault="004E22F3" w:rsidP="006418B7">
            <w:pPr>
              <w:widowControl w:val="0"/>
              <w:jc w:val="both"/>
              <w:rPr>
                <w:rFonts w:cs="Arial"/>
                <w:snapToGrid w:val="0"/>
              </w:rPr>
            </w:pPr>
            <w:r>
              <w:rPr>
                <w:rFonts w:cs="Arial"/>
                <w:snapToGrid w:val="0"/>
              </w:rPr>
              <w:t>57101000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B03D2FA" w14:textId="6C80632E" w:rsidR="00200FD4" w:rsidRPr="00BF576C" w:rsidRDefault="00200FD4" w:rsidP="006418B7">
            <w:pPr>
              <w:widowControl w:val="0"/>
              <w:jc w:val="both"/>
              <w:rPr>
                <w:rFonts w:cs="Arial"/>
                <w:snapToGrid w:val="0"/>
                <w:u w:val="single"/>
              </w:rPr>
            </w:pPr>
            <w:r w:rsidRPr="00BF576C">
              <w:rPr>
                <w:rFonts w:cs="Arial"/>
                <w:snapToGrid w:val="0"/>
                <w:u w:val="single"/>
              </w:rPr>
              <w:t>Planmäßige Abschreibungen auf bewegliches Vermögen</w:t>
            </w:r>
          </w:p>
          <w:p w14:paraId="6CF4D8EE" w14:textId="1DF59A01" w:rsidR="00200FD4" w:rsidRPr="00BF576C" w:rsidRDefault="00200FD4" w:rsidP="006418B7">
            <w:pPr>
              <w:widowControl w:val="0"/>
              <w:jc w:val="both"/>
              <w:rPr>
                <w:rFonts w:cs="Arial"/>
                <w:snapToGrid w:val="0"/>
              </w:rPr>
            </w:pPr>
            <w:r w:rsidRPr="00BF576C">
              <w:rPr>
                <w:rFonts w:cs="Arial"/>
                <w:snapToGrid w:val="0"/>
              </w:rPr>
              <w:t xml:space="preserve">Für Wirtschaftsgüter, deren Wert 250 Euro übersteigt; </w:t>
            </w:r>
            <w:r w:rsidRPr="00534F0E">
              <w:rPr>
                <w:rFonts w:cs="Arial"/>
                <w:b/>
                <w:bCs/>
                <w:snapToGrid w:val="0"/>
              </w:rPr>
              <w:t>Gruppierungen 001XX bis 073XX</w:t>
            </w:r>
            <w:r w:rsidR="00BF576C" w:rsidRPr="00534F0E">
              <w:rPr>
                <w:rFonts w:cs="Arial"/>
                <w:b/>
                <w:bCs/>
                <w:snapToGrid w:val="0"/>
              </w:rPr>
              <w:t xml:space="preserve">/ </w:t>
            </w:r>
            <w:r w:rsidR="00BF576C" w:rsidRPr="00534F0E">
              <w:rPr>
                <w:rFonts w:cs="Arial"/>
                <w:i/>
                <w:iCs/>
                <w:snapToGrid w:val="0"/>
                <w:color w:val="0070C0"/>
              </w:rPr>
              <w:t>NSYS- Anlagebuchhaltung</w:t>
            </w:r>
            <w:r w:rsidRPr="00534F0E">
              <w:rPr>
                <w:rFonts w:cs="Arial"/>
                <w:i/>
                <w:iCs/>
                <w:snapToGrid w:val="0"/>
                <w:color w:val="0070C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E03E22" w14:textId="77777777" w:rsidR="00200FD4" w:rsidRDefault="00200FD4" w:rsidP="006418B7">
            <w:pPr>
              <w:pStyle w:val="Kopfzeile"/>
              <w:widowControl w:val="0"/>
              <w:tabs>
                <w:tab w:val="clear" w:pos="4536"/>
                <w:tab w:val="clear" w:pos="9072"/>
              </w:tabs>
              <w:rPr>
                <w:rFonts w:cs="Arial"/>
                <w:snapToGrid w:val="0"/>
                <w:color w:val="FF0000"/>
              </w:rPr>
            </w:pPr>
          </w:p>
          <w:p w14:paraId="08332118" w14:textId="29BCC24E" w:rsidR="00534F0E" w:rsidRPr="00534F0E" w:rsidRDefault="00534F0E" w:rsidP="006418B7">
            <w:pPr>
              <w:pStyle w:val="Kopfzeile"/>
              <w:widowControl w:val="0"/>
              <w:tabs>
                <w:tab w:val="clear" w:pos="4536"/>
                <w:tab w:val="clear" w:pos="9072"/>
              </w:tabs>
              <w:rPr>
                <w:rFonts w:cs="Arial"/>
                <w:snapToGrid w:val="0"/>
                <w:color w:val="0070C0"/>
              </w:rPr>
            </w:pPr>
            <w:r>
              <w:rPr>
                <w:rFonts w:cs="Arial"/>
                <w:snapToGrid w:val="0"/>
                <w:color w:val="0070C0"/>
              </w:rPr>
              <w:t>D</w:t>
            </w:r>
          </w:p>
        </w:tc>
      </w:tr>
      <w:tr w:rsidR="00200FD4" w:rsidRPr="00B72498" w14:paraId="537C9D48"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9A75664" w14:textId="77777777" w:rsidR="00200FD4" w:rsidRPr="00615035" w:rsidRDefault="00200FD4" w:rsidP="006418B7">
            <w:pPr>
              <w:widowControl w:val="0"/>
              <w:jc w:val="center"/>
              <w:rPr>
                <w:rFonts w:cs="Arial"/>
                <w:b/>
                <w:bCs/>
                <w:snapToGrid w:val="0"/>
              </w:rPr>
            </w:pPr>
            <w:r w:rsidRPr="00615035">
              <w:rPr>
                <w:rFonts w:cs="Arial"/>
                <w:b/>
                <w:bCs/>
                <w:snapToGrid w:val="0"/>
              </w:rPr>
              <w:t>56910</w:t>
            </w:r>
          </w:p>
        </w:tc>
        <w:tc>
          <w:tcPr>
            <w:tcW w:w="1559" w:type="dxa"/>
            <w:tcBorders>
              <w:top w:val="single" w:sz="4" w:space="0" w:color="auto"/>
              <w:left w:val="single" w:sz="4" w:space="0" w:color="auto"/>
              <w:bottom w:val="single" w:sz="4" w:space="0" w:color="auto"/>
              <w:right w:val="single" w:sz="4" w:space="0" w:color="auto"/>
            </w:tcBorders>
          </w:tcPr>
          <w:p w14:paraId="792370CD" w14:textId="45F1F5E6" w:rsidR="00200FD4" w:rsidRPr="004E22F3" w:rsidRDefault="004E22F3" w:rsidP="006418B7">
            <w:pPr>
              <w:pStyle w:val="Kopfzeile"/>
              <w:widowControl w:val="0"/>
              <w:tabs>
                <w:tab w:val="clear" w:pos="4536"/>
                <w:tab w:val="clear" w:pos="9072"/>
              </w:tabs>
              <w:jc w:val="both"/>
              <w:rPr>
                <w:rFonts w:cs="Arial"/>
                <w:bCs/>
                <w:snapToGrid w:val="0"/>
              </w:rPr>
            </w:pPr>
            <w:r>
              <w:rPr>
                <w:rFonts w:cs="Arial"/>
                <w:bCs/>
                <w:snapToGrid w:val="0"/>
              </w:rPr>
              <w:t>55101400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3A9F872" w14:textId="3957D216" w:rsidR="00200FD4" w:rsidRPr="00BF576C" w:rsidRDefault="00200FD4" w:rsidP="006418B7">
            <w:pPr>
              <w:pStyle w:val="Kopfzeile"/>
              <w:widowControl w:val="0"/>
              <w:tabs>
                <w:tab w:val="clear" w:pos="4536"/>
                <w:tab w:val="clear" w:pos="9072"/>
              </w:tabs>
              <w:jc w:val="both"/>
              <w:rPr>
                <w:rFonts w:cs="Arial"/>
                <w:bCs/>
                <w:snapToGrid w:val="0"/>
                <w:u w:val="single"/>
              </w:rPr>
            </w:pPr>
            <w:r w:rsidRPr="00BF576C">
              <w:rPr>
                <w:rFonts w:cs="Arial"/>
                <w:bCs/>
                <w:snapToGrid w:val="0"/>
                <w:u w:val="single"/>
              </w:rPr>
              <w:t>Ersatz an Kirchengemeinde:</w:t>
            </w:r>
          </w:p>
          <w:p w14:paraId="7AACF724" w14:textId="77777777" w:rsidR="00200FD4" w:rsidRPr="00BF576C" w:rsidRDefault="00200FD4" w:rsidP="006418B7">
            <w:pPr>
              <w:pStyle w:val="Kopfzeile"/>
              <w:widowControl w:val="0"/>
              <w:tabs>
                <w:tab w:val="clear" w:pos="4536"/>
                <w:tab w:val="clear" w:pos="9072"/>
              </w:tabs>
              <w:jc w:val="both"/>
              <w:rPr>
                <w:rFonts w:cs="Arial"/>
                <w:bCs/>
                <w:snapToGrid w:val="0"/>
                <w:u w:val="single"/>
              </w:rPr>
            </w:pPr>
            <w:r w:rsidRPr="00BF576C">
              <w:rPr>
                <w:rFonts w:cs="Arial"/>
                <w:bCs/>
                <w:snapToGrid w:val="0"/>
                <w:u w:val="single"/>
              </w:rPr>
              <w:t>Pfarrdienst/Pfarrhäuser</w:t>
            </w:r>
          </w:p>
          <w:p w14:paraId="58921617" w14:textId="77777777" w:rsidR="00200FD4" w:rsidRPr="00BF576C" w:rsidRDefault="00200FD4" w:rsidP="006418B7">
            <w:pPr>
              <w:pStyle w:val="Kopfzeile"/>
              <w:widowControl w:val="0"/>
              <w:tabs>
                <w:tab w:val="clear" w:pos="4536"/>
                <w:tab w:val="clear" w:pos="9072"/>
              </w:tabs>
              <w:jc w:val="both"/>
              <w:rPr>
                <w:rFonts w:cs="Arial"/>
                <w:bCs/>
                <w:snapToGrid w:val="0"/>
              </w:rPr>
            </w:pPr>
            <w:r w:rsidRPr="00BF576C">
              <w:rPr>
                <w:rFonts w:cs="Arial"/>
                <w:bCs/>
                <w:snapToGrid w:val="0"/>
              </w:rPr>
              <w:lastRenderedPageBreak/>
              <w:t>Bei Pfarrstellen, die mehreren Kirchengemeinden zugeordnet sind, sind die Aufwendungen von den Kirchengemeinden gemeinsam zu tragen. Eine angemessene und gerechte Kostenverteilung ist anzustreben.</w:t>
            </w:r>
          </w:p>
          <w:p w14:paraId="77664D7D" w14:textId="77777777" w:rsidR="00200FD4" w:rsidRPr="00BF576C" w:rsidRDefault="00200FD4" w:rsidP="006418B7">
            <w:pPr>
              <w:widowControl w:val="0"/>
              <w:jc w:val="both"/>
              <w:rPr>
                <w:rFonts w:cs="Arial"/>
                <w:bCs/>
                <w:snapToGrid w:val="0"/>
              </w:rPr>
            </w:pPr>
            <w:r w:rsidRPr="00BF576C">
              <w:rPr>
                <w:rFonts w:cs="Arial"/>
                <w:bCs/>
                <w:snapToGrid w:val="0"/>
              </w:rPr>
              <w:t>Eine Mustervereinbarung ist im Dienstleistungsportal abrufbar:</w:t>
            </w:r>
          </w:p>
          <w:p w14:paraId="30B9DC46" w14:textId="77777777" w:rsidR="00200FD4" w:rsidRDefault="00DA5808" w:rsidP="006418B7">
            <w:pPr>
              <w:widowControl w:val="0"/>
              <w:jc w:val="both"/>
              <w:rPr>
                <w:rStyle w:val="Hyperlink"/>
                <w:rFonts w:cs="Arial"/>
                <w:snapToGrid w:val="0"/>
                <w:color w:val="auto"/>
              </w:rPr>
            </w:pPr>
            <w:hyperlink r:id="rId65" w:history="1">
              <w:r w:rsidR="00200FD4" w:rsidRPr="00BF576C">
                <w:rPr>
                  <w:rStyle w:val="Hyperlink"/>
                  <w:rFonts w:cs="Arial"/>
                  <w:snapToGrid w:val="0"/>
                  <w:color w:val="auto"/>
                </w:rPr>
                <w:t>https://www.service.elk-wue.de/oberkirchenrat/dezernat-8-bauwesen-gemeindeaufsicht-und-immobilienwirtschaft/referat-81-bau-und-gemeindeaufsicht-beratung-der-kirchengemeinden/sachgebiet-814-gemeindeaufsicht</w:t>
              </w:r>
            </w:hyperlink>
          </w:p>
          <w:p w14:paraId="2AB7AC26" w14:textId="7B240AA9" w:rsidR="00E15945" w:rsidRPr="00BF576C" w:rsidRDefault="00E15945" w:rsidP="006418B7">
            <w:pPr>
              <w:widowControl w:val="0"/>
              <w:jc w:val="both"/>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53EB78" w14:textId="77777777" w:rsidR="00200FD4" w:rsidRPr="00C3474B" w:rsidRDefault="00200FD4" w:rsidP="006418B7">
            <w:pPr>
              <w:widowControl w:val="0"/>
              <w:rPr>
                <w:rFonts w:cs="Arial"/>
                <w:snapToGrid w:val="0"/>
              </w:rPr>
            </w:pPr>
          </w:p>
          <w:p w14:paraId="257D473E" w14:textId="77777777" w:rsidR="00200FD4" w:rsidRPr="00C3474B" w:rsidRDefault="00200FD4" w:rsidP="006418B7">
            <w:pPr>
              <w:widowControl w:val="0"/>
              <w:rPr>
                <w:rFonts w:cs="Arial"/>
                <w:snapToGrid w:val="0"/>
              </w:rPr>
            </w:pPr>
          </w:p>
          <w:p w14:paraId="5222D789" w14:textId="77777777" w:rsidR="00200FD4" w:rsidRPr="00C3474B" w:rsidRDefault="00200FD4" w:rsidP="006418B7">
            <w:pPr>
              <w:widowControl w:val="0"/>
              <w:rPr>
                <w:rFonts w:cs="Arial"/>
                <w:snapToGrid w:val="0"/>
              </w:rPr>
            </w:pPr>
          </w:p>
          <w:p w14:paraId="1DB37D96" w14:textId="77777777" w:rsidR="00200FD4" w:rsidRPr="00C3474B" w:rsidRDefault="00200FD4" w:rsidP="006418B7">
            <w:pPr>
              <w:widowControl w:val="0"/>
              <w:rPr>
                <w:rFonts w:cs="Arial"/>
                <w:snapToGrid w:val="0"/>
              </w:rPr>
            </w:pPr>
          </w:p>
          <w:p w14:paraId="09E59CAB" w14:textId="77777777" w:rsidR="00200FD4" w:rsidRPr="00C3474B" w:rsidRDefault="00200FD4" w:rsidP="006418B7">
            <w:pPr>
              <w:widowControl w:val="0"/>
              <w:rPr>
                <w:rFonts w:cs="Arial"/>
                <w:snapToGrid w:val="0"/>
              </w:rPr>
            </w:pPr>
          </w:p>
          <w:p w14:paraId="48B7EFF0" w14:textId="77777777" w:rsidR="00200FD4" w:rsidRPr="00B72498" w:rsidRDefault="00200FD4" w:rsidP="006418B7">
            <w:pPr>
              <w:pStyle w:val="Kopfzeile"/>
              <w:widowControl w:val="0"/>
              <w:tabs>
                <w:tab w:val="clear" w:pos="4536"/>
                <w:tab w:val="clear" w:pos="9072"/>
              </w:tabs>
              <w:rPr>
                <w:rFonts w:cs="Arial"/>
                <w:snapToGrid w:val="0"/>
                <w:color w:val="FF0000"/>
              </w:rPr>
            </w:pPr>
          </w:p>
        </w:tc>
      </w:tr>
      <w:tr w:rsidR="00200FD4" w:rsidRPr="00B72498" w14:paraId="244BAB8E"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6EAABDDA" w14:textId="77777777" w:rsidR="00200FD4" w:rsidRPr="00615035" w:rsidRDefault="00200FD4" w:rsidP="006418B7">
            <w:pPr>
              <w:widowControl w:val="0"/>
              <w:jc w:val="center"/>
              <w:rPr>
                <w:rFonts w:cs="Arial"/>
                <w:b/>
                <w:bCs/>
                <w:snapToGrid w:val="0"/>
              </w:rPr>
            </w:pPr>
            <w:r w:rsidRPr="00615035">
              <w:rPr>
                <w:rFonts w:cs="Arial"/>
                <w:b/>
                <w:bCs/>
                <w:snapToGrid w:val="0"/>
              </w:rPr>
              <w:lastRenderedPageBreak/>
              <w:t>56930</w:t>
            </w:r>
          </w:p>
        </w:tc>
        <w:tc>
          <w:tcPr>
            <w:tcW w:w="1559" w:type="dxa"/>
            <w:tcBorders>
              <w:top w:val="single" w:sz="4" w:space="0" w:color="auto"/>
              <w:left w:val="single" w:sz="4" w:space="0" w:color="auto"/>
              <w:bottom w:val="single" w:sz="4" w:space="0" w:color="auto"/>
              <w:right w:val="single" w:sz="4" w:space="0" w:color="auto"/>
            </w:tcBorders>
          </w:tcPr>
          <w:p w14:paraId="4EB5FCC4" w14:textId="722927F3" w:rsidR="00200FD4" w:rsidRPr="0096335B" w:rsidRDefault="0096335B" w:rsidP="006418B7">
            <w:pPr>
              <w:widowControl w:val="0"/>
              <w:tabs>
                <w:tab w:val="right" w:pos="8019"/>
              </w:tabs>
              <w:jc w:val="both"/>
              <w:rPr>
                <w:rFonts w:cs="Arial"/>
                <w:bCs/>
                <w:snapToGrid w:val="0"/>
              </w:rPr>
            </w:pPr>
            <w:r>
              <w:rPr>
                <w:rFonts w:cs="Arial"/>
                <w:bCs/>
                <w:snapToGrid w:val="0"/>
              </w:rPr>
              <w:t>55101100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7424736" w14:textId="5FAB6E5E" w:rsidR="00200FD4" w:rsidRPr="00C142A1" w:rsidRDefault="00200FD4" w:rsidP="006418B7">
            <w:pPr>
              <w:widowControl w:val="0"/>
              <w:tabs>
                <w:tab w:val="right" w:pos="8019"/>
              </w:tabs>
              <w:jc w:val="both"/>
              <w:rPr>
                <w:rFonts w:cs="Arial"/>
                <w:bCs/>
                <w:snapToGrid w:val="0"/>
                <w:u w:val="single"/>
              </w:rPr>
            </w:pPr>
            <w:bookmarkStart w:id="4" w:name="_Hlk38966702"/>
            <w:r w:rsidRPr="00C142A1">
              <w:rPr>
                <w:rFonts w:cs="Arial"/>
                <w:bCs/>
                <w:snapToGrid w:val="0"/>
                <w:u w:val="single"/>
              </w:rPr>
              <w:t>Ersatz an Landeskirche</w:t>
            </w:r>
          </w:p>
          <w:p w14:paraId="34B2B590" w14:textId="77777777" w:rsidR="00200FD4" w:rsidRPr="00C142A1" w:rsidRDefault="00200FD4" w:rsidP="006418B7">
            <w:pPr>
              <w:widowControl w:val="0"/>
              <w:tabs>
                <w:tab w:val="right" w:pos="8019"/>
              </w:tabs>
              <w:jc w:val="both"/>
              <w:rPr>
                <w:rFonts w:cs="Arial"/>
                <w:snapToGrid w:val="0"/>
              </w:rPr>
            </w:pPr>
            <w:r w:rsidRPr="00C142A1">
              <w:rPr>
                <w:rFonts w:cs="Arial"/>
                <w:snapToGrid w:val="0"/>
              </w:rPr>
              <w:t>EDV-Kostenersatz an Ev. Oberkirchenrat für:</w:t>
            </w:r>
          </w:p>
          <w:p w14:paraId="6E49D7CB" w14:textId="77777777" w:rsidR="00200FD4" w:rsidRPr="00C142A1" w:rsidRDefault="00200FD4" w:rsidP="006418B7">
            <w:pPr>
              <w:widowControl w:val="0"/>
              <w:numPr>
                <w:ilvl w:val="0"/>
                <w:numId w:val="11"/>
              </w:numPr>
              <w:tabs>
                <w:tab w:val="right" w:pos="355"/>
              </w:tabs>
              <w:ind w:left="72" w:hanging="72"/>
              <w:jc w:val="both"/>
              <w:rPr>
                <w:rFonts w:cs="Arial"/>
                <w:snapToGrid w:val="0"/>
              </w:rPr>
            </w:pPr>
            <w:r w:rsidRPr="00C142A1">
              <w:rPr>
                <w:rFonts w:cs="Arial"/>
                <w:b/>
                <w:bCs/>
                <w:snapToGrid w:val="0"/>
              </w:rPr>
              <w:t>Zentrale Gehaltsabrechnungsstelle (ZGASt)</w:t>
            </w:r>
            <w:r w:rsidRPr="00C142A1">
              <w:rPr>
                <w:rFonts w:cs="Arial"/>
                <w:snapToGrid w:val="0"/>
              </w:rPr>
              <w:t>:</w:t>
            </w:r>
          </w:p>
          <w:p w14:paraId="21E87F3C" w14:textId="666DB881" w:rsidR="00200FD4" w:rsidRPr="00C142A1" w:rsidRDefault="00200FD4" w:rsidP="006418B7">
            <w:pPr>
              <w:widowControl w:val="0"/>
              <w:tabs>
                <w:tab w:val="right" w:pos="339"/>
                <w:tab w:val="right" w:pos="8019"/>
              </w:tabs>
              <w:jc w:val="both"/>
              <w:rPr>
                <w:rFonts w:cs="Arial"/>
                <w:snapToGrid w:val="0"/>
                <w:highlight w:val="yellow"/>
              </w:rPr>
            </w:pPr>
            <w:r w:rsidRPr="00C142A1">
              <w:rPr>
                <w:rFonts w:cs="Arial"/>
                <w:snapToGrid w:val="0"/>
              </w:rPr>
              <w:tab/>
            </w:r>
            <w:r w:rsidRPr="00C142A1">
              <w:rPr>
                <w:rFonts w:cs="Arial"/>
                <w:snapToGrid w:val="0"/>
                <w:highlight w:val="yellow"/>
              </w:rPr>
              <w:t xml:space="preserve">ZGASt-Gebühr </w:t>
            </w:r>
            <w:r w:rsidRPr="00C142A1">
              <w:rPr>
                <w:rFonts w:cs="Arial"/>
                <w:snapToGrid w:val="0"/>
                <w:highlight w:val="yellow"/>
                <w:u w:val="single"/>
              </w:rPr>
              <w:t>je Personalfall pro Jahr - Besoldung</w:t>
            </w:r>
            <w:r w:rsidRPr="00C142A1">
              <w:rPr>
                <w:rFonts w:cs="Arial"/>
                <w:snapToGrid w:val="0"/>
                <w:highlight w:val="yellow"/>
              </w:rPr>
              <w:t>:</w:t>
            </w:r>
            <w:r w:rsidRPr="00C142A1">
              <w:rPr>
                <w:rFonts w:cs="Arial"/>
                <w:snapToGrid w:val="0"/>
                <w:highlight w:val="yellow"/>
              </w:rPr>
              <w:tab/>
            </w:r>
            <w:r w:rsidR="00C142A1" w:rsidRPr="00C142A1">
              <w:rPr>
                <w:rFonts w:cs="Arial"/>
                <w:snapToGrid w:val="0"/>
                <w:highlight w:val="yellow"/>
              </w:rPr>
              <w:t>119,74</w:t>
            </w:r>
            <w:r w:rsidRPr="00C142A1">
              <w:rPr>
                <w:rFonts w:cs="Arial"/>
                <w:snapToGrid w:val="0"/>
                <w:highlight w:val="yellow"/>
              </w:rPr>
              <w:t xml:space="preserve"> EUR (VJ </w:t>
            </w:r>
            <w:r w:rsidR="00C142A1">
              <w:rPr>
                <w:rFonts w:cs="Arial"/>
                <w:snapToGrid w:val="0"/>
                <w:highlight w:val="yellow"/>
              </w:rPr>
              <w:t>117,39</w:t>
            </w:r>
            <w:r w:rsidRPr="00C142A1">
              <w:rPr>
                <w:rFonts w:cs="Arial"/>
                <w:snapToGrid w:val="0"/>
                <w:highlight w:val="yellow"/>
              </w:rPr>
              <w:t> EUR)</w:t>
            </w:r>
          </w:p>
          <w:p w14:paraId="6F65D744" w14:textId="77777777" w:rsidR="00200FD4" w:rsidRPr="00C142A1" w:rsidRDefault="00200FD4" w:rsidP="006418B7">
            <w:pPr>
              <w:widowControl w:val="0"/>
              <w:tabs>
                <w:tab w:val="left" w:pos="3049"/>
                <w:tab w:val="left" w:pos="6025"/>
              </w:tabs>
              <w:jc w:val="both"/>
              <w:rPr>
                <w:rFonts w:cs="Arial"/>
                <w:snapToGrid w:val="0"/>
                <w:highlight w:val="yellow"/>
              </w:rPr>
            </w:pPr>
            <w:r w:rsidRPr="00C142A1">
              <w:rPr>
                <w:rFonts w:cs="Arial"/>
                <w:snapToGrid w:val="0"/>
                <w:highlight w:val="yellow"/>
              </w:rPr>
              <w:t xml:space="preserve">ZGASt-Gebühr </w:t>
            </w:r>
            <w:r w:rsidRPr="00C142A1">
              <w:rPr>
                <w:rFonts w:cs="Arial"/>
                <w:snapToGrid w:val="0"/>
                <w:highlight w:val="yellow"/>
                <w:u w:val="single"/>
              </w:rPr>
              <w:t>je Personalfall pro Jahr - Vergütung</w:t>
            </w:r>
            <w:r w:rsidRPr="00C142A1">
              <w:rPr>
                <w:rFonts w:cs="Arial"/>
                <w:snapToGrid w:val="0"/>
                <w:highlight w:val="yellow"/>
              </w:rPr>
              <w:t>:</w:t>
            </w:r>
          </w:p>
          <w:p w14:paraId="31004DEE" w14:textId="7E11F720" w:rsidR="00200FD4" w:rsidRPr="00C142A1" w:rsidRDefault="00200FD4" w:rsidP="006418B7">
            <w:pPr>
              <w:widowControl w:val="0"/>
              <w:tabs>
                <w:tab w:val="left" w:pos="3049"/>
                <w:tab w:val="right" w:pos="8007"/>
              </w:tabs>
              <w:jc w:val="both"/>
              <w:rPr>
                <w:rFonts w:cs="Arial"/>
                <w:snapToGrid w:val="0"/>
                <w:highlight w:val="yellow"/>
              </w:rPr>
            </w:pPr>
            <w:r w:rsidRPr="00C142A1">
              <w:rPr>
                <w:rFonts w:cs="Arial"/>
                <w:snapToGrid w:val="0"/>
                <w:highlight w:val="yellow"/>
              </w:rPr>
              <w:tab/>
              <w:t>Komplettpaket</w:t>
            </w:r>
            <w:r w:rsidRPr="00C142A1">
              <w:rPr>
                <w:rFonts w:cs="Arial"/>
                <w:snapToGrid w:val="0"/>
                <w:highlight w:val="yellow"/>
              </w:rPr>
              <w:tab/>
            </w:r>
            <w:r w:rsidR="00C142A1" w:rsidRPr="00C142A1">
              <w:rPr>
                <w:rFonts w:cs="Arial"/>
                <w:snapToGrid w:val="0"/>
                <w:highlight w:val="yellow"/>
              </w:rPr>
              <w:t>169,92</w:t>
            </w:r>
            <w:r w:rsidRPr="00C142A1">
              <w:rPr>
                <w:rFonts w:cs="Arial"/>
                <w:snapToGrid w:val="0"/>
                <w:highlight w:val="yellow"/>
              </w:rPr>
              <w:t xml:space="preserve"> EUR (VJ </w:t>
            </w:r>
            <w:r w:rsidR="00C142A1">
              <w:rPr>
                <w:rFonts w:cs="Arial"/>
                <w:snapToGrid w:val="0"/>
                <w:highlight w:val="yellow"/>
              </w:rPr>
              <w:t>166,59</w:t>
            </w:r>
            <w:r w:rsidRPr="00C142A1">
              <w:rPr>
                <w:rFonts w:cs="Arial"/>
                <w:snapToGrid w:val="0"/>
                <w:highlight w:val="yellow"/>
              </w:rPr>
              <w:t> EUR)</w:t>
            </w:r>
          </w:p>
          <w:p w14:paraId="73BA719C" w14:textId="451A625F" w:rsidR="00200FD4" w:rsidRPr="00C142A1" w:rsidRDefault="00200FD4" w:rsidP="006418B7">
            <w:pPr>
              <w:widowControl w:val="0"/>
              <w:tabs>
                <w:tab w:val="left" w:pos="3049"/>
                <w:tab w:val="right" w:pos="8019"/>
              </w:tabs>
              <w:jc w:val="both"/>
              <w:rPr>
                <w:rFonts w:cs="Arial"/>
                <w:snapToGrid w:val="0"/>
                <w:lang w:val="it-IT"/>
              </w:rPr>
            </w:pPr>
            <w:r w:rsidRPr="00C142A1">
              <w:rPr>
                <w:rFonts w:cs="Arial"/>
                <w:snapToGrid w:val="0"/>
                <w:highlight w:val="yellow"/>
              </w:rPr>
              <w:tab/>
            </w:r>
            <w:proofErr w:type="spellStart"/>
            <w:r w:rsidRPr="00C142A1">
              <w:rPr>
                <w:rFonts w:cs="Arial"/>
                <w:snapToGrid w:val="0"/>
                <w:highlight w:val="yellow"/>
                <w:lang w:val="it-IT"/>
              </w:rPr>
              <w:t>Standardpaket</w:t>
            </w:r>
            <w:proofErr w:type="spellEnd"/>
            <w:r w:rsidRPr="00C142A1">
              <w:rPr>
                <w:rFonts w:cs="Arial"/>
                <w:snapToGrid w:val="0"/>
                <w:highlight w:val="yellow"/>
                <w:lang w:val="it-IT"/>
              </w:rPr>
              <w:t xml:space="preserve"> (–10%)</w:t>
            </w:r>
            <w:r w:rsidRPr="00C142A1">
              <w:rPr>
                <w:rFonts w:cs="Arial"/>
                <w:snapToGrid w:val="0"/>
                <w:highlight w:val="yellow"/>
                <w:lang w:val="it-IT"/>
              </w:rPr>
              <w:tab/>
            </w:r>
            <w:r w:rsidR="00C142A1" w:rsidRPr="00C142A1">
              <w:rPr>
                <w:rFonts w:cs="Arial"/>
                <w:snapToGrid w:val="0"/>
                <w:highlight w:val="yellow"/>
              </w:rPr>
              <w:t>152,93</w:t>
            </w:r>
            <w:r w:rsidRPr="00C142A1">
              <w:rPr>
                <w:rFonts w:cs="Arial"/>
                <w:snapToGrid w:val="0"/>
                <w:highlight w:val="yellow"/>
              </w:rPr>
              <w:t xml:space="preserve"> EUR (VJ </w:t>
            </w:r>
            <w:r w:rsidR="00C142A1">
              <w:rPr>
                <w:rFonts w:cs="Arial"/>
                <w:snapToGrid w:val="0"/>
                <w:highlight w:val="yellow"/>
              </w:rPr>
              <w:t>149,93</w:t>
            </w:r>
            <w:r w:rsidRPr="00C142A1">
              <w:rPr>
                <w:rFonts w:cs="Arial"/>
                <w:snapToGrid w:val="0"/>
                <w:highlight w:val="yellow"/>
              </w:rPr>
              <w:t> EUR)</w:t>
            </w:r>
          </w:p>
          <w:p w14:paraId="52A558D2" w14:textId="77777777" w:rsidR="00200FD4" w:rsidRPr="00C142A1" w:rsidRDefault="00200FD4" w:rsidP="006418B7">
            <w:pPr>
              <w:widowControl w:val="0"/>
              <w:tabs>
                <w:tab w:val="left" w:pos="3049"/>
                <w:tab w:val="left" w:pos="5033"/>
                <w:tab w:val="left" w:pos="6167"/>
              </w:tabs>
              <w:jc w:val="both"/>
              <w:rPr>
                <w:rFonts w:cs="Arial"/>
                <w:snapToGrid w:val="0"/>
              </w:rPr>
            </w:pPr>
          </w:p>
          <w:p w14:paraId="2C4D408A" w14:textId="68C8DB0D" w:rsidR="00200FD4" w:rsidRPr="00145CBD" w:rsidRDefault="00200FD4" w:rsidP="006418B7">
            <w:pPr>
              <w:widowControl w:val="0"/>
              <w:tabs>
                <w:tab w:val="left" w:pos="3049"/>
                <w:tab w:val="left" w:pos="5033"/>
                <w:tab w:val="left" w:pos="6167"/>
              </w:tabs>
              <w:jc w:val="both"/>
              <w:rPr>
                <w:rFonts w:cs="Arial"/>
                <w:snapToGrid w:val="0"/>
              </w:rPr>
            </w:pPr>
            <w:r w:rsidRPr="00145CBD">
              <w:rPr>
                <w:rFonts w:cs="Arial"/>
                <w:snapToGrid w:val="0"/>
                <w:highlight w:val="yellow"/>
              </w:rPr>
              <w:t xml:space="preserve">ZGASt-Gebühr je “Arbeitgeber-Abrechnungsfall“ für das Einbehalten eines Dienstwohnungsausgleichs oder die Abwicklung von Beanstandungen aus Betriebsprüfungen benötigt: </w:t>
            </w:r>
            <w:r w:rsidR="00C142A1" w:rsidRPr="00145CBD">
              <w:rPr>
                <w:rFonts w:cs="Arial"/>
                <w:snapToGrid w:val="0"/>
                <w:highlight w:val="yellow"/>
              </w:rPr>
              <w:t>102,03</w:t>
            </w:r>
            <w:r w:rsidRPr="00145CBD">
              <w:rPr>
                <w:rFonts w:cs="Arial"/>
                <w:snapToGrid w:val="0"/>
                <w:highlight w:val="yellow"/>
              </w:rPr>
              <w:t xml:space="preserve"> EUR (VJ </w:t>
            </w:r>
            <w:r w:rsidR="00C142A1" w:rsidRPr="00145CBD">
              <w:rPr>
                <w:rFonts w:cs="Arial"/>
                <w:snapToGrid w:val="0"/>
                <w:highlight w:val="yellow"/>
              </w:rPr>
              <w:t>100,03</w:t>
            </w:r>
            <w:r w:rsidRPr="00145CBD">
              <w:rPr>
                <w:rFonts w:cs="Arial"/>
                <w:snapToGrid w:val="0"/>
                <w:highlight w:val="yellow"/>
              </w:rPr>
              <w:t xml:space="preserve"> EUR).</w:t>
            </w:r>
          </w:p>
          <w:p w14:paraId="7EA82BC7" w14:textId="152ED264" w:rsidR="00200FD4" w:rsidRPr="00145CBD" w:rsidRDefault="00200FD4" w:rsidP="006418B7">
            <w:pPr>
              <w:widowControl w:val="0"/>
              <w:tabs>
                <w:tab w:val="left" w:pos="3049"/>
                <w:tab w:val="left" w:pos="5033"/>
                <w:tab w:val="left" w:pos="6167"/>
              </w:tabs>
              <w:jc w:val="both"/>
              <w:rPr>
                <w:rFonts w:cs="Arial"/>
                <w:snapToGrid w:val="0"/>
              </w:rPr>
            </w:pPr>
            <w:r w:rsidRPr="00145CBD">
              <w:rPr>
                <w:rFonts w:cs="Arial"/>
                <w:snapToGrid w:val="0"/>
              </w:rPr>
              <w:t xml:space="preserve">Bei Fällen, die nur für eine kurze Zeit abgerechnet werden, beträgt die ZGASt-Gebühr </w:t>
            </w:r>
            <w:r w:rsidR="003F28A8" w:rsidRPr="00145CBD">
              <w:rPr>
                <w:rFonts w:cs="Arial"/>
                <w:snapToGrid w:val="0"/>
              </w:rPr>
              <w:t>je angefangenen Kalendermonat</w:t>
            </w:r>
            <w:r w:rsidRPr="00145CBD">
              <w:rPr>
                <w:rFonts w:cs="Arial"/>
                <w:snapToGrid w:val="0"/>
              </w:rPr>
              <w:t xml:space="preserve"> der Beschäftigung 1/12 des Jahresbetrags, mindestens jedoch 3/12. Dies gilt auch für die kurzfristig Beschäftigten.</w:t>
            </w:r>
          </w:p>
          <w:p w14:paraId="00756B69" w14:textId="736821EF" w:rsidR="00200FD4" w:rsidRPr="00145CBD" w:rsidRDefault="00200FD4" w:rsidP="006418B7">
            <w:pPr>
              <w:widowControl w:val="0"/>
              <w:tabs>
                <w:tab w:val="left" w:pos="3049"/>
                <w:tab w:val="left" w:pos="5033"/>
                <w:tab w:val="left" w:pos="6167"/>
              </w:tabs>
              <w:jc w:val="both"/>
              <w:rPr>
                <w:rFonts w:cs="Arial"/>
                <w:snapToGrid w:val="0"/>
              </w:rPr>
            </w:pPr>
            <w:r w:rsidRPr="00145CBD">
              <w:rPr>
                <w:rFonts w:cs="Arial"/>
                <w:snapToGrid w:val="0"/>
              </w:rPr>
              <w:t>Für die Haushaltsplanung erfolgt je Finanzkreis und Haushaltsstelle eine Mitteilung über die hochgerechnete ZGASt-Gebühr 202</w:t>
            </w:r>
            <w:r w:rsidR="00145CBD" w:rsidRPr="00145CBD">
              <w:rPr>
                <w:rFonts w:cs="Arial"/>
                <w:snapToGrid w:val="0"/>
              </w:rPr>
              <w:t>3</w:t>
            </w:r>
            <w:r w:rsidRPr="00145CBD">
              <w:rPr>
                <w:rFonts w:cs="Arial"/>
                <w:snapToGrid w:val="0"/>
              </w:rPr>
              <w:t>. Basis ist der Datenbestand Mai 202</w:t>
            </w:r>
            <w:r w:rsidR="00145CBD" w:rsidRPr="00145CBD">
              <w:rPr>
                <w:rFonts w:cs="Arial"/>
                <w:snapToGrid w:val="0"/>
              </w:rPr>
              <w:t>2</w:t>
            </w:r>
            <w:r w:rsidRPr="00145CBD">
              <w:rPr>
                <w:rFonts w:cs="Arial"/>
                <w:snapToGrid w:val="0"/>
              </w:rPr>
              <w:t>, mit dem die ZGASt-Gebühr 202</w:t>
            </w:r>
            <w:r w:rsidR="00145CBD" w:rsidRPr="00145CBD">
              <w:rPr>
                <w:rFonts w:cs="Arial"/>
                <w:snapToGrid w:val="0"/>
              </w:rPr>
              <w:t>2</w:t>
            </w:r>
            <w:r w:rsidRPr="00145CBD">
              <w:rPr>
                <w:rFonts w:cs="Arial"/>
                <w:snapToGrid w:val="0"/>
              </w:rPr>
              <w:t xml:space="preserve"> ermittelt wurde; anteilige Verrechnungen sind zu prüfen.</w:t>
            </w:r>
            <w:bookmarkEnd w:id="4"/>
            <w:r w:rsidRPr="00145CBD">
              <w:rPr>
                <w:rFonts w:cs="Arial"/>
                <w:snapToGrid w:val="0"/>
              </w:rPr>
              <w:t xml:space="preserve"> </w:t>
            </w:r>
          </w:p>
          <w:p w14:paraId="04BA3C84" w14:textId="0E25DD90" w:rsidR="00200FD4" w:rsidRPr="00B81FF7" w:rsidRDefault="00200FD4" w:rsidP="006418B7">
            <w:pPr>
              <w:widowControl w:val="0"/>
              <w:numPr>
                <w:ilvl w:val="0"/>
                <w:numId w:val="11"/>
              </w:numPr>
              <w:tabs>
                <w:tab w:val="right" w:pos="355"/>
              </w:tabs>
              <w:ind w:left="72" w:hanging="72"/>
              <w:jc w:val="both"/>
              <w:rPr>
                <w:rFonts w:cs="Arial"/>
                <w:b/>
                <w:bCs/>
                <w:snapToGrid w:val="0"/>
              </w:rPr>
            </w:pPr>
            <w:r w:rsidRPr="00B81FF7">
              <w:rPr>
                <w:rFonts w:cs="Arial"/>
                <w:b/>
                <w:bCs/>
                <w:snapToGrid w:val="0"/>
              </w:rPr>
              <w:t>EDV-Personalmanagement:</w:t>
            </w:r>
          </w:p>
          <w:p w14:paraId="77B0482D" w14:textId="448F585D" w:rsidR="00200FD4" w:rsidRPr="00B81FF7" w:rsidRDefault="00200FD4" w:rsidP="006418B7">
            <w:pPr>
              <w:jc w:val="both"/>
              <w:rPr>
                <w:rFonts w:cs="Arial"/>
                <w:snapToGrid w:val="0"/>
                <w:lang w:eastAsia="en-US"/>
              </w:rPr>
            </w:pPr>
            <w:r w:rsidRPr="00B81FF7">
              <w:rPr>
                <w:rFonts w:cs="Arial"/>
                <w:snapToGrid w:val="0"/>
                <w:lang w:eastAsia="en-US"/>
              </w:rPr>
              <w:t xml:space="preserve">Im Bereich EDV-Personalmanagement mussten aufgrund gestiegener Personal- und Sachkosten die Wartungspreise entsprechend angepasst werden. Daneben wurde aus Gründen der Verwaltungsvereinfachung auf eine Unterscheidung in Einzelplatz- und Mehrarbeitsplatzlizenzen verzichtet: </w:t>
            </w:r>
          </w:p>
          <w:p w14:paraId="4A3DCD9D" w14:textId="77777777" w:rsidR="00200FD4" w:rsidRPr="00B81FF7" w:rsidRDefault="00200FD4" w:rsidP="006418B7">
            <w:pPr>
              <w:jc w:val="both"/>
              <w:rPr>
                <w:rFonts w:cs="Arial"/>
                <w:snapToGrid w:val="0"/>
                <w:lang w:eastAsia="en-US"/>
              </w:rPr>
            </w:pPr>
          </w:p>
          <w:p w14:paraId="33CAFB26" w14:textId="5BCCB52A" w:rsidR="00200FD4" w:rsidRPr="00B81FF7" w:rsidRDefault="00200FD4" w:rsidP="006418B7">
            <w:pPr>
              <w:numPr>
                <w:ilvl w:val="0"/>
                <w:numId w:val="34"/>
              </w:numPr>
              <w:jc w:val="both"/>
              <w:rPr>
                <w:rFonts w:cs="Arial"/>
                <w:snapToGrid w:val="0"/>
                <w:highlight w:val="yellow"/>
                <w:lang w:eastAsia="en-US"/>
              </w:rPr>
            </w:pPr>
            <w:r w:rsidRPr="00B81FF7">
              <w:rPr>
                <w:rFonts w:cs="Arial"/>
                <w:snapToGrid w:val="0"/>
                <w:highlight w:val="yellow"/>
                <w:lang w:eastAsia="en-US"/>
              </w:rPr>
              <w:t xml:space="preserve">Personal Office Grundmodul: </w:t>
            </w:r>
            <w:r w:rsidR="003F28A8" w:rsidRPr="00B81FF7">
              <w:rPr>
                <w:rFonts w:cs="Arial"/>
                <w:snapToGrid w:val="0"/>
                <w:highlight w:val="yellow"/>
                <w:lang w:eastAsia="en-US"/>
              </w:rPr>
              <w:t>489,04</w:t>
            </w:r>
            <w:r w:rsidRPr="00B81FF7">
              <w:rPr>
                <w:rFonts w:cs="Arial"/>
                <w:snapToGrid w:val="0"/>
                <w:highlight w:val="yellow"/>
                <w:lang w:eastAsia="en-US"/>
              </w:rPr>
              <w:t> EUR</w:t>
            </w:r>
            <w:r w:rsidR="003F28A8" w:rsidRPr="00B81FF7">
              <w:rPr>
                <w:rFonts w:cs="Arial"/>
                <w:snapToGrid w:val="0"/>
                <w:highlight w:val="yellow"/>
                <w:lang w:eastAsia="en-US"/>
              </w:rPr>
              <w:t xml:space="preserve"> (2023) / 498,82 EUR (2024)</w:t>
            </w:r>
            <w:r w:rsidRPr="00B81FF7">
              <w:rPr>
                <w:rFonts w:cs="Arial"/>
                <w:snapToGrid w:val="0"/>
                <w:highlight w:val="yellow"/>
                <w:lang w:eastAsia="en-US"/>
              </w:rPr>
              <w:t xml:space="preserve"> pro Jahr und Arbeitsplatz</w:t>
            </w:r>
            <w:r w:rsidR="003F28A8" w:rsidRPr="00B81FF7">
              <w:rPr>
                <w:rFonts w:cs="Arial"/>
                <w:snapToGrid w:val="0"/>
                <w:highlight w:val="yellow"/>
                <w:lang w:eastAsia="en-US"/>
              </w:rPr>
              <w:t xml:space="preserve"> (2022: 402,90 EUR)</w:t>
            </w:r>
          </w:p>
          <w:p w14:paraId="0D11B2C8" w14:textId="01E87DB5" w:rsidR="00200FD4" w:rsidRPr="00B81FF7" w:rsidRDefault="00200FD4" w:rsidP="006418B7">
            <w:pPr>
              <w:numPr>
                <w:ilvl w:val="0"/>
                <w:numId w:val="34"/>
              </w:numPr>
              <w:jc w:val="both"/>
              <w:rPr>
                <w:rFonts w:cs="Arial"/>
                <w:snapToGrid w:val="0"/>
                <w:highlight w:val="yellow"/>
                <w:lang w:eastAsia="en-US"/>
              </w:rPr>
            </w:pPr>
            <w:r w:rsidRPr="00B81FF7">
              <w:rPr>
                <w:rFonts w:cs="Arial"/>
                <w:snapToGrid w:val="0"/>
                <w:highlight w:val="yellow"/>
                <w:lang w:eastAsia="en-US"/>
              </w:rPr>
              <w:t xml:space="preserve">Personal Office Grundmodul Anzeigemodus: </w:t>
            </w:r>
            <w:r w:rsidR="003F28A8" w:rsidRPr="00B81FF7">
              <w:rPr>
                <w:rFonts w:cs="Arial"/>
                <w:snapToGrid w:val="0"/>
                <w:highlight w:val="yellow"/>
                <w:lang w:eastAsia="en-US"/>
              </w:rPr>
              <w:t xml:space="preserve">247,62 EUR (2023) / 252,57 EUR (2024) </w:t>
            </w:r>
            <w:r w:rsidRPr="00B81FF7">
              <w:rPr>
                <w:rFonts w:cs="Arial"/>
                <w:snapToGrid w:val="0"/>
                <w:highlight w:val="yellow"/>
                <w:lang w:eastAsia="en-US"/>
              </w:rPr>
              <w:t>pro Jahr und Arbeitsplatz</w:t>
            </w:r>
            <w:r w:rsidR="003F28A8" w:rsidRPr="00B81FF7">
              <w:rPr>
                <w:rFonts w:cs="Arial"/>
                <w:snapToGrid w:val="0"/>
                <w:highlight w:val="yellow"/>
                <w:lang w:eastAsia="en-US"/>
              </w:rPr>
              <w:t xml:space="preserve"> (2022: 204,00 EUR)</w:t>
            </w:r>
          </w:p>
          <w:p w14:paraId="7B044B30" w14:textId="178C694E" w:rsidR="00200FD4" w:rsidRPr="00B81FF7" w:rsidRDefault="00200FD4" w:rsidP="006418B7">
            <w:pPr>
              <w:numPr>
                <w:ilvl w:val="0"/>
                <w:numId w:val="34"/>
              </w:numPr>
              <w:jc w:val="both"/>
              <w:rPr>
                <w:rFonts w:cs="Arial"/>
                <w:snapToGrid w:val="0"/>
                <w:highlight w:val="yellow"/>
                <w:lang w:eastAsia="en-US"/>
              </w:rPr>
            </w:pPr>
            <w:r w:rsidRPr="00B81FF7">
              <w:rPr>
                <w:rFonts w:cs="Arial"/>
                <w:snapToGrid w:val="0"/>
                <w:highlight w:val="yellow"/>
                <w:lang w:eastAsia="en-US"/>
              </w:rPr>
              <w:t xml:space="preserve">Personal Office Modul Stellenplan: </w:t>
            </w:r>
            <w:r w:rsidR="003F28A8" w:rsidRPr="00B81FF7">
              <w:rPr>
                <w:rFonts w:cs="Arial"/>
                <w:snapToGrid w:val="0"/>
                <w:highlight w:val="yellow"/>
                <w:lang w:eastAsia="en-US"/>
              </w:rPr>
              <w:t xml:space="preserve">489,04 EUR (2023) / 498,82 EUR (2024) </w:t>
            </w:r>
            <w:r w:rsidRPr="00B81FF7">
              <w:rPr>
                <w:rFonts w:cs="Arial"/>
                <w:snapToGrid w:val="0"/>
                <w:highlight w:val="yellow"/>
                <w:lang w:eastAsia="en-US"/>
              </w:rPr>
              <w:t>pro Jahr und Arbeitsplatz</w:t>
            </w:r>
            <w:r w:rsidR="003F28A8" w:rsidRPr="00B81FF7">
              <w:rPr>
                <w:rFonts w:cs="Arial"/>
                <w:snapToGrid w:val="0"/>
                <w:highlight w:val="yellow"/>
                <w:lang w:eastAsia="en-US"/>
              </w:rPr>
              <w:t xml:space="preserve"> (2022: 402,90 EUR)</w:t>
            </w:r>
          </w:p>
          <w:p w14:paraId="6EC57AE7" w14:textId="76DB4DB6" w:rsidR="00200FD4" w:rsidRPr="00B81FF7" w:rsidRDefault="00200FD4" w:rsidP="006418B7">
            <w:pPr>
              <w:numPr>
                <w:ilvl w:val="0"/>
                <w:numId w:val="34"/>
              </w:numPr>
              <w:jc w:val="both"/>
              <w:rPr>
                <w:rFonts w:cs="Arial"/>
                <w:snapToGrid w:val="0"/>
                <w:highlight w:val="yellow"/>
                <w:lang w:eastAsia="en-US"/>
              </w:rPr>
            </w:pPr>
            <w:r w:rsidRPr="00B81FF7">
              <w:rPr>
                <w:rFonts w:cs="Arial"/>
                <w:snapToGrid w:val="0"/>
                <w:highlight w:val="yellow"/>
                <w:lang w:eastAsia="en-US"/>
              </w:rPr>
              <w:t xml:space="preserve">Personal Office Modul Stellenplan Anzeigemodus: </w:t>
            </w:r>
            <w:r w:rsidR="003F28A8" w:rsidRPr="00B81FF7">
              <w:rPr>
                <w:rFonts w:cs="Arial"/>
                <w:snapToGrid w:val="0"/>
                <w:highlight w:val="yellow"/>
                <w:lang w:eastAsia="en-US"/>
              </w:rPr>
              <w:t xml:space="preserve">247,62 EUR (2023) / 252,57 EUR (2024) </w:t>
            </w:r>
            <w:r w:rsidRPr="00B81FF7">
              <w:rPr>
                <w:rFonts w:cs="Arial"/>
                <w:snapToGrid w:val="0"/>
                <w:highlight w:val="yellow"/>
                <w:lang w:eastAsia="en-US"/>
              </w:rPr>
              <w:t>pro Jahr und Arbeitsplatz</w:t>
            </w:r>
            <w:r w:rsidR="003F28A8" w:rsidRPr="00B81FF7">
              <w:rPr>
                <w:rFonts w:cs="Arial"/>
                <w:snapToGrid w:val="0"/>
                <w:highlight w:val="yellow"/>
                <w:lang w:eastAsia="en-US"/>
              </w:rPr>
              <w:t xml:space="preserve"> (2022: 204,00 EUR</w:t>
            </w:r>
            <w:r w:rsidR="003F28A8" w:rsidRPr="00B81FF7">
              <w:rPr>
                <w:rFonts w:cs="Arial"/>
                <w:snapToGrid w:val="0"/>
                <w:sz w:val="22"/>
                <w:szCs w:val="22"/>
                <w:highlight w:val="yellow"/>
                <w:lang w:eastAsia="en-US"/>
              </w:rPr>
              <w:t>)</w:t>
            </w:r>
          </w:p>
          <w:p w14:paraId="2908E389" w14:textId="226DA430" w:rsidR="00200FD4" w:rsidRPr="00B81FF7" w:rsidRDefault="00200FD4" w:rsidP="006418B7">
            <w:pPr>
              <w:numPr>
                <w:ilvl w:val="0"/>
                <w:numId w:val="34"/>
              </w:numPr>
              <w:jc w:val="both"/>
              <w:rPr>
                <w:rFonts w:cs="Arial"/>
                <w:snapToGrid w:val="0"/>
                <w:highlight w:val="yellow"/>
                <w:lang w:eastAsia="en-US"/>
              </w:rPr>
            </w:pPr>
            <w:r w:rsidRPr="00B81FF7">
              <w:rPr>
                <w:rFonts w:cs="Arial"/>
                <w:snapToGrid w:val="0"/>
                <w:highlight w:val="yellow"/>
                <w:lang w:eastAsia="en-US"/>
              </w:rPr>
              <w:lastRenderedPageBreak/>
              <w:t xml:space="preserve">Personal Office Modul Urlaubs- und Fehlzeiten: </w:t>
            </w:r>
            <w:r w:rsidR="003F28A8" w:rsidRPr="00B81FF7">
              <w:rPr>
                <w:rFonts w:cs="Arial"/>
                <w:snapToGrid w:val="0"/>
                <w:highlight w:val="yellow"/>
                <w:lang w:eastAsia="en-US"/>
              </w:rPr>
              <w:t>489,04 EUR (2023) / 498,82 EUR (2024)</w:t>
            </w:r>
            <w:r w:rsidRPr="00B81FF7">
              <w:rPr>
                <w:rFonts w:cs="Arial"/>
                <w:snapToGrid w:val="0"/>
                <w:highlight w:val="yellow"/>
                <w:lang w:eastAsia="en-US"/>
              </w:rPr>
              <w:t xml:space="preserve"> pro Jahr und Arbeitsplatz </w:t>
            </w:r>
            <w:r w:rsidR="003F28A8" w:rsidRPr="00B81FF7">
              <w:rPr>
                <w:rFonts w:cs="Arial"/>
                <w:snapToGrid w:val="0"/>
                <w:highlight w:val="yellow"/>
                <w:lang w:eastAsia="en-US"/>
              </w:rPr>
              <w:t>(2022: 402,90 EUR))</w:t>
            </w:r>
          </w:p>
          <w:p w14:paraId="550DBCBC" w14:textId="7C19EBD6" w:rsidR="00200FD4" w:rsidRPr="00B81FF7" w:rsidRDefault="00200FD4" w:rsidP="006418B7">
            <w:pPr>
              <w:numPr>
                <w:ilvl w:val="0"/>
                <w:numId w:val="34"/>
              </w:numPr>
              <w:jc w:val="both"/>
              <w:rPr>
                <w:rFonts w:cs="Arial"/>
                <w:snapToGrid w:val="0"/>
                <w:highlight w:val="yellow"/>
                <w:lang w:eastAsia="en-US"/>
              </w:rPr>
            </w:pPr>
            <w:proofErr w:type="spellStart"/>
            <w:r w:rsidRPr="00B81FF7">
              <w:rPr>
                <w:rFonts w:cs="Arial"/>
                <w:snapToGrid w:val="0"/>
                <w:highlight w:val="yellow"/>
                <w:lang w:eastAsia="en-US"/>
              </w:rPr>
              <w:t>pcBAT</w:t>
            </w:r>
            <w:proofErr w:type="spellEnd"/>
            <w:r w:rsidRPr="00B81FF7">
              <w:rPr>
                <w:rFonts w:cs="Arial"/>
                <w:snapToGrid w:val="0"/>
                <w:highlight w:val="yellow"/>
                <w:lang w:eastAsia="en-US"/>
              </w:rPr>
              <w:t xml:space="preserve"> Office: </w:t>
            </w:r>
            <w:r w:rsidR="00B81FF7" w:rsidRPr="00B81FF7">
              <w:rPr>
                <w:rFonts w:cs="Arial"/>
                <w:snapToGrid w:val="0"/>
                <w:highlight w:val="yellow"/>
                <w:lang w:eastAsia="en-US"/>
              </w:rPr>
              <w:t>272,38</w:t>
            </w:r>
            <w:r w:rsidR="003F28A8" w:rsidRPr="00B81FF7">
              <w:rPr>
                <w:rFonts w:cs="Arial"/>
                <w:snapToGrid w:val="0"/>
                <w:highlight w:val="yellow"/>
                <w:lang w:eastAsia="en-US"/>
              </w:rPr>
              <w:t xml:space="preserve"> EUR (2023) / </w:t>
            </w:r>
            <w:r w:rsidR="00B81FF7" w:rsidRPr="00B81FF7">
              <w:rPr>
                <w:rFonts w:cs="Arial"/>
                <w:snapToGrid w:val="0"/>
                <w:highlight w:val="yellow"/>
                <w:lang w:eastAsia="en-US"/>
              </w:rPr>
              <w:t>277,82</w:t>
            </w:r>
            <w:r w:rsidR="003F28A8" w:rsidRPr="00B81FF7">
              <w:rPr>
                <w:rFonts w:cs="Arial"/>
                <w:snapToGrid w:val="0"/>
                <w:highlight w:val="yellow"/>
                <w:lang w:eastAsia="en-US"/>
              </w:rPr>
              <w:t xml:space="preserve"> EUR (2024) </w:t>
            </w:r>
            <w:r w:rsidRPr="00B81FF7">
              <w:rPr>
                <w:rFonts w:cs="Arial"/>
                <w:snapToGrid w:val="0"/>
                <w:highlight w:val="yellow"/>
                <w:lang w:eastAsia="en-US"/>
              </w:rPr>
              <w:t>pro Jahr und Arbeitsplatz</w:t>
            </w:r>
            <w:r w:rsidR="00B81FF7" w:rsidRPr="00B81FF7">
              <w:rPr>
                <w:rFonts w:cs="Arial"/>
                <w:snapToGrid w:val="0"/>
                <w:highlight w:val="yellow"/>
                <w:lang w:eastAsia="en-US"/>
              </w:rPr>
              <w:t xml:space="preserve"> (2022: 224,40 EUR)</w:t>
            </w:r>
          </w:p>
          <w:p w14:paraId="0A1F67A8" w14:textId="2E823D58" w:rsidR="00200FD4" w:rsidRPr="00C3474B" w:rsidRDefault="00200FD4" w:rsidP="006418B7">
            <w:pPr>
              <w:numPr>
                <w:ilvl w:val="0"/>
                <w:numId w:val="34"/>
              </w:numPr>
              <w:jc w:val="both"/>
              <w:rPr>
                <w:rFonts w:cs="Arial"/>
                <w:snapToGrid w:val="0"/>
                <w:color w:val="FF0000"/>
              </w:rPr>
            </w:pPr>
            <w:r w:rsidRPr="00B81FF7">
              <w:rPr>
                <w:rFonts w:cs="Arial"/>
                <w:snapToGrid w:val="0"/>
                <w:highlight w:val="yellow"/>
                <w:lang w:eastAsia="en-US"/>
              </w:rPr>
              <w:t xml:space="preserve">Programm </w:t>
            </w:r>
            <w:proofErr w:type="spellStart"/>
            <w:r w:rsidRPr="00B81FF7">
              <w:rPr>
                <w:rFonts w:cs="Arial"/>
                <w:snapToGrid w:val="0"/>
                <w:highlight w:val="yellow"/>
                <w:lang w:eastAsia="en-US"/>
              </w:rPr>
              <w:t>KRZ.Archiv</w:t>
            </w:r>
            <w:proofErr w:type="spellEnd"/>
            <w:r w:rsidRPr="00B81FF7">
              <w:rPr>
                <w:rFonts w:cs="Arial"/>
                <w:snapToGrid w:val="0"/>
                <w:highlight w:val="yellow"/>
                <w:lang w:eastAsia="en-US"/>
              </w:rPr>
              <w:t xml:space="preserve">: </w:t>
            </w:r>
            <w:r w:rsidR="00B81FF7" w:rsidRPr="00B81FF7">
              <w:rPr>
                <w:rFonts w:cs="Arial"/>
                <w:snapToGrid w:val="0"/>
                <w:highlight w:val="yellow"/>
                <w:lang w:eastAsia="en-US"/>
              </w:rPr>
              <w:t>891,41</w:t>
            </w:r>
            <w:r w:rsidR="003F28A8" w:rsidRPr="00B81FF7">
              <w:rPr>
                <w:rFonts w:cs="Arial"/>
                <w:snapToGrid w:val="0"/>
                <w:highlight w:val="yellow"/>
                <w:lang w:eastAsia="en-US"/>
              </w:rPr>
              <w:t xml:space="preserve"> EUR (2023) / </w:t>
            </w:r>
            <w:r w:rsidR="00B81FF7" w:rsidRPr="00B81FF7">
              <w:rPr>
                <w:rFonts w:cs="Arial"/>
                <w:snapToGrid w:val="0"/>
                <w:highlight w:val="yellow"/>
                <w:lang w:eastAsia="en-US"/>
              </w:rPr>
              <w:t>909,24</w:t>
            </w:r>
            <w:r w:rsidR="003F28A8" w:rsidRPr="00B81FF7">
              <w:rPr>
                <w:rFonts w:cs="Arial"/>
                <w:snapToGrid w:val="0"/>
                <w:highlight w:val="yellow"/>
                <w:lang w:eastAsia="en-US"/>
              </w:rPr>
              <w:t xml:space="preserve"> EUR (2024) </w:t>
            </w:r>
            <w:r w:rsidRPr="00B81FF7">
              <w:rPr>
                <w:rFonts w:cs="Arial"/>
                <w:snapToGrid w:val="0"/>
                <w:highlight w:val="yellow"/>
                <w:lang w:eastAsia="en-US"/>
              </w:rPr>
              <w:t>pro Jahr und Arbeitsplatz</w:t>
            </w:r>
            <w:r w:rsidR="00B81FF7" w:rsidRPr="00B81FF7">
              <w:rPr>
                <w:rFonts w:cs="Arial"/>
                <w:snapToGrid w:val="0"/>
                <w:highlight w:val="yellow"/>
                <w:lang w:eastAsia="en-US"/>
              </w:rPr>
              <w:t xml:space="preserve"> (2022: 734,40 EUR)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1E68EE" w14:textId="08F9B75C" w:rsidR="00BF576C" w:rsidRPr="00B81FF7" w:rsidRDefault="00BF576C" w:rsidP="006418B7">
            <w:pPr>
              <w:widowControl w:val="0"/>
              <w:rPr>
                <w:rFonts w:cs="Arial"/>
                <w:b/>
                <w:bCs/>
                <w:snapToGrid w:val="0"/>
                <w:shd w:val="clear" w:color="auto" w:fill="FFFF00"/>
              </w:rPr>
            </w:pPr>
          </w:p>
          <w:p w14:paraId="6EFBED7B" w14:textId="51D27634" w:rsidR="00C142A1" w:rsidRPr="00B81FF7" w:rsidRDefault="00C142A1" w:rsidP="006418B7">
            <w:pPr>
              <w:widowControl w:val="0"/>
              <w:rPr>
                <w:rFonts w:cs="Arial"/>
                <w:b/>
                <w:bCs/>
                <w:snapToGrid w:val="0"/>
                <w:shd w:val="clear" w:color="auto" w:fill="FFFF00"/>
              </w:rPr>
            </w:pPr>
          </w:p>
          <w:p w14:paraId="120D7FBC" w14:textId="77777777" w:rsidR="00C142A1" w:rsidRPr="00B81FF7" w:rsidRDefault="00C142A1" w:rsidP="006418B7">
            <w:pPr>
              <w:widowControl w:val="0"/>
              <w:rPr>
                <w:rFonts w:cs="Arial"/>
                <w:b/>
                <w:bCs/>
                <w:snapToGrid w:val="0"/>
                <w:shd w:val="clear" w:color="auto" w:fill="FFFF00"/>
              </w:rPr>
            </w:pPr>
          </w:p>
          <w:p w14:paraId="05D842A8" w14:textId="2F6AC8CC" w:rsidR="00200FD4" w:rsidRPr="00B81FF7" w:rsidRDefault="00200FD4" w:rsidP="006418B7">
            <w:pPr>
              <w:widowControl w:val="0"/>
              <w:rPr>
                <w:rFonts w:cs="Arial"/>
                <w:b/>
                <w:bCs/>
                <w:snapToGrid w:val="0"/>
                <w:shd w:val="clear" w:color="auto" w:fill="FFFF00"/>
              </w:rPr>
            </w:pPr>
            <w:r w:rsidRPr="00B81FF7">
              <w:rPr>
                <w:rFonts w:cs="Arial"/>
                <w:b/>
                <w:bCs/>
                <w:snapToGrid w:val="0"/>
                <w:shd w:val="clear" w:color="auto" w:fill="FFFF00"/>
              </w:rPr>
              <w:t>Ä</w:t>
            </w:r>
          </w:p>
          <w:p w14:paraId="15A85364" w14:textId="0AA65BBD" w:rsidR="00200FD4" w:rsidRPr="00B81FF7" w:rsidRDefault="00200FD4" w:rsidP="006418B7">
            <w:pPr>
              <w:widowControl w:val="0"/>
              <w:rPr>
                <w:rFonts w:cs="Arial"/>
                <w:snapToGrid w:val="0"/>
              </w:rPr>
            </w:pPr>
          </w:p>
          <w:p w14:paraId="2B1A069A" w14:textId="207C0A7A" w:rsidR="00200FD4" w:rsidRPr="00B81FF7" w:rsidRDefault="00200FD4" w:rsidP="006418B7">
            <w:pPr>
              <w:widowControl w:val="0"/>
              <w:rPr>
                <w:rFonts w:cs="Arial"/>
                <w:snapToGrid w:val="0"/>
              </w:rPr>
            </w:pPr>
          </w:p>
          <w:p w14:paraId="51AABD91" w14:textId="77777777" w:rsidR="00200FD4" w:rsidRPr="00B81FF7" w:rsidRDefault="00200FD4" w:rsidP="006418B7">
            <w:pPr>
              <w:widowControl w:val="0"/>
              <w:rPr>
                <w:rFonts w:cs="Arial"/>
                <w:snapToGrid w:val="0"/>
              </w:rPr>
            </w:pPr>
          </w:p>
          <w:p w14:paraId="7593E736" w14:textId="77777777" w:rsidR="00200FD4" w:rsidRPr="00B81FF7" w:rsidRDefault="00200FD4" w:rsidP="006418B7">
            <w:pPr>
              <w:widowControl w:val="0"/>
              <w:rPr>
                <w:rFonts w:cs="Arial"/>
                <w:snapToGrid w:val="0"/>
              </w:rPr>
            </w:pPr>
          </w:p>
          <w:p w14:paraId="4619F22F" w14:textId="77777777" w:rsidR="00200FD4" w:rsidRPr="00B81FF7" w:rsidRDefault="00200FD4" w:rsidP="006418B7">
            <w:pPr>
              <w:widowControl w:val="0"/>
              <w:rPr>
                <w:rFonts w:cs="Arial"/>
                <w:b/>
                <w:bCs/>
                <w:snapToGrid w:val="0"/>
                <w:shd w:val="clear" w:color="auto" w:fill="FFFF00"/>
              </w:rPr>
            </w:pPr>
            <w:r w:rsidRPr="00B81FF7">
              <w:rPr>
                <w:rFonts w:cs="Arial"/>
                <w:b/>
                <w:bCs/>
                <w:snapToGrid w:val="0"/>
                <w:shd w:val="clear" w:color="auto" w:fill="FFFF00"/>
              </w:rPr>
              <w:t>Ä</w:t>
            </w:r>
          </w:p>
          <w:p w14:paraId="44123694" w14:textId="77777777" w:rsidR="00200FD4" w:rsidRPr="00B81FF7" w:rsidRDefault="00200FD4" w:rsidP="006418B7">
            <w:pPr>
              <w:widowControl w:val="0"/>
              <w:rPr>
                <w:rFonts w:cs="Arial"/>
                <w:snapToGrid w:val="0"/>
              </w:rPr>
            </w:pPr>
          </w:p>
          <w:p w14:paraId="09C4A66F" w14:textId="77777777" w:rsidR="00200FD4" w:rsidRPr="00B81FF7" w:rsidRDefault="00200FD4" w:rsidP="006418B7">
            <w:pPr>
              <w:widowControl w:val="0"/>
              <w:rPr>
                <w:rFonts w:cs="Arial"/>
                <w:snapToGrid w:val="0"/>
              </w:rPr>
            </w:pPr>
          </w:p>
          <w:p w14:paraId="58319B8F" w14:textId="77777777" w:rsidR="00200FD4" w:rsidRPr="00B81FF7" w:rsidRDefault="00200FD4" w:rsidP="006418B7">
            <w:pPr>
              <w:widowControl w:val="0"/>
              <w:rPr>
                <w:rFonts w:cs="Arial"/>
                <w:snapToGrid w:val="0"/>
              </w:rPr>
            </w:pPr>
          </w:p>
          <w:p w14:paraId="0A4A204E" w14:textId="77777777" w:rsidR="00200FD4" w:rsidRPr="00B81FF7" w:rsidRDefault="00200FD4" w:rsidP="006418B7">
            <w:pPr>
              <w:widowControl w:val="0"/>
              <w:rPr>
                <w:rFonts w:cs="Arial"/>
                <w:snapToGrid w:val="0"/>
              </w:rPr>
            </w:pPr>
          </w:p>
          <w:p w14:paraId="58C61079" w14:textId="77777777" w:rsidR="00200FD4" w:rsidRPr="00B81FF7" w:rsidRDefault="00200FD4" w:rsidP="006418B7">
            <w:pPr>
              <w:widowControl w:val="0"/>
              <w:rPr>
                <w:rFonts w:cs="Arial"/>
                <w:snapToGrid w:val="0"/>
              </w:rPr>
            </w:pPr>
          </w:p>
          <w:p w14:paraId="4172DE61" w14:textId="77777777" w:rsidR="00200FD4" w:rsidRPr="00B81FF7" w:rsidRDefault="00200FD4" w:rsidP="006418B7">
            <w:pPr>
              <w:widowControl w:val="0"/>
              <w:rPr>
                <w:rFonts w:cs="Arial"/>
                <w:snapToGrid w:val="0"/>
              </w:rPr>
            </w:pPr>
          </w:p>
          <w:p w14:paraId="3B0E0251" w14:textId="77777777" w:rsidR="003F28A8" w:rsidRPr="00B81FF7" w:rsidRDefault="003F28A8" w:rsidP="006418B7">
            <w:pPr>
              <w:widowControl w:val="0"/>
              <w:rPr>
                <w:rFonts w:cs="Arial"/>
                <w:b/>
                <w:bCs/>
                <w:snapToGrid w:val="0"/>
                <w:highlight w:val="yellow"/>
              </w:rPr>
            </w:pPr>
          </w:p>
          <w:p w14:paraId="5DCAAB02" w14:textId="77777777" w:rsidR="003F28A8" w:rsidRPr="00B81FF7" w:rsidRDefault="003F28A8" w:rsidP="006418B7">
            <w:pPr>
              <w:widowControl w:val="0"/>
              <w:rPr>
                <w:rFonts w:cs="Arial"/>
                <w:b/>
                <w:bCs/>
                <w:snapToGrid w:val="0"/>
                <w:highlight w:val="yellow"/>
              </w:rPr>
            </w:pPr>
          </w:p>
          <w:p w14:paraId="40256CB9" w14:textId="77777777" w:rsidR="003F28A8" w:rsidRPr="00B81FF7" w:rsidRDefault="003F28A8" w:rsidP="006418B7">
            <w:pPr>
              <w:widowControl w:val="0"/>
              <w:rPr>
                <w:rFonts w:cs="Arial"/>
                <w:b/>
                <w:bCs/>
                <w:snapToGrid w:val="0"/>
                <w:highlight w:val="yellow"/>
              </w:rPr>
            </w:pPr>
          </w:p>
          <w:p w14:paraId="0E6BABAD" w14:textId="77777777" w:rsidR="003F28A8" w:rsidRPr="00B81FF7" w:rsidRDefault="003F28A8" w:rsidP="006418B7">
            <w:pPr>
              <w:widowControl w:val="0"/>
              <w:rPr>
                <w:rFonts w:cs="Arial"/>
                <w:b/>
                <w:bCs/>
                <w:snapToGrid w:val="0"/>
                <w:highlight w:val="yellow"/>
              </w:rPr>
            </w:pPr>
          </w:p>
          <w:p w14:paraId="512E9C63" w14:textId="77777777" w:rsidR="003F28A8" w:rsidRPr="00B81FF7" w:rsidRDefault="003F28A8" w:rsidP="006418B7">
            <w:pPr>
              <w:widowControl w:val="0"/>
              <w:rPr>
                <w:rFonts w:cs="Arial"/>
                <w:b/>
                <w:bCs/>
                <w:snapToGrid w:val="0"/>
                <w:highlight w:val="yellow"/>
              </w:rPr>
            </w:pPr>
          </w:p>
          <w:p w14:paraId="2A5F47A1" w14:textId="17A5DD7C" w:rsidR="00200FD4" w:rsidRPr="00B81FF7" w:rsidRDefault="00200FD4" w:rsidP="006418B7">
            <w:pPr>
              <w:widowControl w:val="0"/>
              <w:rPr>
                <w:rFonts w:cs="Arial"/>
                <w:b/>
                <w:bCs/>
                <w:snapToGrid w:val="0"/>
              </w:rPr>
            </w:pPr>
            <w:r w:rsidRPr="00B81FF7">
              <w:rPr>
                <w:rFonts w:cs="Arial"/>
                <w:b/>
                <w:bCs/>
                <w:snapToGrid w:val="0"/>
                <w:highlight w:val="yellow"/>
              </w:rPr>
              <w:t>Ä</w:t>
            </w:r>
          </w:p>
        </w:tc>
      </w:tr>
      <w:tr w:rsidR="00200FD4" w:rsidRPr="00B72498" w14:paraId="46196BF4"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60125AE" w14:textId="77777777" w:rsidR="00200FD4" w:rsidRPr="00615035" w:rsidRDefault="00200FD4" w:rsidP="006418B7">
            <w:pPr>
              <w:widowControl w:val="0"/>
              <w:jc w:val="center"/>
              <w:rPr>
                <w:rFonts w:cs="Arial"/>
                <w:bCs/>
                <w:snapToGrid w:val="0"/>
              </w:rPr>
            </w:pPr>
            <w:r w:rsidRPr="00615035">
              <w:rPr>
                <w:rFonts w:cs="Arial"/>
                <w:bCs/>
                <w:snapToGrid w:val="0"/>
              </w:rPr>
              <w:t>56930</w:t>
            </w:r>
          </w:p>
        </w:tc>
        <w:tc>
          <w:tcPr>
            <w:tcW w:w="1559" w:type="dxa"/>
            <w:tcBorders>
              <w:top w:val="single" w:sz="4" w:space="0" w:color="auto"/>
              <w:left w:val="single" w:sz="4" w:space="0" w:color="auto"/>
              <w:bottom w:val="single" w:sz="4" w:space="0" w:color="auto"/>
              <w:right w:val="single" w:sz="4" w:space="0" w:color="auto"/>
            </w:tcBorders>
          </w:tcPr>
          <w:p w14:paraId="69D2A847" w14:textId="1CA314BD" w:rsidR="00200FD4" w:rsidRPr="0096335B" w:rsidRDefault="0096335B" w:rsidP="006418B7">
            <w:pPr>
              <w:widowControl w:val="0"/>
              <w:tabs>
                <w:tab w:val="left" w:pos="355"/>
                <w:tab w:val="left" w:pos="5033"/>
                <w:tab w:val="left" w:pos="6167"/>
              </w:tabs>
              <w:jc w:val="both"/>
              <w:rPr>
                <w:rFonts w:cs="Arial"/>
                <w:snapToGrid w:val="0"/>
              </w:rPr>
            </w:pPr>
            <w:r>
              <w:rPr>
                <w:rFonts w:cs="Arial"/>
                <w:snapToGrid w:val="0"/>
              </w:rPr>
              <w:t>55101100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50F3570" w14:textId="36AEC545" w:rsidR="00200FD4" w:rsidRPr="00BF576C" w:rsidRDefault="00200FD4" w:rsidP="006418B7">
            <w:pPr>
              <w:widowControl w:val="0"/>
              <w:tabs>
                <w:tab w:val="left" w:pos="355"/>
                <w:tab w:val="left" w:pos="5033"/>
                <w:tab w:val="left" w:pos="6167"/>
              </w:tabs>
              <w:jc w:val="both"/>
              <w:rPr>
                <w:rFonts w:cs="Arial"/>
                <w:snapToGrid w:val="0"/>
                <w:u w:val="single"/>
              </w:rPr>
            </w:pPr>
            <w:r w:rsidRPr="00BF576C">
              <w:rPr>
                <w:rFonts w:cs="Arial"/>
                <w:snapToGrid w:val="0"/>
                <w:u w:val="single"/>
              </w:rPr>
              <w:t>Pfarrdienst</w:t>
            </w:r>
          </w:p>
          <w:p w14:paraId="03D096E8" w14:textId="77777777" w:rsidR="00200FD4" w:rsidRPr="00E15945" w:rsidRDefault="00200FD4" w:rsidP="006418B7">
            <w:pPr>
              <w:widowControl w:val="0"/>
              <w:numPr>
                <w:ilvl w:val="0"/>
                <w:numId w:val="5"/>
              </w:numPr>
              <w:tabs>
                <w:tab w:val="left" w:pos="355"/>
                <w:tab w:val="left" w:pos="3049"/>
                <w:tab w:val="left" w:pos="5033"/>
                <w:tab w:val="left" w:pos="6167"/>
              </w:tabs>
              <w:rPr>
                <w:rFonts w:cs="Arial"/>
                <w:bCs/>
                <w:snapToGrid w:val="0"/>
              </w:rPr>
            </w:pPr>
            <w:r w:rsidRPr="00BF576C">
              <w:rPr>
                <w:rFonts w:cs="Arial"/>
                <w:snapToGrid w:val="0"/>
              </w:rPr>
              <w:t>EDV-Meldewesen: Sonderauswertungen für Gemeindearbeit.</w:t>
            </w:r>
          </w:p>
          <w:p w14:paraId="6381F07D" w14:textId="69DDFA1A" w:rsidR="00E15945" w:rsidRPr="00BF576C" w:rsidRDefault="00E15945" w:rsidP="00E15945">
            <w:pPr>
              <w:widowControl w:val="0"/>
              <w:tabs>
                <w:tab w:val="left" w:pos="355"/>
                <w:tab w:val="left" w:pos="3049"/>
                <w:tab w:val="left" w:pos="5033"/>
                <w:tab w:val="left" w:pos="6167"/>
              </w:tabs>
              <w:rPr>
                <w:rFonts w:cs="Arial"/>
                <w:bCs/>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F3CD58" w14:textId="77777777" w:rsidR="00200FD4" w:rsidRPr="00B72498" w:rsidRDefault="00200FD4" w:rsidP="006418B7">
            <w:pPr>
              <w:widowControl w:val="0"/>
              <w:rPr>
                <w:rFonts w:cs="Arial"/>
                <w:snapToGrid w:val="0"/>
                <w:color w:val="FF0000"/>
              </w:rPr>
            </w:pPr>
          </w:p>
        </w:tc>
      </w:tr>
      <w:tr w:rsidR="0096335B" w:rsidRPr="00B72498" w14:paraId="34E93C0C"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84F5850" w14:textId="77777777" w:rsidR="0096335B" w:rsidRPr="00615035" w:rsidRDefault="0096335B" w:rsidP="006418B7">
            <w:pPr>
              <w:widowControl w:val="0"/>
              <w:jc w:val="center"/>
              <w:rPr>
                <w:rFonts w:cs="Arial"/>
                <w:bCs/>
                <w:snapToGrid w:val="0"/>
              </w:rPr>
            </w:pPr>
            <w:r w:rsidRPr="00615035">
              <w:rPr>
                <w:rFonts w:cs="Arial"/>
                <w:bCs/>
                <w:snapToGrid w:val="0"/>
              </w:rPr>
              <w:t>56930</w:t>
            </w:r>
          </w:p>
        </w:tc>
        <w:tc>
          <w:tcPr>
            <w:tcW w:w="1559" w:type="dxa"/>
            <w:tcBorders>
              <w:top w:val="single" w:sz="4" w:space="0" w:color="auto"/>
              <w:left w:val="single" w:sz="4" w:space="0" w:color="auto"/>
              <w:bottom w:val="single" w:sz="4" w:space="0" w:color="auto"/>
              <w:right w:val="single" w:sz="4" w:space="0" w:color="auto"/>
            </w:tcBorders>
          </w:tcPr>
          <w:p w14:paraId="677D9D6C" w14:textId="0DAA29BD" w:rsidR="0096335B" w:rsidRPr="00B72498" w:rsidRDefault="0096335B" w:rsidP="006418B7">
            <w:pPr>
              <w:widowControl w:val="0"/>
              <w:tabs>
                <w:tab w:val="left" w:pos="3049"/>
                <w:tab w:val="left" w:pos="4041"/>
                <w:tab w:val="left" w:pos="5884"/>
              </w:tabs>
              <w:jc w:val="both"/>
              <w:rPr>
                <w:rFonts w:cs="Arial"/>
                <w:snapToGrid w:val="0"/>
                <w:color w:val="FF0000"/>
                <w:u w:val="single"/>
              </w:rPr>
            </w:pPr>
            <w:r>
              <w:rPr>
                <w:rFonts w:cs="Arial"/>
                <w:snapToGrid w:val="0"/>
              </w:rPr>
              <w:t>551</w:t>
            </w:r>
            <w:r w:rsidR="003A1C0E">
              <w:rPr>
                <w:rFonts w:cs="Arial"/>
                <w:snapToGrid w:val="0"/>
              </w:rPr>
              <w:t>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6FBEBBF" w14:textId="518E9F2F" w:rsidR="0096335B" w:rsidRPr="00BF576C" w:rsidRDefault="0096335B" w:rsidP="006418B7">
            <w:pPr>
              <w:widowControl w:val="0"/>
              <w:tabs>
                <w:tab w:val="left" w:pos="3049"/>
                <w:tab w:val="left" w:pos="4041"/>
                <w:tab w:val="left" w:pos="5884"/>
              </w:tabs>
              <w:jc w:val="both"/>
              <w:rPr>
                <w:rFonts w:cs="Arial"/>
                <w:snapToGrid w:val="0"/>
              </w:rPr>
            </w:pPr>
            <w:r w:rsidRPr="00BF576C">
              <w:rPr>
                <w:rFonts w:cs="Arial"/>
                <w:snapToGrid w:val="0"/>
                <w:u w:val="single"/>
              </w:rPr>
              <w:t>Verwaltung</w:t>
            </w:r>
            <w:r w:rsidRPr="00BF576C">
              <w:rPr>
                <w:rFonts w:cs="Arial"/>
                <w:snapToGrid w:val="0"/>
              </w:rPr>
              <w:t xml:space="preserve"> (Gliederung 7600)</w:t>
            </w:r>
          </w:p>
          <w:p w14:paraId="5E06361A" w14:textId="77777777" w:rsidR="0096335B" w:rsidRPr="00BF576C" w:rsidRDefault="0096335B" w:rsidP="006418B7">
            <w:pPr>
              <w:widowControl w:val="0"/>
              <w:tabs>
                <w:tab w:val="left" w:pos="355"/>
                <w:tab w:val="left" w:pos="5033"/>
                <w:tab w:val="left" w:pos="6167"/>
              </w:tabs>
              <w:jc w:val="both"/>
              <w:rPr>
                <w:rFonts w:cs="Arial"/>
                <w:snapToGrid w:val="0"/>
              </w:rPr>
            </w:pPr>
            <w:r w:rsidRPr="00BF576C">
              <w:rPr>
                <w:rFonts w:cs="Arial"/>
                <w:snapToGrid w:val="0"/>
              </w:rPr>
              <w:t>Vereinfachte Darstellung von Gemeinkosten siehe Anlage 2 Ziffer 7 des Haushaltserlasses.</w:t>
            </w:r>
          </w:p>
          <w:p w14:paraId="398FF3CD" w14:textId="4C010413" w:rsidR="0096335B" w:rsidRPr="00BF576C" w:rsidRDefault="0096335B" w:rsidP="006418B7">
            <w:pPr>
              <w:widowControl w:val="0"/>
              <w:tabs>
                <w:tab w:val="left" w:pos="355"/>
                <w:tab w:val="left" w:pos="5033"/>
                <w:tab w:val="left" w:pos="6167"/>
              </w:tabs>
              <w:jc w:val="both"/>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88CB39" w14:textId="77777777" w:rsidR="0096335B" w:rsidRPr="00B72498" w:rsidRDefault="0096335B" w:rsidP="006418B7">
            <w:pPr>
              <w:widowControl w:val="0"/>
              <w:rPr>
                <w:rFonts w:cs="Arial"/>
                <w:snapToGrid w:val="0"/>
                <w:color w:val="FF0000"/>
              </w:rPr>
            </w:pPr>
          </w:p>
        </w:tc>
      </w:tr>
      <w:tr w:rsidR="0096335B" w:rsidRPr="00B72498" w14:paraId="0A262AB0"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2B1793D" w14:textId="77777777" w:rsidR="0096335B" w:rsidRPr="00615035" w:rsidRDefault="0096335B" w:rsidP="006418B7">
            <w:pPr>
              <w:widowControl w:val="0"/>
              <w:jc w:val="center"/>
              <w:rPr>
                <w:rFonts w:cs="Arial"/>
                <w:bCs/>
                <w:snapToGrid w:val="0"/>
              </w:rPr>
            </w:pPr>
            <w:bookmarkStart w:id="5" w:name="_Hlk14079243"/>
            <w:r w:rsidRPr="00615035">
              <w:rPr>
                <w:rFonts w:cs="Arial"/>
                <w:bCs/>
                <w:snapToGrid w:val="0"/>
              </w:rPr>
              <w:t>56930</w:t>
            </w:r>
          </w:p>
        </w:tc>
        <w:tc>
          <w:tcPr>
            <w:tcW w:w="1559" w:type="dxa"/>
            <w:tcBorders>
              <w:top w:val="single" w:sz="4" w:space="0" w:color="auto"/>
              <w:left w:val="single" w:sz="4" w:space="0" w:color="auto"/>
              <w:bottom w:val="single" w:sz="4" w:space="0" w:color="auto"/>
              <w:right w:val="single" w:sz="4" w:space="0" w:color="auto"/>
            </w:tcBorders>
          </w:tcPr>
          <w:p w14:paraId="67893CE8" w14:textId="346A194B" w:rsidR="0096335B" w:rsidRPr="00B72498" w:rsidRDefault="0096335B" w:rsidP="006418B7">
            <w:pPr>
              <w:widowControl w:val="0"/>
              <w:jc w:val="both"/>
              <w:rPr>
                <w:rFonts w:cs="Arial"/>
                <w:snapToGrid w:val="0"/>
                <w:color w:val="FF0000"/>
                <w:u w:val="single"/>
              </w:rPr>
            </w:pPr>
            <w:r>
              <w:rPr>
                <w:rFonts w:cs="Arial"/>
                <w:snapToGrid w:val="0"/>
              </w:rPr>
              <w:t>55101100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D85140C" w14:textId="590D1FC9" w:rsidR="0096335B" w:rsidRPr="00BF576C" w:rsidRDefault="0096335B" w:rsidP="006418B7">
            <w:pPr>
              <w:widowControl w:val="0"/>
              <w:jc w:val="both"/>
              <w:rPr>
                <w:rFonts w:cs="Arial"/>
                <w:snapToGrid w:val="0"/>
                <w:u w:val="single"/>
              </w:rPr>
            </w:pPr>
            <w:bookmarkStart w:id="6" w:name="_Hlk38966914"/>
            <w:r w:rsidRPr="00BF576C">
              <w:rPr>
                <w:rFonts w:cs="Arial"/>
                <w:snapToGrid w:val="0"/>
                <w:u w:val="single"/>
              </w:rPr>
              <w:t>Kirchenpflege</w:t>
            </w:r>
            <w:r w:rsidRPr="00BF576C">
              <w:rPr>
                <w:rFonts w:cs="Arial"/>
                <w:bCs/>
                <w:snapToGrid w:val="0"/>
                <w:u w:val="single"/>
              </w:rPr>
              <w:t xml:space="preserve"> </w:t>
            </w:r>
            <w:r w:rsidRPr="00BF576C">
              <w:rPr>
                <w:rFonts w:cs="Arial"/>
                <w:snapToGrid w:val="0"/>
                <w:u w:val="single"/>
              </w:rPr>
              <w:t>(Gliederung 7660): EDV-</w:t>
            </w:r>
            <w:r w:rsidRPr="00BF576C">
              <w:rPr>
                <w:rFonts w:cs="Arial"/>
                <w:bCs/>
                <w:snapToGrid w:val="0"/>
                <w:u w:val="single"/>
              </w:rPr>
              <w:t>Finanzmanagement</w:t>
            </w:r>
            <w:r w:rsidRPr="00BF576C">
              <w:rPr>
                <w:rFonts w:cs="Arial"/>
                <w:snapToGrid w:val="0"/>
                <w:u w:val="single"/>
              </w:rPr>
              <w:t>:</w:t>
            </w:r>
          </w:p>
          <w:p w14:paraId="45E70337" w14:textId="5C12DF47" w:rsidR="0096335B" w:rsidRPr="00BF576C" w:rsidRDefault="0096335B" w:rsidP="006418B7">
            <w:pPr>
              <w:jc w:val="both"/>
              <w:rPr>
                <w:rFonts w:cs="Arial"/>
              </w:rPr>
            </w:pPr>
            <w:r w:rsidRPr="00BF576C">
              <w:rPr>
                <w:rFonts w:cs="Arial"/>
              </w:rPr>
              <w:t xml:space="preserve">Der Aufwand für die Verarbeitung der Finanzwesen-Daten mit Navision-K wird seit dem Haushalt 2018 direkt über eine </w:t>
            </w:r>
            <w:r w:rsidRPr="00BF576C">
              <w:rPr>
                <w:rFonts w:cs="Arial"/>
                <w:b/>
                <w:bCs/>
              </w:rPr>
              <w:t>Vorwegentnahme</w:t>
            </w:r>
            <w:r w:rsidRPr="00BF576C">
              <w:rPr>
                <w:rFonts w:cs="Arial"/>
              </w:rPr>
              <w:t xml:space="preserve"> aus dem Kirchensteueranteil der Gesamtheit der Kirchengemeinden im Haushaltsbereich „Aufgaben der Kirchengemeinden“ finanziert</w:t>
            </w:r>
            <w:r w:rsidR="007E42E3">
              <w:rPr>
                <w:rFonts w:cs="Arial"/>
              </w:rPr>
              <w:t>.</w:t>
            </w:r>
          </w:p>
          <w:p w14:paraId="412B30B3" w14:textId="27CC6548" w:rsidR="0096335B" w:rsidRPr="00BF576C" w:rsidRDefault="0096335B" w:rsidP="006418B7">
            <w:pPr>
              <w:jc w:val="both"/>
              <w:rPr>
                <w:rFonts w:cs="Arial"/>
              </w:rPr>
            </w:pPr>
            <w:r w:rsidRPr="00BF576C">
              <w:rPr>
                <w:rFonts w:cs="Arial"/>
              </w:rPr>
              <w:t>An dieser Vorwegentnahme partizipieren alle Mandanten der Rechtsträgerart 2 (=Kirchenbezirk), 3 (=Kirchengemeinde) und 8 (=Kirchlicher Verband).</w:t>
            </w:r>
          </w:p>
          <w:p w14:paraId="30F828DB" w14:textId="77777777" w:rsidR="0096335B" w:rsidRPr="00BF576C" w:rsidRDefault="0096335B" w:rsidP="006418B7">
            <w:pPr>
              <w:jc w:val="both"/>
              <w:rPr>
                <w:rFonts w:cs="Arial"/>
              </w:rPr>
            </w:pPr>
            <w:r w:rsidRPr="00BF576C">
              <w:rPr>
                <w:rFonts w:cs="Arial"/>
              </w:rPr>
              <w:t>Nicht eingeschlossen sind Mandanten, die mit erteilter Ausnahmegenehmigung des Oberkirchenrats nach § 49 Absatz 3 HHO Navision-S einsetzen. Hier erfolgt die Gebührenabrechnung wie bisher.</w:t>
            </w:r>
          </w:p>
          <w:p w14:paraId="3B442DA1" w14:textId="77777777" w:rsidR="0096335B" w:rsidRPr="00BF576C" w:rsidRDefault="0096335B" w:rsidP="006418B7">
            <w:pPr>
              <w:jc w:val="both"/>
              <w:rPr>
                <w:rFonts w:cs="Arial"/>
              </w:rPr>
            </w:pPr>
            <w:r w:rsidRPr="00BF576C">
              <w:rPr>
                <w:rFonts w:cs="Arial"/>
              </w:rPr>
              <w:t>Für Mandanten der Rechtsträgerart 1 (=Landeskirche) und 9 (=Sonstige) gilt weiterhin die seitherige Berechnungspraxis für die Navision-K Gebührenkalkulation auf folgender Grundlage: Sockelbetrag pro Mandant 300 EUR zuzüglich pro 1.000 EUR anrechenbares Volumen des Ordentlichen Haushalts 2018 (Gruppierungsfilter siehe Kontenschema „Finanzvolumen“ im jeweiligen Navision-Mandanten) 1,03 EUR. Die maximalen Kosten pro Mandanten werden bei 7.500 EUR (= 25 x Sockelbetrag) „gedeckelt“. Die Rechnungsstellung erfolgt pro Mandanten.</w:t>
            </w:r>
          </w:p>
          <w:p w14:paraId="643F5C60" w14:textId="76271657" w:rsidR="0096335B" w:rsidRDefault="0096335B" w:rsidP="006418B7">
            <w:pPr>
              <w:jc w:val="both"/>
              <w:rPr>
                <w:rFonts w:cs="Arial"/>
                <w:b/>
                <w:bCs/>
                <w:snapToGrid w:val="0"/>
              </w:rPr>
            </w:pPr>
            <w:r w:rsidRPr="00BF576C">
              <w:rPr>
                <w:rFonts w:cs="Arial"/>
                <w:b/>
                <w:bCs/>
                <w:snapToGrid w:val="0"/>
              </w:rPr>
              <w:t xml:space="preserve">Fundraising-Software: </w:t>
            </w:r>
            <w:r w:rsidRPr="00BF576C">
              <w:rPr>
                <w:rFonts w:cs="Arial"/>
                <w:snapToGrid w:val="0"/>
              </w:rPr>
              <w:t>Jährlicher Basisbetrag: 499 EUR zuzüglich 75 EUR je angefangenen 1.000 Adressen</w:t>
            </w:r>
            <w:r w:rsidRPr="00BF576C">
              <w:rPr>
                <w:rFonts w:cs="Arial"/>
                <w:b/>
                <w:bCs/>
                <w:snapToGrid w:val="0"/>
              </w:rPr>
              <w:t>.</w:t>
            </w:r>
          </w:p>
          <w:p w14:paraId="5490FE4A" w14:textId="77777777" w:rsidR="007E42E3" w:rsidRPr="00BF576C" w:rsidRDefault="007E42E3" w:rsidP="006418B7">
            <w:pPr>
              <w:jc w:val="both"/>
              <w:rPr>
                <w:rFonts w:cs="Arial"/>
              </w:rPr>
            </w:pPr>
          </w:p>
          <w:p w14:paraId="250F8790" w14:textId="77777777" w:rsidR="0096335B" w:rsidRPr="00BF576C" w:rsidRDefault="0096335B" w:rsidP="006418B7">
            <w:pPr>
              <w:jc w:val="both"/>
              <w:rPr>
                <w:rFonts w:cs="Arial"/>
              </w:rPr>
            </w:pPr>
            <w:r w:rsidRPr="00BF576C">
              <w:rPr>
                <w:rFonts w:cs="Arial"/>
                <w:snapToGrid w:val="0"/>
                <w:u w:val="single"/>
              </w:rPr>
              <w:t xml:space="preserve">Allgemeine Finanzwirtschaft: </w:t>
            </w:r>
            <w:proofErr w:type="gramStart"/>
            <w:r w:rsidRPr="00BF576C">
              <w:rPr>
                <w:rFonts w:cs="Arial"/>
                <w:snapToGrid w:val="0"/>
                <w:u w:val="single"/>
              </w:rPr>
              <w:t>EDV Meldewesen</w:t>
            </w:r>
            <w:proofErr w:type="gramEnd"/>
          </w:p>
          <w:p w14:paraId="002C3A7A" w14:textId="4BDD50E4" w:rsidR="0096335B" w:rsidRPr="00BF576C" w:rsidRDefault="0096335B" w:rsidP="006418B7">
            <w:pPr>
              <w:rPr>
                <w:rFonts w:cs="Arial"/>
                <w:bCs/>
                <w:snapToGrid w:val="0"/>
              </w:rPr>
            </w:pPr>
            <w:r w:rsidRPr="00BF576C">
              <w:rPr>
                <w:rFonts w:cs="Arial"/>
                <w:snapToGrid w:val="0"/>
              </w:rPr>
              <w:t xml:space="preserve">EDV-Meldewesen: Der Aufwand für die Verarbeitung der Meldewesendaten wird seit 2015 direkt über eine Vorwegentnahme aus dem Kirchensteueranteil der Gesamtheit der Kirchengemeinden im Haushaltsbereich „Aufgaben der Kirchengemeinden“ veranschlagt und finanziert. </w:t>
            </w:r>
            <w:bookmarkEnd w:id="6"/>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098AFE" w14:textId="417BB44A" w:rsidR="0096335B" w:rsidRPr="00B72498" w:rsidRDefault="0096335B" w:rsidP="006418B7">
            <w:pPr>
              <w:widowControl w:val="0"/>
              <w:rPr>
                <w:rFonts w:cs="Arial"/>
                <w:snapToGrid w:val="0"/>
                <w:color w:val="FF0000"/>
              </w:rPr>
            </w:pPr>
          </w:p>
        </w:tc>
      </w:tr>
      <w:bookmarkEnd w:id="5"/>
      <w:tr w:rsidR="0096335B" w:rsidRPr="00B72498" w14:paraId="77268BB9"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5405184" w14:textId="77777777" w:rsidR="0096335B" w:rsidRPr="00615035" w:rsidRDefault="0096335B" w:rsidP="006418B7">
            <w:pPr>
              <w:widowControl w:val="0"/>
              <w:jc w:val="center"/>
              <w:rPr>
                <w:rFonts w:cs="Arial"/>
                <w:b/>
                <w:bCs/>
                <w:snapToGrid w:val="0"/>
              </w:rPr>
            </w:pPr>
            <w:r w:rsidRPr="00615035">
              <w:rPr>
                <w:rFonts w:cs="Arial"/>
                <w:b/>
                <w:bCs/>
                <w:snapToGrid w:val="0"/>
              </w:rPr>
              <w:t>56939</w:t>
            </w:r>
          </w:p>
        </w:tc>
        <w:tc>
          <w:tcPr>
            <w:tcW w:w="1559" w:type="dxa"/>
            <w:tcBorders>
              <w:top w:val="single" w:sz="4" w:space="0" w:color="auto"/>
              <w:left w:val="single" w:sz="4" w:space="0" w:color="auto"/>
              <w:bottom w:val="single" w:sz="4" w:space="0" w:color="auto"/>
              <w:right w:val="single" w:sz="4" w:space="0" w:color="auto"/>
            </w:tcBorders>
          </w:tcPr>
          <w:p w14:paraId="6EC3C313" w14:textId="6E40FE8A" w:rsidR="0096335B" w:rsidRPr="00B72498" w:rsidRDefault="0096335B" w:rsidP="006418B7">
            <w:pPr>
              <w:widowControl w:val="0"/>
              <w:jc w:val="both"/>
              <w:rPr>
                <w:rFonts w:cs="Arial"/>
                <w:bCs/>
                <w:snapToGrid w:val="0"/>
                <w:color w:val="FF0000"/>
                <w:u w:val="single"/>
              </w:rPr>
            </w:pPr>
            <w:r>
              <w:rPr>
                <w:rFonts w:cs="Arial"/>
                <w:snapToGrid w:val="0"/>
              </w:rPr>
              <w:t>55101100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F841BE8" w14:textId="16F276C9" w:rsidR="0096335B" w:rsidRPr="007E42E3" w:rsidRDefault="0096335B" w:rsidP="006418B7">
            <w:pPr>
              <w:widowControl w:val="0"/>
              <w:jc w:val="both"/>
              <w:rPr>
                <w:rFonts w:cs="Arial"/>
                <w:b/>
                <w:bCs/>
                <w:snapToGrid w:val="0"/>
              </w:rPr>
            </w:pPr>
            <w:r w:rsidRPr="007E42E3">
              <w:rPr>
                <w:rFonts w:cs="Arial"/>
                <w:bCs/>
                <w:snapToGrid w:val="0"/>
                <w:u w:val="single"/>
              </w:rPr>
              <w:t>Sonstiger Sachkostenersatz an Landeskirche:</w:t>
            </w:r>
          </w:p>
          <w:p w14:paraId="4A2F5CEF" w14:textId="77777777" w:rsidR="0096335B" w:rsidRPr="007E42E3" w:rsidRDefault="0096335B" w:rsidP="006418B7">
            <w:pPr>
              <w:widowControl w:val="0"/>
              <w:jc w:val="both"/>
              <w:rPr>
                <w:rFonts w:cs="Arial"/>
                <w:snapToGrid w:val="0"/>
                <w:u w:val="single"/>
              </w:rPr>
            </w:pPr>
            <w:r w:rsidRPr="007E42E3">
              <w:rPr>
                <w:rFonts w:cs="Arial"/>
                <w:snapToGrid w:val="0"/>
                <w:u w:val="single"/>
              </w:rPr>
              <w:t>Pfarrdienst</w:t>
            </w:r>
          </w:p>
          <w:p w14:paraId="1258C4D5" w14:textId="0BAEB53A" w:rsidR="0096335B" w:rsidRPr="007E42E3" w:rsidRDefault="0096335B" w:rsidP="006418B7">
            <w:pPr>
              <w:widowControl w:val="0"/>
              <w:jc w:val="both"/>
              <w:rPr>
                <w:rFonts w:cs="Arial"/>
                <w:snapToGrid w:val="0"/>
              </w:rPr>
            </w:pPr>
            <w:r w:rsidRPr="007E42E3">
              <w:rPr>
                <w:rFonts w:cs="Arial"/>
                <w:b/>
                <w:bCs/>
                <w:snapToGrid w:val="0"/>
              </w:rPr>
              <w:t>Dienstwohnungsausgleich</w:t>
            </w:r>
            <w:r w:rsidRPr="007E42E3">
              <w:rPr>
                <w:rFonts w:cs="Arial"/>
                <w:bCs/>
                <w:snapToGrid w:val="0"/>
              </w:rPr>
              <w:t>, wenn dem/der dienstwohnungsberechtigten Pfarrer/in keine freie Dienstwohnung gestellt wird.</w:t>
            </w:r>
            <w:r w:rsidR="00C3474B">
              <w:rPr>
                <w:rFonts w:cs="Arial"/>
                <w:bCs/>
                <w:snapToGrid w:val="0"/>
              </w:rPr>
              <w:t xml:space="preserve"> </w:t>
            </w:r>
            <w:r w:rsidRPr="007E42E3">
              <w:rPr>
                <w:rFonts w:cs="Arial"/>
                <w:snapToGrid w:val="0"/>
              </w:rPr>
              <w:t>Rundschreiben zum grundsätzlichen Anspruch auf freie Dienstwohnung siehe AZ 21.31-4 Nr. 311/6 vom 10. April 2003 und Nr. 314/6 vom 6. Mai 2004:</w:t>
            </w:r>
          </w:p>
          <w:p w14:paraId="7283E968" w14:textId="48390059" w:rsidR="0096335B" w:rsidRPr="007E42E3" w:rsidRDefault="0096335B" w:rsidP="006418B7">
            <w:pPr>
              <w:widowControl w:val="0"/>
              <w:jc w:val="both"/>
              <w:rPr>
                <w:rFonts w:cs="Arial"/>
                <w:bCs/>
                <w:snapToGrid w:val="0"/>
              </w:rPr>
            </w:pPr>
            <w:r w:rsidRPr="007E42E3">
              <w:rPr>
                <w:rFonts w:cs="Arial"/>
                <w:bCs/>
                <w:snapToGrid w:val="0"/>
              </w:rPr>
              <w:lastRenderedPageBreak/>
              <w:t>Der Dienstausgleich beträgt mit Wirkung vom 1. Juli 2019:</w:t>
            </w:r>
          </w:p>
          <w:p w14:paraId="499E264E" w14:textId="77777777" w:rsidR="0096335B" w:rsidRPr="007E42E3" w:rsidRDefault="0096335B" w:rsidP="006418B7">
            <w:pPr>
              <w:pStyle w:val="Listenabsatz"/>
              <w:widowControl w:val="0"/>
              <w:numPr>
                <w:ilvl w:val="0"/>
                <w:numId w:val="5"/>
              </w:numPr>
              <w:jc w:val="both"/>
              <w:rPr>
                <w:rFonts w:cs="Arial"/>
                <w:snapToGrid w:val="0"/>
              </w:rPr>
            </w:pPr>
            <w:r w:rsidRPr="007E42E3">
              <w:rPr>
                <w:rFonts w:cs="Arial"/>
                <w:snapToGrid w:val="0"/>
              </w:rPr>
              <w:t>ohne Familienzuschlag 728,09 EUR</w:t>
            </w:r>
          </w:p>
          <w:p w14:paraId="53304AFD" w14:textId="77777777" w:rsidR="0096335B" w:rsidRPr="007E42E3" w:rsidRDefault="0096335B" w:rsidP="006418B7">
            <w:pPr>
              <w:pStyle w:val="Listenabsatz"/>
              <w:widowControl w:val="0"/>
              <w:numPr>
                <w:ilvl w:val="0"/>
                <w:numId w:val="5"/>
              </w:numPr>
              <w:jc w:val="both"/>
              <w:rPr>
                <w:rFonts w:cs="Arial"/>
                <w:snapToGrid w:val="0"/>
              </w:rPr>
            </w:pPr>
            <w:r w:rsidRPr="007E42E3">
              <w:rPr>
                <w:rFonts w:cs="Arial"/>
                <w:snapToGrid w:val="0"/>
              </w:rPr>
              <w:t>mit Familienzuschlag 865,80 EUR</w:t>
            </w:r>
          </w:p>
          <w:p w14:paraId="7EB99EC7" w14:textId="5D220214" w:rsidR="0096335B" w:rsidRPr="007E42E3" w:rsidRDefault="0096335B" w:rsidP="006418B7">
            <w:pPr>
              <w:widowControl w:val="0"/>
              <w:jc w:val="both"/>
              <w:rPr>
                <w:rFonts w:cs="Arial"/>
                <w:snapToGrid w:val="0"/>
              </w:rPr>
            </w:pPr>
            <w:r w:rsidRPr="007E42E3">
              <w:rPr>
                <w:rFonts w:cs="Arial"/>
                <w:snapToGrid w:val="0"/>
              </w:rPr>
              <w:t>Entsprechend Umfang des Dienstauftrags. Anteilige Miete für Amtszimmer unabhängig vom Umfang des Dienstauftrags. Weitere Informationen zum Dienstwohnungsausgleich stehen im Die</w:t>
            </w:r>
            <w:r w:rsidR="00534F0E">
              <w:rPr>
                <w:rFonts w:cs="Arial"/>
                <w:snapToGrid w:val="0"/>
              </w:rPr>
              <w:t>ns</w:t>
            </w:r>
            <w:r w:rsidRPr="007E42E3">
              <w:rPr>
                <w:rFonts w:cs="Arial"/>
                <w:snapToGrid w:val="0"/>
              </w:rPr>
              <w:t>tleistungsportal des Oberkirchenrats unter zur Verfügung.</w:t>
            </w:r>
          </w:p>
          <w:p w14:paraId="320D3473" w14:textId="0AC59D62" w:rsidR="0096335B" w:rsidRPr="007E42E3" w:rsidRDefault="0096335B" w:rsidP="006418B7">
            <w:pPr>
              <w:widowControl w:val="0"/>
              <w:jc w:val="both"/>
              <w:rPr>
                <w:rFonts w:cs="Arial"/>
                <w:snapToGrid w:val="0"/>
              </w:rPr>
            </w:pPr>
            <w:r w:rsidRPr="007E42E3">
              <w:rPr>
                <w:rFonts w:cs="Arial"/>
                <w:snapToGrid w:val="0"/>
                <w:highlight w:val="yellow"/>
              </w:rPr>
              <w:t>Bewertungsabschlag für Pfarrdienstwohnungen siehe Rundschreiben vom 20. Mai 2021</w:t>
            </w:r>
            <w:r w:rsidRPr="007E42E3">
              <w:rPr>
                <w:rFonts w:cs="Arial"/>
                <w:snapToGrid w:val="0"/>
              </w:rPr>
              <w:t> </w:t>
            </w:r>
            <w:r w:rsidRPr="007E42E3">
              <w:rPr>
                <w:rFonts w:cs="Arial"/>
                <w:snapToGrid w:val="0"/>
                <w:highlight w:val="yellow"/>
              </w:rPr>
              <w:t xml:space="preserve"> (AZ 21.31-4 Nr. 21.31-08-V01/3.1) </w:t>
            </w:r>
            <w:hyperlink r:id="rId66" w:history="1">
              <w:r w:rsidRPr="007E42E3">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AZ_21.31-4__Nr._21.31-08-V01_3.1_Dienstwohnung_hier_-_Neuer_Bewertungsabschlag_fuer_Pfarrdienstwohnungen_.pdf&amp;tx_asrundschreiben_pi1%5Buid%5D=3272&amp;cHash=08819163ad38527a4ef0ed27be0c55e5</w:t>
              </w:r>
            </w:hyperlink>
          </w:p>
          <w:p w14:paraId="7F2F6BF4" w14:textId="77777777" w:rsidR="0096335B" w:rsidRPr="007E42E3" w:rsidRDefault="0096335B" w:rsidP="006418B7">
            <w:pPr>
              <w:widowControl w:val="0"/>
              <w:tabs>
                <w:tab w:val="left" w:pos="729"/>
                <w:tab w:val="right" w:pos="3899"/>
              </w:tabs>
              <w:jc w:val="both"/>
              <w:rPr>
                <w:rFonts w:cs="Arial"/>
                <w:snapToGrid w:val="0"/>
              </w:rPr>
            </w:pPr>
            <w:r w:rsidRPr="007E42E3">
              <w:rPr>
                <w:rFonts w:cs="Arial"/>
                <w:b/>
                <w:bCs/>
                <w:snapToGrid w:val="0"/>
              </w:rPr>
              <w:t>Trennungsgeld</w:t>
            </w:r>
            <w:r w:rsidRPr="007E42E3">
              <w:rPr>
                <w:rFonts w:cs="Arial"/>
                <w:snapToGrid w:val="0"/>
              </w:rPr>
              <w:t xml:space="preserve"> u. U. bei Befreiung von Residenzpflicht durch OKR und bei Befreiung der Kirchengemeinde von der Verpflichtung eine Wohnung zur Verfügung zu stellen nach § 19 Absatz 4 Pfarrbesoldungsgesetz; zur Trennungsgeldberechtigung siehe auch Ziffer 2 der Ausführungsverordnung zu § 25 Reisekostenverordnung.</w:t>
            </w:r>
          </w:p>
          <w:p w14:paraId="43D5355D" w14:textId="2EFB711F" w:rsidR="00EC6706" w:rsidRPr="007E42E3" w:rsidRDefault="00EC6706" w:rsidP="006418B7">
            <w:pPr>
              <w:widowControl w:val="0"/>
              <w:tabs>
                <w:tab w:val="left" w:pos="729"/>
                <w:tab w:val="right" w:pos="3899"/>
              </w:tabs>
              <w:jc w:val="both"/>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6D0D05" w14:textId="77777777" w:rsidR="0096335B" w:rsidRPr="00B72498" w:rsidRDefault="0096335B" w:rsidP="006418B7">
            <w:pPr>
              <w:pStyle w:val="Kopfzeile"/>
              <w:widowControl w:val="0"/>
              <w:tabs>
                <w:tab w:val="clear" w:pos="4536"/>
                <w:tab w:val="clear" w:pos="9072"/>
              </w:tabs>
              <w:rPr>
                <w:rFonts w:cs="Arial"/>
                <w:snapToGrid w:val="0"/>
                <w:color w:val="FF0000"/>
              </w:rPr>
            </w:pPr>
          </w:p>
          <w:p w14:paraId="239969A9" w14:textId="77777777" w:rsidR="0096335B" w:rsidRPr="00B72498" w:rsidRDefault="0096335B" w:rsidP="006418B7">
            <w:pPr>
              <w:pStyle w:val="Kopfzeile"/>
              <w:widowControl w:val="0"/>
              <w:tabs>
                <w:tab w:val="clear" w:pos="4536"/>
                <w:tab w:val="clear" w:pos="9072"/>
              </w:tabs>
              <w:rPr>
                <w:rFonts w:cs="Arial"/>
                <w:snapToGrid w:val="0"/>
                <w:color w:val="FF0000"/>
              </w:rPr>
            </w:pPr>
          </w:p>
          <w:p w14:paraId="4F774100" w14:textId="77777777" w:rsidR="0096335B" w:rsidRPr="00B72498" w:rsidRDefault="0096335B" w:rsidP="006418B7">
            <w:pPr>
              <w:pStyle w:val="Kopfzeile"/>
              <w:widowControl w:val="0"/>
              <w:tabs>
                <w:tab w:val="clear" w:pos="4536"/>
                <w:tab w:val="clear" w:pos="9072"/>
              </w:tabs>
              <w:rPr>
                <w:rFonts w:cs="Arial"/>
                <w:snapToGrid w:val="0"/>
                <w:color w:val="FF0000"/>
              </w:rPr>
            </w:pPr>
          </w:p>
          <w:p w14:paraId="3CA4A823" w14:textId="77777777" w:rsidR="0096335B" w:rsidRPr="00B72498" w:rsidRDefault="0096335B" w:rsidP="006418B7">
            <w:pPr>
              <w:pStyle w:val="Kopfzeile"/>
              <w:widowControl w:val="0"/>
              <w:tabs>
                <w:tab w:val="clear" w:pos="4536"/>
                <w:tab w:val="clear" w:pos="9072"/>
              </w:tabs>
              <w:rPr>
                <w:rFonts w:cs="Arial"/>
                <w:snapToGrid w:val="0"/>
                <w:color w:val="FF0000"/>
              </w:rPr>
            </w:pPr>
          </w:p>
          <w:p w14:paraId="13D316D1" w14:textId="77777777" w:rsidR="0096335B" w:rsidRPr="00B72498" w:rsidRDefault="0096335B" w:rsidP="006418B7">
            <w:pPr>
              <w:pStyle w:val="Kopfzeile"/>
              <w:widowControl w:val="0"/>
              <w:tabs>
                <w:tab w:val="clear" w:pos="4536"/>
                <w:tab w:val="clear" w:pos="9072"/>
              </w:tabs>
              <w:rPr>
                <w:rFonts w:cs="Arial"/>
                <w:snapToGrid w:val="0"/>
                <w:color w:val="FF0000"/>
              </w:rPr>
            </w:pPr>
          </w:p>
          <w:p w14:paraId="241F0A12" w14:textId="77777777" w:rsidR="0096335B" w:rsidRPr="00B72498" w:rsidRDefault="0096335B" w:rsidP="006418B7">
            <w:pPr>
              <w:widowControl w:val="0"/>
              <w:rPr>
                <w:rFonts w:cs="Arial"/>
                <w:snapToGrid w:val="0"/>
                <w:color w:val="FF0000"/>
              </w:rPr>
            </w:pPr>
          </w:p>
          <w:p w14:paraId="55D22C94" w14:textId="77777777" w:rsidR="0096335B" w:rsidRPr="00B72498" w:rsidRDefault="0096335B" w:rsidP="006418B7">
            <w:pPr>
              <w:widowControl w:val="0"/>
              <w:rPr>
                <w:rFonts w:cs="Arial"/>
                <w:snapToGrid w:val="0"/>
                <w:color w:val="FF0000"/>
              </w:rPr>
            </w:pPr>
          </w:p>
          <w:p w14:paraId="7B051403" w14:textId="77777777" w:rsidR="0096335B" w:rsidRPr="00B72498" w:rsidRDefault="0096335B" w:rsidP="006418B7">
            <w:pPr>
              <w:widowControl w:val="0"/>
              <w:rPr>
                <w:rFonts w:cs="Arial"/>
                <w:snapToGrid w:val="0"/>
                <w:color w:val="FF0000"/>
              </w:rPr>
            </w:pPr>
          </w:p>
          <w:p w14:paraId="0CDDA6A9" w14:textId="77777777" w:rsidR="0096335B" w:rsidRPr="00B72498" w:rsidRDefault="0096335B" w:rsidP="006418B7">
            <w:pPr>
              <w:widowControl w:val="0"/>
              <w:rPr>
                <w:rFonts w:cs="Arial"/>
                <w:snapToGrid w:val="0"/>
                <w:color w:val="FF0000"/>
              </w:rPr>
            </w:pPr>
          </w:p>
          <w:p w14:paraId="2E4F66B4" w14:textId="77777777" w:rsidR="0096335B" w:rsidRPr="00B72498" w:rsidRDefault="0096335B" w:rsidP="006418B7">
            <w:pPr>
              <w:widowControl w:val="0"/>
              <w:rPr>
                <w:rFonts w:cs="Arial"/>
                <w:snapToGrid w:val="0"/>
                <w:color w:val="FF0000"/>
              </w:rPr>
            </w:pPr>
          </w:p>
          <w:p w14:paraId="3723E1E8" w14:textId="77777777" w:rsidR="0096335B" w:rsidRPr="00B72498" w:rsidRDefault="0096335B" w:rsidP="006418B7">
            <w:pPr>
              <w:widowControl w:val="0"/>
              <w:rPr>
                <w:rFonts w:cs="Arial"/>
                <w:snapToGrid w:val="0"/>
                <w:color w:val="FF0000"/>
              </w:rPr>
            </w:pPr>
          </w:p>
          <w:p w14:paraId="769E44F0" w14:textId="3B478FEB" w:rsidR="0096335B" w:rsidRPr="00B72498" w:rsidRDefault="0096335B" w:rsidP="006418B7">
            <w:pPr>
              <w:widowControl w:val="0"/>
              <w:rPr>
                <w:rFonts w:cs="Arial"/>
                <w:b/>
                <w:bCs/>
                <w:snapToGrid w:val="0"/>
                <w:color w:val="FF0000"/>
              </w:rPr>
            </w:pPr>
          </w:p>
          <w:p w14:paraId="30C7AC37" w14:textId="77777777" w:rsidR="0096335B" w:rsidRPr="00B72498" w:rsidRDefault="0096335B" w:rsidP="006418B7">
            <w:pPr>
              <w:widowControl w:val="0"/>
              <w:rPr>
                <w:rFonts w:cs="Arial"/>
                <w:snapToGrid w:val="0"/>
                <w:color w:val="FF0000"/>
              </w:rPr>
            </w:pPr>
          </w:p>
        </w:tc>
      </w:tr>
      <w:tr w:rsidR="0096335B" w:rsidRPr="00B72498" w14:paraId="760CB2F8"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CCB3EEE" w14:textId="77777777" w:rsidR="0096335B" w:rsidRPr="00615035" w:rsidRDefault="0096335B" w:rsidP="006418B7">
            <w:pPr>
              <w:widowControl w:val="0"/>
              <w:jc w:val="center"/>
              <w:rPr>
                <w:rFonts w:cs="Arial"/>
                <w:b/>
                <w:bCs/>
                <w:snapToGrid w:val="0"/>
              </w:rPr>
            </w:pPr>
            <w:r w:rsidRPr="00615035">
              <w:rPr>
                <w:rFonts w:cs="Arial"/>
                <w:b/>
                <w:bCs/>
                <w:snapToGrid w:val="0"/>
              </w:rPr>
              <w:lastRenderedPageBreak/>
              <w:t>56960</w:t>
            </w:r>
          </w:p>
        </w:tc>
        <w:tc>
          <w:tcPr>
            <w:tcW w:w="1559" w:type="dxa"/>
            <w:tcBorders>
              <w:top w:val="single" w:sz="4" w:space="0" w:color="auto"/>
              <w:left w:val="single" w:sz="4" w:space="0" w:color="auto"/>
              <w:bottom w:val="single" w:sz="4" w:space="0" w:color="auto"/>
              <w:right w:val="single" w:sz="4" w:space="0" w:color="auto"/>
            </w:tcBorders>
          </w:tcPr>
          <w:p w14:paraId="44BF789F" w14:textId="6215220A" w:rsidR="0096335B" w:rsidRPr="0096335B" w:rsidRDefault="003A1C0E" w:rsidP="006418B7">
            <w:pPr>
              <w:widowControl w:val="0"/>
              <w:jc w:val="both"/>
              <w:rPr>
                <w:rFonts w:cs="Arial"/>
                <w:snapToGrid w:val="0"/>
              </w:rPr>
            </w:pPr>
            <w:r>
              <w:rPr>
                <w:rFonts w:cs="Arial"/>
                <w:snapToGrid w:val="0"/>
              </w:rPr>
              <w:t>59301000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C39FAB7" w14:textId="671FA9BC" w:rsidR="0096335B" w:rsidRPr="000F0F60" w:rsidRDefault="0096335B" w:rsidP="006418B7">
            <w:pPr>
              <w:widowControl w:val="0"/>
              <w:jc w:val="both"/>
              <w:rPr>
                <w:rFonts w:cs="Arial"/>
                <w:bCs/>
                <w:snapToGrid w:val="0"/>
                <w:u w:val="single"/>
              </w:rPr>
            </w:pPr>
            <w:bookmarkStart w:id="7" w:name="_Hlk38968323"/>
            <w:r w:rsidRPr="000F0F60">
              <w:rPr>
                <w:rFonts w:cs="Arial"/>
                <w:snapToGrid w:val="0"/>
                <w:u w:val="single"/>
              </w:rPr>
              <w:t xml:space="preserve">Innere Verrechnung von Versicherungsprämien aus der </w:t>
            </w:r>
            <w:r w:rsidRPr="000F0F60">
              <w:rPr>
                <w:rFonts w:cs="Arial"/>
                <w:bCs/>
                <w:snapToGrid w:val="0"/>
                <w:u w:val="single"/>
              </w:rPr>
              <w:t>Sammelversicherung (Mindestgruppierung)</w:t>
            </w:r>
          </w:p>
          <w:p w14:paraId="1754188C" w14:textId="35351A57" w:rsidR="0096335B" w:rsidRPr="00534F0E" w:rsidRDefault="0096335B" w:rsidP="006418B7">
            <w:pPr>
              <w:widowControl w:val="0"/>
              <w:jc w:val="both"/>
              <w:rPr>
                <w:rFonts w:cs="Arial"/>
                <w:b/>
                <w:bCs/>
                <w:i/>
                <w:iCs/>
                <w:snapToGrid w:val="0"/>
                <w:color w:val="0070C0"/>
              </w:rPr>
            </w:pPr>
            <w:r w:rsidRPr="000F0F60">
              <w:rPr>
                <w:rFonts w:cs="Arial"/>
                <w:snapToGrid w:val="0"/>
              </w:rPr>
              <w:t>Verrechnung</w:t>
            </w:r>
            <w:r w:rsidRPr="000F0F60">
              <w:rPr>
                <w:rFonts w:cs="Arial"/>
                <w:b/>
                <w:bCs/>
                <w:snapToGrid w:val="0"/>
              </w:rPr>
              <w:t xml:space="preserve"> </w:t>
            </w:r>
            <w:r w:rsidRPr="00534F0E">
              <w:rPr>
                <w:rFonts w:cs="Arial"/>
                <w:snapToGrid w:val="0"/>
              </w:rPr>
              <w:t xml:space="preserve">mit </w:t>
            </w:r>
            <w:r w:rsidRPr="00534F0E">
              <w:rPr>
                <w:rFonts w:cs="Arial"/>
                <w:b/>
                <w:bCs/>
                <w:snapToGrid w:val="0"/>
              </w:rPr>
              <w:t>9010.41960</w:t>
            </w:r>
            <w:r w:rsidR="003A1C0E" w:rsidRPr="00534F0E">
              <w:rPr>
                <w:rFonts w:cs="Arial"/>
                <w:b/>
                <w:bCs/>
                <w:snapToGrid w:val="0"/>
              </w:rPr>
              <w:t>/</w:t>
            </w:r>
            <w:r w:rsidR="00534F0E" w:rsidRPr="00534F0E">
              <w:rPr>
                <w:rFonts w:cs="Arial"/>
                <w:b/>
                <w:bCs/>
                <w:snapToGrid w:val="0"/>
              </w:rPr>
              <w:t xml:space="preserve"> </w:t>
            </w:r>
            <w:r w:rsidR="003A1C0E" w:rsidRPr="00534F0E">
              <w:rPr>
                <w:rFonts w:cs="Arial"/>
                <w:i/>
                <w:iCs/>
                <w:snapToGrid w:val="0"/>
                <w:color w:val="0070C0"/>
              </w:rPr>
              <w:t>NSYS: 49301000</w:t>
            </w:r>
          </w:p>
          <w:p w14:paraId="103E7313" w14:textId="77777777" w:rsidR="0096335B" w:rsidRPr="000F0F60" w:rsidRDefault="0096335B" w:rsidP="006418B7">
            <w:pPr>
              <w:widowControl w:val="0"/>
              <w:jc w:val="both"/>
              <w:rPr>
                <w:rFonts w:cs="Arial"/>
                <w:snapToGrid w:val="0"/>
              </w:rPr>
            </w:pPr>
            <w:r w:rsidRPr="000F0F60">
              <w:rPr>
                <w:rFonts w:cs="Arial"/>
                <w:snapToGrid w:val="0"/>
              </w:rPr>
              <w:t>Gebäude- einschließlich Leitungswasserversicherung (mit Versicherungssteuer),</w:t>
            </w:r>
          </w:p>
          <w:p w14:paraId="46D16CEE" w14:textId="52C79C63" w:rsidR="0096335B" w:rsidRPr="000F0F60" w:rsidRDefault="0096335B" w:rsidP="006418B7">
            <w:pPr>
              <w:widowControl w:val="0"/>
              <w:jc w:val="both"/>
              <w:rPr>
                <w:rFonts w:cs="Arial"/>
                <w:snapToGrid w:val="0"/>
              </w:rPr>
            </w:pPr>
            <w:r w:rsidRPr="000F0F60">
              <w:rPr>
                <w:rFonts w:cs="Arial"/>
                <w:snapToGrid w:val="0"/>
                <w:highlight w:val="yellow"/>
              </w:rPr>
              <w:t xml:space="preserve">Neuwertfaktor </w:t>
            </w:r>
            <w:r w:rsidR="000F0F60" w:rsidRPr="000F0F60">
              <w:rPr>
                <w:rFonts w:cs="Arial"/>
                <w:snapToGrid w:val="0"/>
                <w:highlight w:val="yellow"/>
              </w:rPr>
              <w:t>21,2</w:t>
            </w:r>
            <w:r w:rsidRPr="000F0F60">
              <w:rPr>
                <w:rFonts w:cs="Arial"/>
                <w:snapToGrid w:val="0"/>
                <w:highlight w:val="yellow"/>
              </w:rPr>
              <w:t xml:space="preserve"> (</w:t>
            </w:r>
            <w:r w:rsidR="000F0F60" w:rsidRPr="000F0F60">
              <w:rPr>
                <w:rFonts w:cs="Arial"/>
                <w:snapToGrid w:val="0"/>
                <w:highlight w:val="yellow"/>
              </w:rPr>
              <w:t>20,1</w:t>
            </w:r>
            <w:r w:rsidRPr="000F0F60">
              <w:rPr>
                <w:rFonts w:cs="Arial"/>
                <w:snapToGrid w:val="0"/>
                <w:highlight w:val="yellow"/>
              </w:rPr>
              <w:t>),</w:t>
            </w:r>
            <w:r w:rsidRPr="000F0F60">
              <w:rPr>
                <w:rFonts w:cs="Arial"/>
                <w:snapToGrid w:val="0"/>
              </w:rPr>
              <w:t xml:space="preserve"> Prämiensatz 0,2476 ‰, Versicherungssteuer 16,45 % (Mischprozentsatz). Rabatt von 5 % wurde auf Versicherungsbeitrag ohne Versicherungssteuer bei der Rechnungsstellung berücksichtigt.</w:t>
            </w:r>
          </w:p>
          <w:p w14:paraId="6B4CB5CF" w14:textId="1D232AFE" w:rsidR="0096335B" w:rsidRDefault="0096335B" w:rsidP="006418B7">
            <w:pPr>
              <w:widowControl w:val="0"/>
              <w:jc w:val="both"/>
              <w:rPr>
                <w:rFonts w:cs="Arial"/>
                <w:snapToGrid w:val="0"/>
              </w:rPr>
            </w:pPr>
            <w:r w:rsidRPr="000F0F60">
              <w:rPr>
                <w:rFonts w:cs="Arial"/>
                <w:snapToGrid w:val="0"/>
              </w:rPr>
              <w:t>Berechnung: [(Versicherungsanschlag x 20,1 x 0,2476 ‰) x 0,95] x 1,1645.</w:t>
            </w:r>
          </w:p>
          <w:p w14:paraId="69352059" w14:textId="19F66BBC" w:rsidR="00A80274" w:rsidRPr="000F0F60" w:rsidRDefault="00DA5808" w:rsidP="006418B7">
            <w:pPr>
              <w:widowControl w:val="0"/>
              <w:jc w:val="both"/>
              <w:rPr>
                <w:rFonts w:cs="Arial"/>
                <w:snapToGrid w:val="0"/>
              </w:rPr>
            </w:pPr>
            <w:hyperlink r:id="rId67" w:history="1">
              <w:r w:rsidR="00A80274" w:rsidRPr="00A80274">
                <w:rPr>
                  <w:rStyle w:val="Hyperlink"/>
                  <w:rFonts w:cs="Arial"/>
                  <w:snapToGrid w:val="0"/>
                </w:rPr>
                <w:t>https://www.service.elk-wue.de/index.php?eID=dumpFile&amp;t=f&amp;f=28424&amp;token=70e384732c270f0b6dff998a73622cff2382b90c</w:t>
              </w:r>
            </w:hyperlink>
          </w:p>
          <w:p w14:paraId="53B2BA5E" w14:textId="77777777" w:rsidR="0096335B" w:rsidRPr="000F0F60" w:rsidRDefault="0096335B" w:rsidP="006418B7">
            <w:pPr>
              <w:widowControl w:val="0"/>
              <w:tabs>
                <w:tab w:val="left" w:pos="729"/>
                <w:tab w:val="right" w:pos="3899"/>
              </w:tabs>
              <w:jc w:val="both"/>
              <w:rPr>
                <w:rFonts w:cs="Arial"/>
                <w:snapToGrid w:val="0"/>
              </w:rPr>
            </w:pPr>
            <w:r w:rsidRPr="000F0F60">
              <w:rPr>
                <w:rFonts w:cs="Arial"/>
                <w:snapToGrid w:val="0"/>
              </w:rPr>
              <w:t xml:space="preserve">Die Gebäudeversicherung umfasst nicht die </w:t>
            </w:r>
            <w:r w:rsidRPr="000F0F60">
              <w:rPr>
                <w:rFonts w:cs="Arial"/>
                <w:b/>
                <w:snapToGrid w:val="0"/>
              </w:rPr>
              <w:t>Gebäudehaftpflicht</w:t>
            </w:r>
            <w:r w:rsidRPr="000F0F60">
              <w:rPr>
                <w:rFonts w:cs="Arial"/>
                <w:snapToGrid w:val="0"/>
              </w:rPr>
              <w:t>versicherung, die wiederum auch als Teil der Sammelhaftpflicht aus Vorwegentnahme von der Gesamtheit der Kirchengemeinden finanziert wird.</w:t>
            </w:r>
            <w:bookmarkEnd w:id="7"/>
          </w:p>
          <w:p w14:paraId="32AA0889" w14:textId="75803D0B" w:rsidR="00EC6706" w:rsidRPr="00B72498" w:rsidRDefault="00EC6706" w:rsidP="006418B7">
            <w:pPr>
              <w:widowControl w:val="0"/>
              <w:tabs>
                <w:tab w:val="left" w:pos="729"/>
                <w:tab w:val="right" w:pos="3899"/>
              </w:tabs>
              <w:jc w:val="both"/>
              <w:rPr>
                <w:rFonts w:cs="Arial"/>
                <w:b/>
                <w:bCs/>
                <w:snapToGrid w:val="0"/>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CEE577" w14:textId="77777777" w:rsidR="000F0F60" w:rsidRDefault="000F0F60" w:rsidP="006418B7">
            <w:pPr>
              <w:pStyle w:val="Kopfzeile"/>
              <w:widowControl w:val="0"/>
              <w:tabs>
                <w:tab w:val="clear" w:pos="4536"/>
                <w:tab w:val="clear" w:pos="9072"/>
              </w:tabs>
              <w:rPr>
                <w:rFonts w:cs="Arial"/>
                <w:snapToGrid w:val="0"/>
              </w:rPr>
            </w:pPr>
          </w:p>
          <w:p w14:paraId="48559154" w14:textId="41020525" w:rsidR="000F0F60" w:rsidRPr="00534F0E" w:rsidRDefault="00534F0E" w:rsidP="006418B7">
            <w:pPr>
              <w:pStyle w:val="Kopfzeile"/>
              <w:widowControl w:val="0"/>
              <w:tabs>
                <w:tab w:val="clear" w:pos="4536"/>
                <w:tab w:val="clear" w:pos="9072"/>
              </w:tabs>
              <w:rPr>
                <w:rFonts w:cs="Arial"/>
                <w:snapToGrid w:val="0"/>
                <w:color w:val="0070C0"/>
              </w:rPr>
            </w:pPr>
            <w:r>
              <w:rPr>
                <w:rFonts w:cs="Arial"/>
                <w:snapToGrid w:val="0"/>
                <w:color w:val="0070C0"/>
              </w:rPr>
              <w:t>D</w:t>
            </w:r>
          </w:p>
          <w:p w14:paraId="401634A1" w14:textId="78824F43" w:rsidR="0096335B" w:rsidRPr="000F0F60" w:rsidRDefault="0096335B" w:rsidP="006418B7">
            <w:pPr>
              <w:pStyle w:val="Kopfzeile"/>
              <w:widowControl w:val="0"/>
              <w:tabs>
                <w:tab w:val="clear" w:pos="4536"/>
                <w:tab w:val="clear" w:pos="9072"/>
              </w:tabs>
              <w:rPr>
                <w:rFonts w:cs="Arial"/>
                <w:snapToGrid w:val="0"/>
              </w:rPr>
            </w:pPr>
          </w:p>
          <w:p w14:paraId="47C6A5AA" w14:textId="77777777" w:rsidR="0096335B" w:rsidRPr="000F0F60" w:rsidRDefault="0096335B" w:rsidP="006418B7">
            <w:pPr>
              <w:pStyle w:val="Kopfzeile"/>
              <w:widowControl w:val="0"/>
              <w:tabs>
                <w:tab w:val="clear" w:pos="4536"/>
                <w:tab w:val="clear" w:pos="9072"/>
              </w:tabs>
              <w:rPr>
                <w:rFonts w:cs="Arial"/>
                <w:b/>
                <w:bCs/>
                <w:snapToGrid w:val="0"/>
              </w:rPr>
            </w:pPr>
            <w:r w:rsidRPr="000F0F60">
              <w:rPr>
                <w:rFonts w:cs="Arial"/>
                <w:b/>
                <w:bCs/>
                <w:snapToGrid w:val="0"/>
                <w:highlight w:val="yellow"/>
              </w:rPr>
              <w:t>Ä</w:t>
            </w:r>
          </w:p>
          <w:p w14:paraId="2EEDDB8E" w14:textId="6249F3E0" w:rsidR="0096335B" w:rsidRPr="00B72498" w:rsidRDefault="0096335B" w:rsidP="006418B7">
            <w:pPr>
              <w:pStyle w:val="Kopfzeile"/>
              <w:widowControl w:val="0"/>
              <w:tabs>
                <w:tab w:val="clear" w:pos="4536"/>
                <w:tab w:val="clear" w:pos="9072"/>
              </w:tabs>
              <w:rPr>
                <w:rFonts w:cs="Arial"/>
                <w:b/>
                <w:bCs/>
                <w:snapToGrid w:val="0"/>
                <w:color w:val="FF0000"/>
              </w:rPr>
            </w:pPr>
          </w:p>
        </w:tc>
      </w:tr>
      <w:tr w:rsidR="0096335B" w:rsidRPr="00B72498" w14:paraId="5B244FB3"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603AD2DF" w14:textId="42F2F32B" w:rsidR="0096335B" w:rsidRPr="00615035" w:rsidRDefault="0096335B" w:rsidP="006418B7">
            <w:pPr>
              <w:widowControl w:val="0"/>
              <w:jc w:val="center"/>
              <w:rPr>
                <w:rFonts w:cs="Arial"/>
                <w:bCs/>
                <w:snapToGrid w:val="0"/>
              </w:rPr>
            </w:pPr>
            <w:r w:rsidRPr="00615035">
              <w:rPr>
                <w:rFonts w:cs="Arial"/>
                <w:bCs/>
                <w:snapToGrid w:val="0"/>
              </w:rPr>
              <w:t>56960</w:t>
            </w:r>
          </w:p>
        </w:tc>
        <w:tc>
          <w:tcPr>
            <w:tcW w:w="1559" w:type="dxa"/>
            <w:tcBorders>
              <w:top w:val="single" w:sz="4" w:space="0" w:color="auto"/>
              <w:left w:val="single" w:sz="4" w:space="0" w:color="auto"/>
              <w:bottom w:val="single" w:sz="4" w:space="0" w:color="auto"/>
              <w:right w:val="single" w:sz="4" w:space="0" w:color="auto"/>
            </w:tcBorders>
          </w:tcPr>
          <w:p w14:paraId="49D7F6AC" w14:textId="741461BD" w:rsidR="0096335B" w:rsidRPr="0096335B" w:rsidRDefault="003A1C0E" w:rsidP="006418B7">
            <w:pPr>
              <w:widowControl w:val="0"/>
              <w:jc w:val="both"/>
              <w:rPr>
                <w:rFonts w:cs="Arial"/>
                <w:snapToGrid w:val="0"/>
              </w:rPr>
            </w:pPr>
            <w:r>
              <w:rPr>
                <w:rFonts w:cs="Arial"/>
                <w:snapToGrid w:val="0"/>
              </w:rPr>
              <w:t>59999000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BB89BBD" w14:textId="7E8F540D" w:rsidR="0096335B" w:rsidRPr="00DB2BA5" w:rsidRDefault="0096335B" w:rsidP="006418B7">
            <w:pPr>
              <w:widowControl w:val="0"/>
              <w:jc w:val="both"/>
              <w:rPr>
                <w:rFonts w:cs="Arial"/>
                <w:snapToGrid w:val="0"/>
                <w:u w:val="single"/>
              </w:rPr>
            </w:pPr>
            <w:r w:rsidRPr="00DB2BA5">
              <w:rPr>
                <w:rFonts w:cs="Arial"/>
                <w:snapToGrid w:val="0"/>
                <w:u w:val="single"/>
              </w:rPr>
              <w:t>Betreuung und Erziehung in Tageseinrichtungen für Kinder: Gliederung 2210</w:t>
            </w:r>
          </w:p>
          <w:p w14:paraId="5B986098" w14:textId="0531A95D" w:rsidR="003A1C0E" w:rsidRPr="00B72498" w:rsidRDefault="003A1C0E" w:rsidP="006418B7">
            <w:pPr>
              <w:widowControl w:val="0"/>
              <w:jc w:val="both"/>
              <w:rPr>
                <w:rFonts w:cs="Arial"/>
                <w:snapToGrid w:val="0"/>
                <w:color w:val="FF0000"/>
                <w:u w:val="single"/>
              </w:rPr>
            </w:pPr>
            <w:r w:rsidRPr="00DB2BA5">
              <w:rPr>
                <w:rFonts w:cs="Arial"/>
                <w:snapToGrid w:val="0"/>
                <w:u w:val="single"/>
              </w:rPr>
              <w:t xml:space="preserve">Verrechnung mit </w:t>
            </w:r>
            <w:r w:rsidRPr="00534F0E">
              <w:rPr>
                <w:rFonts w:cs="Arial"/>
                <w:b/>
                <w:bCs/>
                <w:snapToGrid w:val="0"/>
                <w:u w:val="single"/>
              </w:rPr>
              <w:t>2210.41960/</w:t>
            </w:r>
            <w:r w:rsidR="00534F0E" w:rsidRPr="00534F0E">
              <w:rPr>
                <w:rFonts w:cs="Arial"/>
                <w:b/>
                <w:bCs/>
                <w:snapToGrid w:val="0"/>
                <w:u w:val="single"/>
              </w:rPr>
              <w:t xml:space="preserve"> </w:t>
            </w:r>
            <w:r w:rsidRPr="00534F0E">
              <w:rPr>
                <w:rFonts w:cs="Arial"/>
                <w:i/>
                <w:iCs/>
                <w:snapToGrid w:val="0"/>
                <w:color w:val="0070C0"/>
                <w:u w:val="single"/>
              </w:rPr>
              <w:t>NSYS</w:t>
            </w:r>
            <w:r w:rsidR="00C3474B" w:rsidRPr="00534F0E">
              <w:rPr>
                <w:rFonts w:cs="Arial"/>
                <w:i/>
                <w:iCs/>
                <w:snapToGrid w:val="0"/>
                <w:color w:val="0070C0"/>
                <w:u w:val="single"/>
              </w:rPr>
              <w:t>-SK</w:t>
            </w:r>
            <w:r w:rsidRPr="00534F0E">
              <w:rPr>
                <w:rFonts w:cs="Arial"/>
                <w:i/>
                <w:iCs/>
                <w:snapToGrid w:val="0"/>
                <w:color w:val="0070C0"/>
                <w:u w:val="single"/>
              </w:rPr>
              <w:t xml:space="preserve"> 49999000</w:t>
            </w:r>
          </w:p>
          <w:p w14:paraId="043B7CA1" w14:textId="77777777" w:rsidR="0096335B" w:rsidRPr="00DB2BA5" w:rsidRDefault="0096335B" w:rsidP="006418B7">
            <w:pPr>
              <w:widowControl w:val="0"/>
              <w:jc w:val="both"/>
              <w:rPr>
                <w:rFonts w:cs="Arial"/>
                <w:snapToGrid w:val="0"/>
              </w:rPr>
            </w:pPr>
            <w:r w:rsidRPr="00DB2BA5">
              <w:rPr>
                <w:rFonts w:cs="Arial"/>
                <w:snapToGrid w:val="0"/>
              </w:rPr>
              <w:t xml:space="preserve">Verrechnung </w:t>
            </w:r>
            <w:r w:rsidRPr="00DB2BA5">
              <w:rPr>
                <w:rFonts w:cs="Arial"/>
                <w:b/>
                <w:bCs/>
                <w:snapToGrid w:val="0"/>
              </w:rPr>
              <w:t>Sammelversicherungen</w:t>
            </w:r>
            <w:r w:rsidRPr="00DB2BA5">
              <w:rPr>
                <w:rFonts w:cs="Arial"/>
                <w:snapToGrid w:val="0"/>
              </w:rPr>
              <w:t xml:space="preserve"> (Gebäude-, Haftpflicht-, Inventar- und Vermögensschaden-Haftpflichtversicherung).</w:t>
            </w:r>
          </w:p>
          <w:p w14:paraId="7928CD3B" w14:textId="2546651E" w:rsidR="0096335B" w:rsidRPr="00DB2BA5" w:rsidRDefault="0096335B" w:rsidP="006418B7">
            <w:pPr>
              <w:widowControl w:val="0"/>
              <w:jc w:val="both"/>
              <w:rPr>
                <w:rFonts w:cs="Arial"/>
                <w:snapToGrid w:val="0"/>
              </w:rPr>
            </w:pPr>
            <w:r w:rsidRPr="00DB2BA5">
              <w:rPr>
                <w:rFonts w:cs="Arial"/>
                <w:snapToGrid w:val="0"/>
              </w:rPr>
              <w:t xml:space="preserve">Für die Haushaltsplanung </w:t>
            </w:r>
            <w:r w:rsidR="001B2E22" w:rsidRPr="00DB2BA5">
              <w:rPr>
                <w:rFonts w:cs="Arial"/>
                <w:snapToGrid w:val="0"/>
                <w:shd w:val="clear" w:color="auto" w:fill="FFFF00"/>
              </w:rPr>
              <w:t>202</w:t>
            </w:r>
            <w:r w:rsidR="001B2E22">
              <w:rPr>
                <w:rFonts w:cs="Arial"/>
                <w:snapToGrid w:val="0"/>
                <w:shd w:val="clear" w:color="auto" w:fill="FFFF00"/>
              </w:rPr>
              <w:t>3</w:t>
            </w:r>
            <w:r w:rsidR="001B2E22" w:rsidRPr="00DB2BA5">
              <w:rPr>
                <w:rFonts w:cs="Arial"/>
                <w:snapToGrid w:val="0"/>
                <w:shd w:val="clear" w:color="auto" w:fill="FFFF00"/>
              </w:rPr>
              <w:t xml:space="preserve"> </w:t>
            </w:r>
            <w:r w:rsidR="001B2E22">
              <w:rPr>
                <w:rFonts w:cs="Arial"/>
                <w:snapToGrid w:val="0"/>
                <w:shd w:val="clear" w:color="auto" w:fill="FFFF00"/>
              </w:rPr>
              <w:t>gelten folgende</w:t>
            </w:r>
            <w:r w:rsidR="001B2E22" w:rsidRPr="00DB2BA5">
              <w:rPr>
                <w:rFonts w:cs="Arial"/>
                <w:snapToGrid w:val="0"/>
              </w:rPr>
              <w:t xml:space="preserve"> </w:t>
            </w:r>
            <w:r w:rsidRPr="00DB2BA5">
              <w:rPr>
                <w:rFonts w:cs="Arial"/>
                <w:snapToGrid w:val="0"/>
              </w:rPr>
              <w:t>Werte:</w:t>
            </w:r>
          </w:p>
          <w:p w14:paraId="2D5638BC" w14:textId="77777777" w:rsidR="0096335B" w:rsidRPr="00DB2BA5" w:rsidRDefault="0096335B" w:rsidP="006418B7">
            <w:pPr>
              <w:widowControl w:val="0"/>
              <w:jc w:val="both"/>
              <w:rPr>
                <w:rFonts w:cs="Arial"/>
                <w:snapToGrid w:val="0"/>
              </w:rPr>
            </w:pPr>
            <w:r w:rsidRPr="00DB2BA5">
              <w:rPr>
                <w:rFonts w:cs="Arial"/>
                <w:snapToGrid w:val="0"/>
              </w:rPr>
              <w:t>1.</w:t>
            </w:r>
            <w:r w:rsidRPr="00DB2BA5">
              <w:rPr>
                <w:rFonts w:cs="Arial"/>
                <w:snapToGrid w:val="0"/>
              </w:rPr>
              <w:tab/>
              <w:t>Gebäude- einschließlich Leitungswasserversicherung (mit Versicherungssteuer),</w:t>
            </w:r>
            <w:r w:rsidRPr="00DB2BA5">
              <w:rPr>
                <w:rFonts w:cs="Arial"/>
                <w:snapToGrid w:val="0"/>
              </w:rPr>
              <w:tab/>
              <w:t>Berechnung siehe oben.</w:t>
            </w:r>
          </w:p>
          <w:p w14:paraId="5FCB5824" w14:textId="77777777" w:rsidR="0096335B" w:rsidRPr="00DB2BA5" w:rsidRDefault="0096335B" w:rsidP="006418B7">
            <w:pPr>
              <w:widowControl w:val="0"/>
              <w:jc w:val="both"/>
              <w:rPr>
                <w:rFonts w:cs="Arial"/>
                <w:snapToGrid w:val="0"/>
              </w:rPr>
            </w:pPr>
            <w:r w:rsidRPr="00DB2BA5">
              <w:rPr>
                <w:rFonts w:cs="Arial"/>
                <w:snapToGrid w:val="0"/>
              </w:rPr>
              <w:t>2.</w:t>
            </w:r>
            <w:r w:rsidRPr="00DB2BA5">
              <w:rPr>
                <w:rFonts w:cs="Arial"/>
                <w:snapToGrid w:val="0"/>
              </w:rPr>
              <w:tab/>
              <w:t>Inventarversicherung: (Anzahl der Kindergartengruppen) x 33,90 EUR.</w:t>
            </w:r>
          </w:p>
          <w:p w14:paraId="170140BC" w14:textId="77777777" w:rsidR="0096335B" w:rsidRPr="00DB2BA5" w:rsidRDefault="0096335B" w:rsidP="006418B7">
            <w:pPr>
              <w:widowControl w:val="0"/>
              <w:jc w:val="both"/>
              <w:rPr>
                <w:rFonts w:cs="Arial"/>
                <w:snapToGrid w:val="0"/>
              </w:rPr>
            </w:pPr>
            <w:r w:rsidRPr="00DB2BA5">
              <w:rPr>
                <w:rFonts w:cs="Arial"/>
                <w:snapToGrid w:val="0"/>
              </w:rPr>
              <w:lastRenderedPageBreak/>
              <w:t>3.</w:t>
            </w:r>
            <w:r w:rsidRPr="00DB2BA5">
              <w:rPr>
                <w:rFonts w:cs="Arial"/>
                <w:snapToGrid w:val="0"/>
              </w:rPr>
              <w:tab/>
              <w:t>Allgemeine Haftpflichtversicherung: (Anzahl der Kindergartenplätze) x 1,10 EUR.</w:t>
            </w:r>
          </w:p>
          <w:p w14:paraId="261D361A" w14:textId="5C58CB66" w:rsidR="0096335B" w:rsidRPr="00DB2BA5" w:rsidRDefault="0096335B" w:rsidP="006418B7">
            <w:pPr>
              <w:widowControl w:val="0"/>
              <w:jc w:val="both"/>
              <w:rPr>
                <w:rFonts w:cs="Arial"/>
                <w:snapToGrid w:val="0"/>
              </w:rPr>
            </w:pPr>
            <w:r w:rsidRPr="00DB2BA5">
              <w:rPr>
                <w:rFonts w:cs="Arial"/>
                <w:snapToGrid w:val="0"/>
              </w:rPr>
              <w:t>4.</w:t>
            </w:r>
            <w:r w:rsidRPr="00DB2BA5">
              <w:rPr>
                <w:rFonts w:cs="Arial"/>
                <w:snapToGrid w:val="0"/>
              </w:rPr>
              <w:tab/>
              <w:t xml:space="preserve">Vermögensschaden-Haftpflichtversicherung: </w:t>
            </w:r>
            <w:r w:rsidR="00DB2BA5" w:rsidRPr="007021C9">
              <w:rPr>
                <w:rFonts w:cs="Arial"/>
                <w:snapToGrid w:val="0"/>
                <w:highlight w:val="yellow"/>
              </w:rPr>
              <w:t>11,00</w:t>
            </w:r>
            <w:r w:rsidRPr="007021C9">
              <w:rPr>
                <w:rFonts w:cs="Arial"/>
                <w:snapToGrid w:val="0"/>
                <w:highlight w:val="yellow"/>
              </w:rPr>
              <w:t> EUR</w:t>
            </w:r>
            <w:r w:rsidRPr="00DB2BA5">
              <w:rPr>
                <w:rFonts w:cs="Arial"/>
                <w:snapToGrid w:val="0"/>
              </w:rPr>
              <w:t xml:space="preserve"> je Platz inkl. 19 % </w:t>
            </w:r>
            <w:r w:rsidRPr="00DB2BA5">
              <w:rPr>
                <w:rFonts w:cs="Arial"/>
                <w:snapToGrid w:val="0"/>
              </w:rPr>
              <w:tab/>
              <w:t>Versicherungssteuer, versichert ist auch die wissentliche Pflichtverletzung)</w:t>
            </w:r>
            <w:r w:rsidR="000F0F60" w:rsidRPr="00DB2BA5">
              <w:rPr>
                <w:rFonts w:cs="Arial"/>
                <w:snapToGrid w:val="0"/>
              </w:rPr>
              <w:t>.</w:t>
            </w:r>
          </w:p>
          <w:p w14:paraId="49B15A10" w14:textId="77777777" w:rsidR="0096335B" w:rsidRPr="00DB2BA5" w:rsidRDefault="0096335B" w:rsidP="006418B7">
            <w:pPr>
              <w:widowControl w:val="0"/>
              <w:tabs>
                <w:tab w:val="left" w:pos="4743"/>
              </w:tabs>
              <w:jc w:val="both"/>
              <w:rPr>
                <w:rFonts w:cs="Arial"/>
                <w:snapToGrid w:val="0"/>
              </w:rPr>
            </w:pPr>
            <w:r w:rsidRPr="00DB2BA5">
              <w:rPr>
                <w:rFonts w:cs="Arial"/>
                <w:snapToGrid w:val="0"/>
              </w:rPr>
              <w:t>Beim Rechnungsabschluss wird empfohlen, die zu diesem Zeitpunkt tatsächlich geltenden Werte zu verwenden.</w:t>
            </w:r>
          </w:p>
          <w:p w14:paraId="2656BBE3" w14:textId="77777777" w:rsidR="00082325" w:rsidRPr="00DB2BA5" w:rsidRDefault="0096335B" w:rsidP="006418B7">
            <w:pPr>
              <w:widowControl w:val="0"/>
              <w:jc w:val="both"/>
              <w:rPr>
                <w:rFonts w:cs="Arial"/>
                <w:snapToGrid w:val="0"/>
              </w:rPr>
            </w:pPr>
            <w:r w:rsidRPr="00DB2BA5">
              <w:rPr>
                <w:rFonts w:cs="Arial"/>
                <w:snapToGrid w:val="0"/>
              </w:rPr>
              <w:t xml:space="preserve">Zur Vereinfachung wird empfohlen, den gebäudebezogenen Versicherungsanteil nicht bei Gebäudekostenstelle 8150 zu buchen, sofern keine nutzerbezogene Abrechnung erforderlich ist. Achtung: Gebäudekostenstelle manuell auf den Baustein auflösen, damit der für die </w:t>
            </w:r>
            <w:proofErr w:type="spellStart"/>
            <w:r w:rsidRPr="00DB2BA5">
              <w:rPr>
                <w:rFonts w:cs="Arial"/>
                <w:snapToGrid w:val="0"/>
              </w:rPr>
              <w:t>Abmangelabrechnung</w:t>
            </w:r>
            <w:proofErr w:type="spellEnd"/>
            <w:r w:rsidRPr="00DB2BA5">
              <w:rPr>
                <w:rFonts w:cs="Arial"/>
                <w:snapToGrid w:val="0"/>
              </w:rPr>
              <w:t xml:space="preserve"> relevante Aufwand auf dem Baustein </w:t>
            </w:r>
            <w:r w:rsidRPr="00DB2BA5">
              <w:rPr>
                <w:rFonts w:cs="Arial"/>
                <w:snapToGrid w:val="0"/>
                <w:u w:val="single"/>
              </w:rPr>
              <w:t>Betreuung und Erziehung in Tageseinrichtungen für Kinder</w:t>
            </w:r>
            <w:r w:rsidRPr="00DB2BA5">
              <w:rPr>
                <w:rFonts w:cs="Arial"/>
                <w:snapToGrid w:val="0"/>
              </w:rPr>
              <w:t xml:space="preserve"> zusammengefasst werden kann; siehe hierzu auch 58720.</w:t>
            </w:r>
            <w:r w:rsidR="00082325" w:rsidRPr="00DB2BA5">
              <w:rPr>
                <w:rFonts w:cs="Arial"/>
                <w:snapToGrid w:val="0"/>
              </w:rPr>
              <w:t xml:space="preserve"> </w:t>
            </w:r>
          </w:p>
          <w:p w14:paraId="2498E6E5" w14:textId="4A2C8EFC" w:rsidR="00E97CAD" w:rsidRPr="00082325" w:rsidRDefault="00082325" w:rsidP="00E15945">
            <w:pPr>
              <w:widowControl w:val="0"/>
              <w:jc w:val="both"/>
              <w:rPr>
                <w:rFonts w:cs="Arial"/>
                <w:b/>
                <w:bCs/>
                <w:snapToGrid w:val="0"/>
              </w:rPr>
            </w:pPr>
            <w:r>
              <w:rPr>
                <w:rFonts w:cs="Arial"/>
                <w:snapToGrid w:val="0"/>
              </w:rPr>
              <w:t xml:space="preserve">Achtung: Bei der </w:t>
            </w:r>
            <w:r w:rsidRPr="00D13D54">
              <w:rPr>
                <w:rFonts w:cs="Arial"/>
                <w:snapToGrid w:val="0"/>
                <w:highlight w:val="yellow"/>
              </w:rPr>
              <w:t>Vermögensschaden-Haftp</w:t>
            </w:r>
            <w:r w:rsidR="00D13D54">
              <w:rPr>
                <w:rFonts w:cs="Arial"/>
                <w:snapToGrid w:val="0"/>
                <w:highlight w:val="yellow"/>
              </w:rPr>
              <w:t>f</w:t>
            </w:r>
            <w:r w:rsidRPr="00D13D54">
              <w:rPr>
                <w:rFonts w:cs="Arial"/>
                <w:snapToGrid w:val="0"/>
                <w:highlight w:val="yellow"/>
              </w:rPr>
              <w:t xml:space="preserve">lichtversicherung müssen ab dem </w:t>
            </w:r>
            <w:r w:rsidR="006A3841" w:rsidRPr="00D13D54">
              <w:rPr>
                <w:rFonts w:cs="Arial"/>
                <w:snapToGrid w:val="0"/>
                <w:highlight w:val="yellow"/>
              </w:rPr>
              <w:t>01. Januar 2022 Vermögensschäden unter  5.000 EUR selbst getragen werden</w:t>
            </w:r>
            <w:r w:rsidR="006A3841">
              <w:rPr>
                <w:rFonts w:cs="Arial"/>
                <w:snapToGrid w:val="0"/>
              </w:rPr>
              <w:t xml:space="preserve"> – siehe Rundschreiben vom 21. Oktober 2021 AZ 13.09-4 Nr. 76.8-07-01-V28/6a.1 </w:t>
            </w:r>
            <w:hyperlink r:id="rId68" w:history="1">
              <w:proofErr w:type="spellStart"/>
              <w:r w:rsidR="006A3841">
                <w:rPr>
                  <w:rStyle w:val="Hyperlink"/>
                </w:rPr>
                <w:t>okr-rundschreiben</w:t>
              </w:r>
              <w:proofErr w:type="spellEnd"/>
              <w:r w:rsidR="006A3841">
                <w:rPr>
                  <w:rStyle w:val="Hyperlink"/>
                </w:rPr>
                <w:t xml:space="preserve"> (elk-wue.de)</w:t>
              </w:r>
            </w:hyperlink>
            <w:r w:rsidR="006A3841">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DE9D4F" w14:textId="50F3E1FF" w:rsidR="0096335B" w:rsidRPr="00B72498" w:rsidRDefault="0096335B" w:rsidP="006418B7">
            <w:pPr>
              <w:widowControl w:val="0"/>
              <w:rPr>
                <w:rFonts w:cs="Arial"/>
                <w:snapToGrid w:val="0"/>
                <w:color w:val="FF0000"/>
              </w:rPr>
            </w:pPr>
          </w:p>
          <w:p w14:paraId="431D885C" w14:textId="0C88AA15" w:rsidR="0096335B" w:rsidRPr="00534F0E" w:rsidRDefault="00534F0E" w:rsidP="006418B7">
            <w:pPr>
              <w:widowControl w:val="0"/>
              <w:rPr>
                <w:rFonts w:cs="Arial"/>
                <w:snapToGrid w:val="0"/>
                <w:color w:val="0070C0"/>
              </w:rPr>
            </w:pPr>
            <w:r>
              <w:rPr>
                <w:rFonts w:cs="Arial"/>
                <w:snapToGrid w:val="0"/>
                <w:color w:val="0070C0"/>
              </w:rPr>
              <w:t>D</w:t>
            </w:r>
          </w:p>
          <w:p w14:paraId="5E90E664" w14:textId="77777777" w:rsidR="006A3841" w:rsidRDefault="006A3841" w:rsidP="006418B7">
            <w:pPr>
              <w:widowControl w:val="0"/>
              <w:rPr>
                <w:rFonts w:cs="Arial"/>
                <w:snapToGrid w:val="0"/>
                <w:color w:val="FF0000"/>
              </w:rPr>
            </w:pPr>
          </w:p>
          <w:p w14:paraId="6C103A10" w14:textId="77777777" w:rsidR="006A3841" w:rsidRDefault="006A3841" w:rsidP="006418B7">
            <w:pPr>
              <w:widowControl w:val="0"/>
              <w:rPr>
                <w:rFonts w:cs="Arial"/>
                <w:snapToGrid w:val="0"/>
                <w:color w:val="FF0000"/>
              </w:rPr>
            </w:pPr>
          </w:p>
          <w:p w14:paraId="50AF9657" w14:textId="77777777" w:rsidR="006A3841" w:rsidRDefault="006A3841" w:rsidP="006418B7">
            <w:pPr>
              <w:widowControl w:val="0"/>
              <w:rPr>
                <w:rFonts w:cs="Arial"/>
                <w:snapToGrid w:val="0"/>
                <w:color w:val="FF0000"/>
              </w:rPr>
            </w:pPr>
          </w:p>
          <w:p w14:paraId="3136BF90" w14:textId="77777777" w:rsidR="006A3841" w:rsidRDefault="006A3841" w:rsidP="006418B7">
            <w:pPr>
              <w:widowControl w:val="0"/>
              <w:rPr>
                <w:rFonts w:cs="Arial"/>
                <w:snapToGrid w:val="0"/>
                <w:color w:val="FF0000"/>
              </w:rPr>
            </w:pPr>
          </w:p>
          <w:p w14:paraId="1E7B09CC" w14:textId="77777777" w:rsidR="006A3841" w:rsidRDefault="006A3841" w:rsidP="006418B7">
            <w:pPr>
              <w:widowControl w:val="0"/>
              <w:rPr>
                <w:rFonts w:cs="Arial"/>
                <w:snapToGrid w:val="0"/>
                <w:color w:val="FF0000"/>
              </w:rPr>
            </w:pPr>
          </w:p>
          <w:p w14:paraId="63245978" w14:textId="77777777" w:rsidR="006A3841" w:rsidRDefault="006A3841" w:rsidP="006418B7">
            <w:pPr>
              <w:widowControl w:val="0"/>
              <w:rPr>
                <w:rFonts w:cs="Arial"/>
                <w:snapToGrid w:val="0"/>
                <w:color w:val="FF0000"/>
              </w:rPr>
            </w:pPr>
          </w:p>
          <w:p w14:paraId="21CE00B7" w14:textId="4A37D21F" w:rsidR="006A3841" w:rsidRPr="00DB2BA5" w:rsidRDefault="003765F7" w:rsidP="006418B7">
            <w:pPr>
              <w:widowControl w:val="0"/>
              <w:rPr>
                <w:rFonts w:cs="Arial"/>
                <w:b/>
                <w:bCs/>
                <w:snapToGrid w:val="0"/>
              </w:rPr>
            </w:pPr>
            <w:r w:rsidRPr="00B21A6B">
              <w:rPr>
                <w:rFonts w:cs="Arial"/>
                <w:b/>
                <w:bCs/>
                <w:snapToGrid w:val="0"/>
                <w:highlight w:val="yellow"/>
              </w:rPr>
              <w:t>Ä</w:t>
            </w:r>
          </w:p>
          <w:p w14:paraId="124FDB50" w14:textId="77777777" w:rsidR="006A3841" w:rsidRDefault="006A3841" w:rsidP="006418B7">
            <w:pPr>
              <w:widowControl w:val="0"/>
              <w:rPr>
                <w:rFonts w:cs="Arial"/>
                <w:snapToGrid w:val="0"/>
                <w:color w:val="FF0000"/>
              </w:rPr>
            </w:pPr>
          </w:p>
          <w:p w14:paraId="56876F38" w14:textId="77777777" w:rsidR="006A3841" w:rsidRDefault="006A3841" w:rsidP="006418B7">
            <w:pPr>
              <w:widowControl w:val="0"/>
              <w:rPr>
                <w:rFonts w:cs="Arial"/>
                <w:snapToGrid w:val="0"/>
                <w:color w:val="FF0000"/>
              </w:rPr>
            </w:pPr>
          </w:p>
          <w:p w14:paraId="590335D4" w14:textId="77777777" w:rsidR="006A3841" w:rsidRDefault="006A3841" w:rsidP="006418B7">
            <w:pPr>
              <w:widowControl w:val="0"/>
              <w:rPr>
                <w:rFonts w:cs="Arial"/>
                <w:snapToGrid w:val="0"/>
                <w:color w:val="FF0000"/>
              </w:rPr>
            </w:pPr>
          </w:p>
          <w:p w14:paraId="690C08BE" w14:textId="77777777" w:rsidR="006A3841" w:rsidRDefault="006A3841" w:rsidP="006418B7">
            <w:pPr>
              <w:widowControl w:val="0"/>
              <w:rPr>
                <w:rFonts w:cs="Arial"/>
                <w:snapToGrid w:val="0"/>
                <w:color w:val="FF0000"/>
              </w:rPr>
            </w:pPr>
          </w:p>
          <w:p w14:paraId="7296E0D9" w14:textId="58A3A826" w:rsidR="006A3841" w:rsidRDefault="006A3841" w:rsidP="006418B7">
            <w:pPr>
              <w:widowControl w:val="0"/>
              <w:rPr>
                <w:rFonts w:cs="Arial"/>
                <w:snapToGrid w:val="0"/>
                <w:color w:val="FF0000"/>
              </w:rPr>
            </w:pPr>
          </w:p>
          <w:p w14:paraId="1976A8C7" w14:textId="77777777" w:rsidR="00C3474B" w:rsidRDefault="00C3474B" w:rsidP="006418B7">
            <w:pPr>
              <w:widowControl w:val="0"/>
              <w:rPr>
                <w:rFonts w:cs="Arial"/>
                <w:snapToGrid w:val="0"/>
                <w:color w:val="FF0000"/>
              </w:rPr>
            </w:pPr>
          </w:p>
          <w:p w14:paraId="70612DBB" w14:textId="1DEBA6D5" w:rsidR="006A3841" w:rsidRPr="00C3474B" w:rsidRDefault="006A3841" w:rsidP="006418B7">
            <w:pPr>
              <w:widowControl w:val="0"/>
              <w:rPr>
                <w:rFonts w:cs="Arial"/>
                <w:b/>
                <w:bCs/>
                <w:snapToGrid w:val="0"/>
                <w:color w:val="FF0000"/>
              </w:rPr>
            </w:pPr>
            <w:r w:rsidRPr="00C3474B">
              <w:rPr>
                <w:rFonts w:cs="Arial"/>
                <w:b/>
                <w:bCs/>
                <w:snapToGrid w:val="0"/>
                <w:highlight w:val="yellow"/>
              </w:rPr>
              <w:t>Ä</w:t>
            </w:r>
          </w:p>
        </w:tc>
      </w:tr>
      <w:tr w:rsidR="0096335B" w:rsidRPr="00B72498" w14:paraId="1B64F6A9"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B126E1B" w14:textId="77777777" w:rsidR="0096335B" w:rsidRPr="00615035" w:rsidRDefault="0096335B" w:rsidP="006418B7">
            <w:pPr>
              <w:widowControl w:val="0"/>
              <w:jc w:val="center"/>
              <w:rPr>
                <w:rFonts w:cs="Arial"/>
                <w:bCs/>
                <w:snapToGrid w:val="0"/>
              </w:rPr>
            </w:pPr>
            <w:r w:rsidRPr="00615035">
              <w:rPr>
                <w:rFonts w:cs="Arial"/>
                <w:bCs/>
                <w:snapToGrid w:val="0"/>
              </w:rPr>
              <w:lastRenderedPageBreak/>
              <w:t>56960</w:t>
            </w:r>
          </w:p>
        </w:tc>
        <w:tc>
          <w:tcPr>
            <w:tcW w:w="1559" w:type="dxa"/>
            <w:tcBorders>
              <w:top w:val="single" w:sz="4" w:space="0" w:color="auto"/>
              <w:left w:val="single" w:sz="4" w:space="0" w:color="auto"/>
              <w:bottom w:val="single" w:sz="4" w:space="0" w:color="auto"/>
              <w:right w:val="single" w:sz="4" w:space="0" w:color="auto"/>
            </w:tcBorders>
          </w:tcPr>
          <w:p w14:paraId="2BAD5528" w14:textId="50396BD6" w:rsidR="0096335B" w:rsidRPr="0096335B" w:rsidRDefault="003A1C0E" w:rsidP="006418B7">
            <w:pPr>
              <w:widowControl w:val="0"/>
              <w:jc w:val="both"/>
              <w:rPr>
                <w:rFonts w:cs="Arial"/>
                <w:snapToGrid w:val="0"/>
              </w:rPr>
            </w:pPr>
            <w:r>
              <w:rPr>
                <w:rFonts w:cs="Arial"/>
                <w:snapToGrid w:val="0"/>
              </w:rPr>
              <w:t>59999000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D16C0C0" w14:textId="7D1F0FC8" w:rsidR="0096335B" w:rsidRPr="00DB2BA5" w:rsidRDefault="0096335B" w:rsidP="006418B7">
            <w:pPr>
              <w:widowControl w:val="0"/>
              <w:jc w:val="both"/>
              <w:rPr>
                <w:rFonts w:cs="Arial"/>
                <w:snapToGrid w:val="0"/>
                <w:u w:val="single"/>
              </w:rPr>
            </w:pPr>
            <w:r w:rsidRPr="00DB2BA5">
              <w:rPr>
                <w:rFonts w:cs="Arial"/>
                <w:snapToGrid w:val="0"/>
                <w:u w:val="single"/>
              </w:rPr>
              <w:t>Diakonie-/Sozialstation</w:t>
            </w:r>
          </w:p>
          <w:p w14:paraId="5CED4F67" w14:textId="3BBD3552" w:rsidR="0096335B" w:rsidRPr="00B72498" w:rsidRDefault="0096335B" w:rsidP="006418B7">
            <w:pPr>
              <w:widowControl w:val="0"/>
              <w:jc w:val="both"/>
              <w:rPr>
                <w:rFonts w:cs="Arial"/>
                <w:snapToGrid w:val="0"/>
                <w:color w:val="FF0000"/>
              </w:rPr>
            </w:pPr>
            <w:r w:rsidRPr="00DB2BA5">
              <w:rPr>
                <w:rFonts w:cs="Arial"/>
                <w:snapToGrid w:val="0"/>
              </w:rPr>
              <w:t>Verrechnung:</w:t>
            </w:r>
            <w:r w:rsidR="00AD6726" w:rsidRPr="00DB2BA5">
              <w:rPr>
                <w:rFonts w:cs="Arial"/>
                <w:snapToGrid w:val="0"/>
              </w:rPr>
              <w:t xml:space="preserve"> </w:t>
            </w:r>
            <w:r w:rsidR="00AD6726" w:rsidRPr="005B10CF">
              <w:rPr>
                <w:rFonts w:cs="Arial"/>
                <w:b/>
                <w:bCs/>
                <w:snapToGrid w:val="0"/>
              </w:rPr>
              <w:t>41960</w:t>
            </w:r>
            <w:r w:rsidR="00AD6726" w:rsidRPr="005B10CF">
              <w:rPr>
                <w:rFonts w:cs="Arial"/>
                <w:i/>
                <w:iCs/>
                <w:snapToGrid w:val="0"/>
                <w:color w:val="0070C0"/>
              </w:rPr>
              <w:t>/</w:t>
            </w:r>
            <w:r w:rsidR="005B10CF">
              <w:rPr>
                <w:rFonts w:cs="Arial"/>
                <w:i/>
                <w:iCs/>
                <w:snapToGrid w:val="0"/>
                <w:color w:val="0070C0"/>
              </w:rPr>
              <w:t xml:space="preserve"> </w:t>
            </w:r>
            <w:r w:rsidR="00AD6726" w:rsidRPr="005B10CF">
              <w:rPr>
                <w:rFonts w:cs="Arial"/>
                <w:i/>
                <w:iCs/>
                <w:snapToGrid w:val="0"/>
                <w:color w:val="0070C0"/>
              </w:rPr>
              <w:t>NSYS 49999000</w:t>
            </w:r>
          </w:p>
          <w:p w14:paraId="170C1177" w14:textId="77777777" w:rsidR="0096335B" w:rsidRPr="00DB2BA5" w:rsidRDefault="0096335B" w:rsidP="006418B7">
            <w:pPr>
              <w:widowControl w:val="0"/>
              <w:tabs>
                <w:tab w:val="left" w:pos="3332"/>
              </w:tabs>
              <w:jc w:val="both"/>
              <w:rPr>
                <w:rFonts w:cs="Arial"/>
                <w:snapToGrid w:val="0"/>
              </w:rPr>
            </w:pPr>
            <w:r w:rsidRPr="00DB2BA5">
              <w:rPr>
                <w:rFonts w:cs="Arial"/>
                <w:snapToGrid w:val="0"/>
              </w:rPr>
              <w:t>Dienstreisefahrzeug-Versicherung (keine Dienstfahrzeuge der Einrichtung): 440,82 EUR pro Einrichtung,</w:t>
            </w:r>
          </w:p>
          <w:p w14:paraId="4506BD0D" w14:textId="77777777" w:rsidR="0096335B" w:rsidRPr="00DB2BA5" w:rsidRDefault="0096335B" w:rsidP="006418B7">
            <w:pPr>
              <w:widowControl w:val="0"/>
              <w:tabs>
                <w:tab w:val="left" w:pos="3332"/>
              </w:tabs>
              <w:jc w:val="both"/>
              <w:rPr>
                <w:rFonts w:cs="Arial"/>
                <w:snapToGrid w:val="0"/>
              </w:rPr>
            </w:pPr>
            <w:r w:rsidRPr="00DB2BA5">
              <w:rPr>
                <w:rFonts w:cs="Arial"/>
                <w:snapToGrid w:val="0"/>
              </w:rPr>
              <w:t>Haftpflichtversicherung: 0,36 EUR pro Mitarbeiter,</w:t>
            </w:r>
          </w:p>
          <w:p w14:paraId="4E3F6246" w14:textId="534AC57B" w:rsidR="0096335B" w:rsidRPr="00B72498" w:rsidRDefault="0096335B" w:rsidP="006418B7">
            <w:pPr>
              <w:widowControl w:val="0"/>
              <w:tabs>
                <w:tab w:val="left" w:pos="3332"/>
              </w:tabs>
              <w:jc w:val="both"/>
              <w:rPr>
                <w:rFonts w:cs="Arial"/>
                <w:snapToGrid w:val="0"/>
                <w:color w:val="FF0000"/>
              </w:rPr>
            </w:pPr>
            <w:r w:rsidRPr="00DB2BA5">
              <w:rPr>
                <w:rFonts w:cs="Arial"/>
                <w:snapToGrid w:val="0"/>
              </w:rPr>
              <w:t>Vermögensschaden-Haftpflichtversicherung:38,10 EUR je Station inkl. 19 % Versicherungssteuer. Wird die Diakoniestation als eigener Mandant geführt, ist der Aufwand mit dem Träger abzurechnen.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2EB67A" w14:textId="77777777" w:rsidR="0096335B" w:rsidRPr="00B72498" w:rsidRDefault="0096335B" w:rsidP="006418B7">
            <w:pPr>
              <w:widowControl w:val="0"/>
              <w:rPr>
                <w:rFonts w:cs="Arial"/>
                <w:snapToGrid w:val="0"/>
                <w:color w:val="FF0000"/>
              </w:rPr>
            </w:pPr>
          </w:p>
          <w:p w14:paraId="1E1B45EE" w14:textId="2D071ACA" w:rsidR="0096335B" w:rsidRPr="005B10CF" w:rsidRDefault="005B10CF" w:rsidP="006418B7">
            <w:pPr>
              <w:widowControl w:val="0"/>
              <w:rPr>
                <w:rFonts w:cs="Arial"/>
                <w:snapToGrid w:val="0"/>
                <w:color w:val="0070C0"/>
              </w:rPr>
            </w:pPr>
            <w:r w:rsidRPr="005B10CF">
              <w:rPr>
                <w:rFonts w:cs="Arial"/>
                <w:snapToGrid w:val="0"/>
                <w:color w:val="0070C0"/>
              </w:rPr>
              <w:t>D</w:t>
            </w:r>
          </w:p>
          <w:p w14:paraId="17568C9C" w14:textId="77777777" w:rsidR="0096335B" w:rsidRPr="00B72498" w:rsidRDefault="0096335B" w:rsidP="006418B7">
            <w:pPr>
              <w:widowControl w:val="0"/>
              <w:rPr>
                <w:rFonts w:cs="Arial"/>
                <w:snapToGrid w:val="0"/>
                <w:color w:val="FF0000"/>
              </w:rPr>
            </w:pPr>
          </w:p>
          <w:p w14:paraId="6E5D0BA5" w14:textId="77777777" w:rsidR="0096335B" w:rsidRPr="00B72498" w:rsidRDefault="0096335B" w:rsidP="006418B7">
            <w:pPr>
              <w:widowControl w:val="0"/>
              <w:rPr>
                <w:rFonts w:cs="Arial"/>
                <w:snapToGrid w:val="0"/>
                <w:color w:val="FF0000"/>
              </w:rPr>
            </w:pPr>
          </w:p>
          <w:p w14:paraId="0294A405" w14:textId="77777777" w:rsidR="0096335B" w:rsidRPr="00B72498" w:rsidRDefault="0096335B" w:rsidP="006418B7">
            <w:pPr>
              <w:widowControl w:val="0"/>
              <w:rPr>
                <w:rFonts w:cs="Arial"/>
                <w:snapToGrid w:val="0"/>
                <w:color w:val="FF0000"/>
              </w:rPr>
            </w:pPr>
          </w:p>
        </w:tc>
      </w:tr>
      <w:tr w:rsidR="0096335B" w:rsidRPr="00B72498" w14:paraId="170EF276"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B5776A2" w14:textId="77777777" w:rsidR="0096335B" w:rsidRPr="00615035" w:rsidRDefault="0096335B" w:rsidP="006418B7">
            <w:pPr>
              <w:widowControl w:val="0"/>
              <w:jc w:val="center"/>
              <w:rPr>
                <w:rFonts w:cs="Arial"/>
                <w:bCs/>
                <w:snapToGrid w:val="0"/>
              </w:rPr>
            </w:pPr>
            <w:r w:rsidRPr="00615035">
              <w:rPr>
                <w:rFonts w:cs="Arial"/>
                <w:bCs/>
                <w:snapToGrid w:val="0"/>
              </w:rPr>
              <w:t>56960</w:t>
            </w:r>
          </w:p>
        </w:tc>
        <w:tc>
          <w:tcPr>
            <w:tcW w:w="1559" w:type="dxa"/>
            <w:tcBorders>
              <w:top w:val="single" w:sz="4" w:space="0" w:color="auto"/>
              <w:left w:val="single" w:sz="4" w:space="0" w:color="auto"/>
              <w:bottom w:val="single" w:sz="4" w:space="0" w:color="auto"/>
              <w:right w:val="single" w:sz="4" w:space="0" w:color="auto"/>
            </w:tcBorders>
          </w:tcPr>
          <w:p w14:paraId="47E4AC2F" w14:textId="77777777" w:rsidR="0096335B" w:rsidRDefault="0096335B" w:rsidP="006418B7">
            <w:pPr>
              <w:widowControl w:val="0"/>
              <w:jc w:val="both"/>
              <w:rPr>
                <w:rFonts w:cs="Arial"/>
                <w:snapToGrid w:val="0"/>
                <w:color w:val="FF0000"/>
                <w:u w:val="single"/>
              </w:rPr>
            </w:pPr>
          </w:p>
          <w:p w14:paraId="7D0856DA" w14:textId="77777777" w:rsidR="0096335B" w:rsidRDefault="0096335B" w:rsidP="006418B7">
            <w:pPr>
              <w:widowControl w:val="0"/>
              <w:jc w:val="both"/>
              <w:rPr>
                <w:rFonts w:cs="Arial"/>
                <w:snapToGrid w:val="0"/>
                <w:color w:val="FF0000"/>
                <w:u w:val="single"/>
              </w:rPr>
            </w:pPr>
          </w:p>
          <w:p w14:paraId="3DA9109D" w14:textId="77777777" w:rsidR="0096335B" w:rsidRDefault="0096335B" w:rsidP="006418B7">
            <w:pPr>
              <w:widowControl w:val="0"/>
              <w:jc w:val="both"/>
              <w:rPr>
                <w:rFonts w:cs="Arial"/>
                <w:snapToGrid w:val="0"/>
                <w:color w:val="FF0000"/>
                <w:u w:val="single"/>
              </w:rPr>
            </w:pPr>
          </w:p>
          <w:p w14:paraId="6239CDF7" w14:textId="729160ED" w:rsidR="0096335B" w:rsidRPr="0096335B" w:rsidRDefault="0096335B" w:rsidP="006418B7">
            <w:pPr>
              <w:widowControl w:val="0"/>
              <w:jc w:val="both"/>
              <w:rPr>
                <w:rFonts w:cs="Arial"/>
                <w:snapToGrid w:val="0"/>
              </w:rPr>
            </w:pPr>
            <w:r>
              <w:rPr>
                <w:rFonts w:cs="Arial"/>
                <w:snapToGrid w:val="0"/>
              </w:rPr>
              <w:t>59201000</w:t>
            </w:r>
          </w:p>
          <w:p w14:paraId="696C53BC" w14:textId="780A3561" w:rsidR="0096335B" w:rsidRPr="0096335B" w:rsidRDefault="0096335B" w:rsidP="006418B7">
            <w:pPr>
              <w:widowControl w:val="0"/>
              <w:jc w:val="both"/>
              <w:rPr>
                <w:rFonts w:cs="Arial"/>
                <w:snapToGrid w:val="0"/>
              </w:rPr>
            </w:pPr>
            <w:r>
              <w:rPr>
                <w:rFonts w:cs="Arial"/>
                <w:snapToGrid w:val="0"/>
              </w:rPr>
              <w:t>59301000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56EE90A" w14:textId="33A8AFC8" w:rsidR="0096335B" w:rsidRPr="00C3474B" w:rsidRDefault="0096335B" w:rsidP="006418B7">
            <w:pPr>
              <w:widowControl w:val="0"/>
              <w:jc w:val="both"/>
              <w:rPr>
                <w:rFonts w:cs="Arial"/>
                <w:snapToGrid w:val="0"/>
                <w:u w:val="single"/>
              </w:rPr>
            </w:pPr>
            <w:r w:rsidRPr="00C3474B">
              <w:rPr>
                <w:rFonts w:cs="Arial"/>
                <w:snapToGrid w:val="0"/>
                <w:u w:val="single"/>
              </w:rPr>
              <w:t>Flüchtlingshilfe Gliederung 2953</w:t>
            </w:r>
          </w:p>
          <w:p w14:paraId="7AEEE358" w14:textId="1F17CB2B" w:rsidR="0096335B" w:rsidRPr="00B72498" w:rsidRDefault="0096335B" w:rsidP="006418B7">
            <w:pPr>
              <w:widowControl w:val="0"/>
              <w:jc w:val="both"/>
              <w:rPr>
                <w:rFonts w:cs="Arial"/>
                <w:snapToGrid w:val="0"/>
                <w:color w:val="FF0000"/>
              </w:rPr>
            </w:pPr>
            <w:r w:rsidRPr="00C3474B">
              <w:rPr>
                <w:rFonts w:cs="Arial"/>
                <w:snapToGrid w:val="0"/>
              </w:rPr>
              <w:t xml:space="preserve">Zur mandantenübergreifenden Auswertbarkeit des Umfangs der kirchlichen Arbeit im Bereich der </w:t>
            </w:r>
            <w:r w:rsidRPr="00C3474B">
              <w:rPr>
                <w:rFonts w:cs="Arial"/>
                <w:b/>
                <w:snapToGrid w:val="0"/>
              </w:rPr>
              <w:t>Flüchtlingshilfe</w:t>
            </w:r>
            <w:r w:rsidRPr="00C3474B">
              <w:rPr>
                <w:rFonts w:cs="Arial"/>
                <w:snapToGrid w:val="0"/>
              </w:rPr>
              <w:t xml:space="preserve"> wird seit dem Haushaltsjahr 2016 die Verwendung einer einheitlichen Gliederung vorausgesetzt.</w:t>
            </w:r>
            <w:r w:rsidRPr="00C3474B">
              <w:t xml:space="preserve"> </w:t>
            </w:r>
            <w:r w:rsidRPr="00C3474B">
              <w:rPr>
                <w:rFonts w:cs="Arial"/>
                <w:snapToGrid w:val="0"/>
              </w:rPr>
              <w:t xml:space="preserve">Auf der Gliederung 2953 sind auch zweckbestimmte Spenden sowie Mietkosten zuzuordnen. Weiter sollen ggf. auch anteilige Verwaltungs-, Gebäude- oder erhöhte Bewirtschaftungskosten berücksichtigt </w:t>
            </w:r>
            <w:r w:rsidRPr="00C3474B">
              <w:rPr>
                <w:rFonts w:cs="Arial"/>
                <w:b/>
                <w:snapToGrid w:val="0"/>
              </w:rPr>
              <w:t xml:space="preserve">und über die </w:t>
            </w:r>
            <w:r w:rsidRPr="00534F0E">
              <w:rPr>
                <w:rFonts w:cs="Arial"/>
                <w:b/>
                <w:snapToGrid w:val="0"/>
              </w:rPr>
              <w:t xml:space="preserve">Mindestgruppierungen (56960/56963/56964 </w:t>
            </w:r>
            <w:r w:rsidRPr="00534F0E">
              <w:rPr>
                <w:rFonts w:cs="Arial"/>
                <w:b/>
                <w:snapToGrid w:val="0"/>
              </w:rPr>
              <w:sym w:font="Wingdings" w:char="F0E0"/>
            </w:r>
            <w:r w:rsidRPr="00534F0E">
              <w:rPr>
                <w:rFonts w:cs="Arial"/>
                <w:b/>
                <w:snapToGrid w:val="0"/>
              </w:rPr>
              <w:t xml:space="preserve"> 41960/41963/41964</w:t>
            </w:r>
            <w:r w:rsidR="00AD6726" w:rsidRPr="00534F0E">
              <w:rPr>
                <w:rFonts w:cs="Arial"/>
                <w:b/>
                <w:snapToGrid w:val="0"/>
              </w:rPr>
              <w:t>/</w:t>
            </w:r>
            <w:r w:rsidR="00AD6726" w:rsidRPr="00C3474B">
              <w:rPr>
                <w:rFonts w:cs="Arial"/>
                <w:b/>
                <w:snapToGrid w:val="0"/>
                <w:color w:val="0070C0"/>
              </w:rPr>
              <w:t xml:space="preserve"> </w:t>
            </w:r>
            <w:r w:rsidR="00AD6726" w:rsidRPr="00534F0E">
              <w:rPr>
                <w:rFonts w:cs="Arial"/>
                <w:bCs/>
                <w:i/>
                <w:iCs/>
                <w:snapToGrid w:val="0"/>
                <w:color w:val="0070C0"/>
              </w:rPr>
              <w:t xml:space="preserve">NSYS </w:t>
            </w:r>
            <w:r w:rsidR="00851200" w:rsidRPr="00534F0E">
              <w:rPr>
                <w:rFonts w:cs="Arial"/>
                <w:bCs/>
                <w:i/>
                <w:iCs/>
                <w:snapToGrid w:val="0"/>
                <w:color w:val="0070C0"/>
              </w:rPr>
              <w:t xml:space="preserve">59201000/ 59301000 -&gt; </w:t>
            </w:r>
            <w:r w:rsidR="00AD6726" w:rsidRPr="00534F0E">
              <w:rPr>
                <w:rFonts w:cs="Arial"/>
                <w:bCs/>
                <w:i/>
                <w:iCs/>
                <w:snapToGrid w:val="0"/>
                <w:color w:val="0070C0"/>
              </w:rPr>
              <w:t>49201000/</w:t>
            </w:r>
            <w:r w:rsidR="00851200" w:rsidRPr="00534F0E">
              <w:rPr>
                <w:rFonts w:cs="Arial"/>
                <w:bCs/>
                <w:i/>
                <w:iCs/>
                <w:snapToGrid w:val="0"/>
                <w:color w:val="0070C0"/>
              </w:rPr>
              <w:t>49301000</w:t>
            </w:r>
            <w:r w:rsidR="00AD6726" w:rsidRPr="00534F0E">
              <w:rPr>
                <w:rFonts w:cs="Arial"/>
                <w:bCs/>
                <w:i/>
                <w:iCs/>
                <w:snapToGrid w:val="0"/>
                <w:color w:val="0070C0"/>
              </w:rPr>
              <w:t>01000</w:t>
            </w:r>
            <w:r w:rsidRPr="00C3474B">
              <w:rPr>
                <w:rFonts w:cs="Arial"/>
                <w:b/>
                <w:snapToGrid w:val="0"/>
                <w:color w:val="0070C0"/>
              </w:rPr>
              <w:t xml:space="preserve">) </w:t>
            </w:r>
            <w:r w:rsidRPr="00C3474B">
              <w:rPr>
                <w:rFonts w:cs="Arial"/>
                <w:b/>
                <w:snapToGrid w:val="0"/>
              </w:rPr>
              <w:t>verrechnet</w:t>
            </w:r>
            <w:r w:rsidRPr="00C3474B">
              <w:rPr>
                <w:rFonts w:cs="Arial"/>
                <w:snapToGrid w:val="0"/>
              </w:rPr>
              <w:t xml:space="preserve"> werden. Beispiel Sprachkurs im Gemeindehaus: 2953.56963 </w:t>
            </w:r>
            <w:r w:rsidRPr="00C3474B">
              <w:rPr>
                <w:rFonts w:cs="Arial"/>
                <w:snapToGrid w:val="0"/>
              </w:rPr>
              <w:sym w:font="Wingdings" w:char="F0E0"/>
            </w:r>
            <w:r w:rsidRPr="00C3474B">
              <w:rPr>
                <w:rFonts w:cs="Arial"/>
                <w:snapToGrid w:val="0"/>
              </w:rPr>
              <w:t xml:space="preserve"> 8130.41963.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50F160" w14:textId="77777777" w:rsidR="0096335B" w:rsidRDefault="0096335B" w:rsidP="006418B7">
            <w:pPr>
              <w:widowControl w:val="0"/>
              <w:rPr>
                <w:rFonts w:cs="Arial"/>
                <w:snapToGrid w:val="0"/>
                <w:color w:val="FF0000"/>
              </w:rPr>
            </w:pPr>
          </w:p>
          <w:p w14:paraId="3068D572" w14:textId="77777777" w:rsidR="00534F0E" w:rsidRDefault="00534F0E" w:rsidP="006418B7">
            <w:pPr>
              <w:widowControl w:val="0"/>
              <w:rPr>
                <w:rFonts w:cs="Arial"/>
                <w:snapToGrid w:val="0"/>
                <w:color w:val="FF0000"/>
              </w:rPr>
            </w:pPr>
          </w:p>
          <w:p w14:paraId="39D275D8" w14:textId="77777777" w:rsidR="00534F0E" w:rsidRDefault="00534F0E" w:rsidP="006418B7">
            <w:pPr>
              <w:widowControl w:val="0"/>
              <w:rPr>
                <w:rFonts w:cs="Arial"/>
                <w:snapToGrid w:val="0"/>
                <w:color w:val="FF0000"/>
              </w:rPr>
            </w:pPr>
          </w:p>
          <w:p w14:paraId="434C73AC" w14:textId="77777777" w:rsidR="00534F0E" w:rsidRDefault="00534F0E" w:rsidP="006418B7">
            <w:pPr>
              <w:widowControl w:val="0"/>
              <w:rPr>
                <w:rFonts w:cs="Arial"/>
                <w:snapToGrid w:val="0"/>
                <w:color w:val="FF0000"/>
              </w:rPr>
            </w:pPr>
          </w:p>
          <w:p w14:paraId="33D82120" w14:textId="77777777" w:rsidR="00534F0E" w:rsidRDefault="00534F0E" w:rsidP="006418B7">
            <w:pPr>
              <w:widowControl w:val="0"/>
              <w:rPr>
                <w:rFonts w:cs="Arial"/>
                <w:snapToGrid w:val="0"/>
                <w:color w:val="FF0000"/>
              </w:rPr>
            </w:pPr>
          </w:p>
          <w:p w14:paraId="3994A872" w14:textId="7F651C83" w:rsidR="00534F0E" w:rsidRPr="00534F0E" w:rsidRDefault="00534F0E" w:rsidP="006418B7">
            <w:pPr>
              <w:widowControl w:val="0"/>
              <w:rPr>
                <w:rFonts w:cs="Arial"/>
                <w:snapToGrid w:val="0"/>
                <w:color w:val="0070C0"/>
              </w:rPr>
            </w:pPr>
            <w:r>
              <w:rPr>
                <w:rFonts w:cs="Arial"/>
                <w:snapToGrid w:val="0"/>
                <w:color w:val="0070C0"/>
              </w:rPr>
              <w:t>D</w:t>
            </w:r>
          </w:p>
        </w:tc>
      </w:tr>
      <w:tr w:rsidR="0096335B" w:rsidRPr="00B72498" w14:paraId="10C5D3A8"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3785290" w14:textId="77777777" w:rsidR="0096335B" w:rsidRPr="00615035" w:rsidRDefault="0096335B" w:rsidP="006418B7">
            <w:pPr>
              <w:widowControl w:val="0"/>
              <w:jc w:val="center"/>
              <w:rPr>
                <w:rFonts w:cs="Arial"/>
                <w:bCs/>
                <w:snapToGrid w:val="0"/>
              </w:rPr>
            </w:pPr>
            <w:r w:rsidRPr="00615035">
              <w:rPr>
                <w:rFonts w:cs="Arial"/>
                <w:bCs/>
                <w:snapToGrid w:val="0"/>
              </w:rPr>
              <w:t>56960</w:t>
            </w:r>
          </w:p>
        </w:tc>
        <w:tc>
          <w:tcPr>
            <w:tcW w:w="1559" w:type="dxa"/>
            <w:tcBorders>
              <w:top w:val="single" w:sz="4" w:space="0" w:color="auto"/>
              <w:left w:val="single" w:sz="4" w:space="0" w:color="auto"/>
              <w:bottom w:val="single" w:sz="4" w:space="0" w:color="auto"/>
              <w:right w:val="single" w:sz="4" w:space="0" w:color="auto"/>
            </w:tcBorders>
          </w:tcPr>
          <w:p w14:paraId="406FF880" w14:textId="654C9F49" w:rsidR="0096335B" w:rsidRPr="0096335B" w:rsidRDefault="0096335B" w:rsidP="006418B7">
            <w:pPr>
              <w:widowControl w:val="0"/>
              <w:jc w:val="both"/>
              <w:rPr>
                <w:rFonts w:cs="Arial"/>
                <w:snapToGrid w:val="0"/>
              </w:rPr>
            </w:pPr>
            <w:r>
              <w:rPr>
                <w:rFonts w:cs="Arial"/>
                <w:snapToGrid w:val="0"/>
              </w:rPr>
              <w:t>59301000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A0432E9" w14:textId="7BD54975" w:rsidR="0096335B" w:rsidRPr="004A2CE2" w:rsidRDefault="0096335B" w:rsidP="006418B7">
            <w:pPr>
              <w:widowControl w:val="0"/>
              <w:jc w:val="both"/>
              <w:rPr>
                <w:rFonts w:cs="Arial"/>
                <w:snapToGrid w:val="0"/>
                <w:u w:val="single"/>
              </w:rPr>
            </w:pPr>
            <w:r w:rsidRPr="004A2CE2">
              <w:rPr>
                <w:rFonts w:cs="Arial"/>
                <w:snapToGrid w:val="0"/>
                <w:u w:val="single"/>
              </w:rPr>
              <w:t>Kirchengebäude</w:t>
            </w:r>
          </w:p>
          <w:p w14:paraId="71717A25" w14:textId="036C96CC" w:rsidR="00C3474B" w:rsidRPr="004A2CE2" w:rsidRDefault="0096335B" w:rsidP="00534F0E">
            <w:pPr>
              <w:widowControl w:val="0"/>
              <w:jc w:val="both"/>
              <w:rPr>
                <w:rFonts w:cs="Arial"/>
                <w:snapToGrid w:val="0"/>
              </w:rPr>
            </w:pPr>
            <w:r w:rsidRPr="004A2CE2">
              <w:rPr>
                <w:rFonts w:cs="Arial"/>
                <w:snapToGrid w:val="0"/>
              </w:rPr>
              <w:t>Für die Prämienberechnungen zur Abrechnung mit Kommunen sind weiterhin die bisherigen Brandversicherungswerte zu verwenden und nicht die durch die durchgeführten Neueinschätzungen ermittelten, deutlich höheren Werte. Die Neubewertungen führen nicht zu einer Erhöhung der Versicherungsprämie.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67DE3F" w14:textId="77777777" w:rsidR="0096335B" w:rsidRPr="00B72498" w:rsidRDefault="0096335B" w:rsidP="006418B7">
            <w:pPr>
              <w:widowControl w:val="0"/>
              <w:rPr>
                <w:rFonts w:cs="Arial"/>
                <w:snapToGrid w:val="0"/>
                <w:color w:val="FF0000"/>
              </w:rPr>
            </w:pPr>
          </w:p>
        </w:tc>
      </w:tr>
      <w:tr w:rsidR="0096335B" w:rsidRPr="00B72498" w14:paraId="5ED30193"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055936C" w14:textId="77777777" w:rsidR="0096335B" w:rsidRPr="00615035" w:rsidRDefault="0096335B" w:rsidP="006418B7">
            <w:pPr>
              <w:widowControl w:val="0"/>
              <w:jc w:val="center"/>
              <w:rPr>
                <w:rFonts w:cs="Arial"/>
                <w:bCs/>
                <w:snapToGrid w:val="0"/>
              </w:rPr>
            </w:pPr>
            <w:r w:rsidRPr="00615035">
              <w:rPr>
                <w:rFonts w:cs="Arial"/>
                <w:bCs/>
                <w:snapToGrid w:val="0"/>
              </w:rPr>
              <w:t>56960</w:t>
            </w:r>
          </w:p>
        </w:tc>
        <w:tc>
          <w:tcPr>
            <w:tcW w:w="1559" w:type="dxa"/>
            <w:tcBorders>
              <w:top w:val="single" w:sz="4" w:space="0" w:color="auto"/>
              <w:left w:val="single" w:sz="4" w:space="0" w:color="auto"/>
              <w:bottom w:val="single" w:sz="4" w:space="0" w:color="auto"/>
              <w:right w:val="single" w:sz="4" w:space="0" w:color="auto"/>
            </w:tcBorders>
          </w:tcPr>
          <w:p w14:paraId="0321E1EF" w14:textId="2C7C97C5" w:rsidR="0096335B" w:rsidRPr="0096335B" w:rsidRDefault="0096335B" w:rsidP="006418B7">
            <w:pPr>
              <w:widowControl w:val="0"/>
              <w:jc w:val="both"/>
              <w:rPr>
                <w:rFonts w:cs="Arial"/>
                <w:snapToGrid w:val="0"/>
              </w:rPr>
            </w:pPr>
            <w:r>
              <w:rPr>
                <w:rFonts w:cs="Arial"/>
                <w:snapToGrid w:val="0"/>
              </w:rPr>
              <w:t>59301000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E056356" w14:textId="229D2F07" w:rsidR="0096335B" w:rsidRPr="00C435BB" w:rsidRDefault="0096335B" w:rsidP="006418B7">
            <w:pPr>
              <w:widowControl w:val="0"/>
              <w:jc w:val="both"/>
              <w:rPr>
                <w:rFonts w:cs="Arial"/>
                <w:snapToGrid w:val="0"/>
                <w:u w:val="single"/>
              </w:rPr>
            </w:pPr>
            <w:r w:rsidRPr="00C435BB">
              <w:rPr>
                <w:rFonts w:cs="Arial"/>
                <w:snapToGrid w:val="0"/>
                <w:u w:val="single"/>
              </w:rPr>
              <w:t>Pfarrhäuser Gliederung 8140</w:t>
            </w:r>
          </w:p>
          <w:p w14:paraId="6FC0B08F" w14:textId="4CDF6CEA" w:rsidR="0096335B" w:rsidRPr="00C435BB" w:rsidRDefault="0096335B" w:rsidP="006418B7">
            <w:pPr>
              <w:widowControl w:val="0"/>
              <w:jc w:val="both"/>
              <w:rPr>
                <w:rFonts w:cs="Arial"/>
                <w:snapToGrid w:val="0"/>
              </w:rPr>
            </w:pPr>
            <w:r w:rsidRPr="00C435BB">
              <w:rPr>
                <w:rFonts w:cs="Arial"/>
                <w:snapToGrid w:val="0"/>
              </w:rPr>
              <w:t xml:space="preserve">Ersatz der Stelleninhaberin/ des Stelleninhabers für Wohnungsanteil bei </w:t>
            </w:r>
            <w:r w:rsidRPr="00534F0E">
              <w:rPr>
                <w:rFonts w:cs="Arial"/>
                <w:b/>
                <w:snapToGrid w:val="0"/>
              </w:rPr>
              <w:t>Gruppierung 41993</w:t>
            </w:r>
            <w:r w:rsidR="00C435BB" w:rsidRPr="00534F0E">
              <w:rPr>
                <w:rFonts w:cs="Arial"/>
                <w:b/>
                <w:snapToGrid w:val="0"/>
              </w:rPr>
              <w:t xml:space="preserve">/ </w:t>
            </w:r>
            <w:r w:rsidR="00C435BB" w:rsidRPr="00534F0E">
              <w:rPr>
                <w:rFonts w:cs="Arial"/>
                <w:bCs/>
                <w:i/>
                <w:iCs/>
                <w:snapToGrid w:val="0"/>
                <w:color w:val="0070C0"/>
              </w:rPr>
              <w:t>NSYS-SK 44101</w:t>
            </w:r>
            <w:r w:rsidR="00C435BB" w:rsidRPr="00C435BB">
              <w:rPr>
                <w:rFonts w:cs="Arial"/>
                <w:b/>
                <w:snapToGrid w:val="0"/>
                <w:color w:val="0070C0"/>
              </w:rPr>
              <w:t>*</w:t>
            </w:r>
            <w:r w:rsidRPr="00C435BB">
              <w:rPr>
                <w:rFonts w:cs="Arial"/>
                <w:snapToGrid w:val="0"/>
                <w:color w:val="0070C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2E5135" w14:textId="77777777" w:rsidR="0096335B" w:rsidRPr="00534F0E" w:rsidRDefault="0096335B" w:rsidP="006418B7">
            <w:pPr>
              <w:widowControl w:val="0"/>
              <w:rPr>
                <w:rFonts w:cs="Arial"/>
                <w:bCs/>
                <w:snapToGrid w:val="0"/>
                <w:color w:val="FF0000"/>
              </w:rPr>
            </w:pPr>
          </w:p>
          <w:p w14:paraId="4E424161" w14:textId="62EFE664" w:rsidR="00534F0E" w:rsidRPr="00534F0E" w:rsidRDefault="00534F0E" w:rsidP="006418B7">
            <w:pPr>
              <w:widowControl w:val="0"/>
              <w:rPr>
                <w:rFonts w:cs="Arial"/>
                <w:bCs/>
                <w:snapToGrid w:val="0"/>
                <w:color w:val="0070C0"/>
              </w:rPr>
            </w:pPr>
            <w:r w:rsidRPr="00534F0E">
              <w:rPr>
                <w:rFonts w:cs="Arial"/>
                <w:bCs/>
                <w:snapToGrid w:val="0"/>
                <w:color w:val="0070C0"/>
              </w:rPr>
              <w:t>D</w:t>
            </w:r>
          </w:p>
        </w:tc>
      </w:tr>
      <w:tr w:rsidR="0096335B" w:rsidRPr="00B72498" w14:paraId="7304A4F5"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FF04E59" w14:textId="77777777" w:rsidR="0096335B" w:rsidRPr="00615035" w:rsidRDefault="0096335B" w:rsidP="006418B7">
            <w:pPr>
              <w:widowControl w:val="0"/>
              <w:jc w:val="center"/>
              <w:rPr>
                <w:rFonts w:cs="Arial"/>
                <w:b/>
                <w:bCs/>
                <w:snapToGrid w:val="0"/>
              </w:rPr>
            </w:pPr>
            <w:r w:rsidRPr="00615035">
              <w:rPr>
                <w:rFonts w:cs="Arial"/>
                <w:b/>
                <w:bCs/>
                <w:snapToGrid w:val="0"/>
              </w:rPr>
              <w:t>56964</w:t>
            </w:r>
          </w:p>
        </w:tc>
        <w:tc>
          <w:tcPr>
            <w:tcW w:w="1559" w:type="dxa"/>
            <w:tcBorders>
              <w:top w:val="single" w:sz="4" w:space="0" w:color="auto"/>
              <w:left w:val="single" w:sz="4" w:space="0" w:color="auto"/>
              <w:bottom w:val="single" w:sz="4" w:space="0" w:color="auto"/>
              <w:right w:val="single" w:sz="4" w:space="0" w:color="auto"/>
            </w:tcBorders>
          </w:tcPr>
          <w:p w14:paraId="271EE4EA" w14:textId="77777777" w:rsidR="0096335B" w:rsidRDefault="0096335B" w:rsidP="006418B7">
            <w:pPr>
              <w:widowControl w:val="0"/>
              <w:jc w:val="both"/>
              <w:rPr>
                <w:rFonts w:cs="Arial"/>
                <w:bCs/>
                <w:snapToGrid w:val="0"/>
              </w:rPr>
            </w:pPr>
          </w:p>
          <w:p w14:paraId="37513A40" w14:textId="77777777" w:rsidR="0096335B" w:rsidRDefault="0096335B" w:rsidP="006418B7">
            <w:pPr>
              <w:widowControl w:val="0"/>
              <w:jc w:val="both"/>
              <w:rPr>
                <w:rFonts w:cs="Arial"/>
                <w:bCs/>
                <w:snapToGrid w:val="0"/>
              </w:rPr>
            </w:pPr>
          </w:p>
          <w:p w14:paraId="06A53D0C" w14:textId="6740AD9C" w:rsidR="0096335B" w:rsidRPr="0096335B" w:rsidRDefault="0096335B" w:rsidP="006418B7">
            <w:pPr>
              <w:widowControl w:val="0"/>
              <w:jc w:val="both"/>
              <w:rPr>
                <w:rFonts w:cs="Arial"/>
                <w:bCs/>
                <w:snapToGrid w:val="0"/>
              </w:rPr>
            </w:pPr>
            <w:r>
              <w:rPr>
                <w:rFonts w:cs="Arial"/>
                <w:bCs/>
                <w:snapToGrid w:val="0"/>
              </w:rPr>
              <w:t>59999000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0FAA664" w14:textId="45E53EC1" w:rsidR="0096335B" w:rsidRPr="00C435BB" w:rsidRDefault="0096335B" w:rsidP="006418B7">
            <w:pPr>
              <w:widowControl w:val="0"/>
              <w:jc w:val="both"/>
              <w:rPr>
                <w:rFonts w:cs="Arial"/>
                <w:bCs/>
                <w:snapToGrid w:val="0"/>
                <w:u w:val="single"/>
              </w:rPr>
            </w:pPr>
            <w:r w:rsidRPr="00C435BB">
              <w:rPr>
                <w:rFonts w:cs="Arial"/>
                <w:bCs/>
                <w:snapToGrid w:val="0"/>
                <w:u w:val="single"/>
              </w:rPr>
              <w:t>Innere Verrechnung Verwaltungskosten (Mindestgruppierung)</w:t>
            </w:r>
          </w:p>
          <w:p w14:paraId="4ACE200C" w14:textId="77777777" w:rsidR="0096335B" w:rsidRPr="00C435BB" w:rsidRDefault="0096335B" w:rsidP="006418B7">
            <w:pPr>
              <w:widowControl w:val="0"/>
              <w:jc w:val="both"/>
              <w:rPr>
                <w:rFonts w:cs="Arial"/>
                <w:snapToGrid w:val="0"/>
                <w:u w:val="single"/>
              </w:rPr>
            </w:pPr>
            <w:r w:rsidRPr="00C435BB">
              <w:rPr>
                <w:rFonts w:cs="Arial"/>
                <w:snapToGrid w:val="0"/>
                <w:u w:val="single"/>
              </w:rPr>
              <w:t>Betreuung und Erziehung in Tageseinrichtungen für Kinder Gliederung 2210</w:t>
            </w:r>
          </w:p>
          <w:p w14:paraId="60B03E67" w14:textId="77777777" w:rsidR="0096335B" w:rsidRPr="00C435BB" w:rsidRDefault="0096335B" w:rsidP="006418B7">
            <w:pPr>
              <w:widowControl w:val="0"/>
              <w:jc w:val="both"/>
              <w:rPr>
                <w:rFonts w:cs="Arial"/>
                <w:b/>
                <w:bCs/>
                <w:snapToGrid w:val="0"/>
              </w:rPr>
            </w:pPr>
            <w:r w:rsidRPr="00C435BB">
              <w:rPr>
                <w:rFonts w:cs="Arial"/>
                <w:snapToGrid w:val="0"/>
              </w:rPr>
              <w:t>Darstellung der vertraglich vereinbarten</w:t>
            </w:r>
            <w:r w:rsidRPr="00C435BB">
              <w:rPr>
                <w:rFonts w:cs="Arial"/>
                <w:b/>
                <w:bCs/>
                <w:snapToGrid w:val="0"/>
              </w:rPr>
              <w:t xml:space="preserve"> Verwaltungskosten:</w:t>
            </w:r>
          </w:p>
          <w:p w14:paraId="6456F1A6" w14:textId="77777777" w:rsidR="0096335B" w:rsidRPr="00C435BB" w:rsidRDefault="0096335B" w:rsidP="006418B7">
            <w:pPr>
              <w:widowControl w:val="0"/>
              <w:jc w:val="both"/>
              <w:rPr>
                <w:rFonts w:cs="Arial"/>
                <w:snapToGrid w:val="0"/>
              </w:rPr>
            </w:pPr>
            <w:r w:rsidRPr="00C435BB">
              <w:rPr>
                <w:rFonts w:cs="Arial"/>
                <w:snapToGrid w:val="0"/>
              </w:rPr>
              <w:t xml:space="preserve">i. d. R. 3 %-5 % der Gesamtaufwendungen der Einrichtung. Nach Ziffer 3.1.3 der Rahmenvereinbarung zur Umsetzung </w:t>
            </w:r>
            <w:r w:rsidRPr="00C435BB">
              <w:rPr>
                <w:rFonts w:cs="Arial"/>
                <w:snapToGrid w:val="0"/>
              </w:rPr>
              <w:lastRenderedPageBreak/>
              <w:t xml:space="preserve">von § 8 Absatz 5 </w:t>
            </w:r>
            <w:proofErr w:type="spellStart"/>
            <w:r w:rsidRPr="00C435BB">
              <w:rPr>
                <w:rFonts w:cs="Arial"/>
                <w:snapToGrid w:val="0"/>
              </w:rPr>
              <w:t>KiTaG</w:t>
            </w:r>
            <w:proofErr w:type="spellEnd"/>
            <w:r w:rsidRPr="00C435BB">
              <w:rPr>
                <w:rFonts w:cs="Arial"/>
                <w:snapToGrid w:val="0"/>
              </w:rPr>
              <w:t xml:space="preserve"> (Anlage zu Rundschreiben AZ 46.00 Nr. 1389/8 vom 30. Juli 2003) können Aufwendungen für die verwaltungstechnische Betreuung der Einrichtungen mit einer prozentualen Pauschale berücksichtigt werden.</w:t>
            </w:r>
          </w:p>
          <w:p w14:paraId="76814D49" w14:textId="0558044C" w:rsidR="0096335B" w:rsidRPr="00B72498" w:rsidRDefault="0096335B" w:rsidP="00534F0E">
            <w:pPr>
              <w:widowControl w:val="0"/>
              <w:jc w:val="both"/>
              <w:rPr>
                <w:rFonts w:cs="Arial"/>
                <w:snapToGrid w:val="0"/>
                <w:color w:val="FF0000"/>
              </w:rPr>
            </w:pPr>
            <w:r w:rsidRPr="00C435BB">
              <w:rPr>
                <w:rFonts w:cs="Arial"/>
                <w:snapToGrid w:val="0"/>
              </w:rPr>
              <w:t xml:space="preserve">Gegenbuchung bei </w:t>
            </w:r>
            <w:r w:rsidRPr="00C435BB">
              <w:rPr>
                <w:rFonts w:cs="Arial"/>
                <w:b/>
                <w:snapToGrid w:val="0"/>
              </w:rPr>
              <w:t>7660.41964</w:t>
            </w:r>
            <w:r w:rsidRPr="00C435BB">
              <w:rPr>
                <w:rFonts w:cs="Arial"/>
                <w:snapToGrid w:val="0"/>
              </w:rPr>
              <w:t xml:space="preserve"> und ggf. bei </w:t>
            </w:r>
            <w:r w:rsidRPr="00C435BB">
              <w:rPr>
                <w:rFonts w:cs="Arial"/>
                <w:b/>
                <w:snapToGrid w:val="0"/>
              </w:rPr>
              <w:t>0500</w:t>
            </w:r>
            <w:r w:rsidRPr="00534F0E">
              <w:rPr>
                <w:rFonts w:cs="Arial"/>
                <w:b/>
                <w:snapToGrid w:val="0"/>
              </w:rPr>
              <w:t>.41964</w:t>
            </w:r>
            <w:r w:rsidR="00C435BB" w:rsidRPr="00534F0E">
              <w:rPr>
                <w:rFonts w:cs="Arial"/>
                <w:b/>
                <w:bCs/>
                <w:i/>
                <w:iCs/>
                <w:snapToGrid w:val="0"/>
              </w:rPr>
              <w:t xml:space="preserve">/ </w:t>
            </w:r>
            <w:r w:rsidR="00C435BB" w:rsidRPr="00534F0E">
              <w:rPr>
                <w:rFonts w:cs="Arial"/>
                <w:i/>
                <w:iCs/>
                <w:snapToGrid w:val="0"/>
                <w:color w:val="0070C0"/>
              </w:rPr>
              <w:t>NSYS-SK 49999000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626559" w14:textId="77777777" w:rsidR="0096335B" w:rsidRDefault="0096335B" w:rsidP="006418B7">
            <w:pPr>
              <w:widowControl w:val="0"/>
              <w:rPr>
                <w:rFonts w:cs="Arial"/>
                <w:snapToGrid w:val="0"/>
                <w:color w:val="FF0000"/>
              </w:rPr>
            </w:pPr>
          </w:p>
          <w:p w14:paraId="4B2F8836" w14:textId="77777777" w:rsidR="00534F0E" w:rsidRDefault="00534F0E" w:rsidP="006418B7">
            <w:pPr>
              <w:widowControl w:val="0"/>
              <w:rPr>
                <w:rFonts w:cs="Arial"/>
                <w:snapToGrid w:val="0"/>
                <w:color w:val="FF0000"/>
              </w:rPr>
            </w:pPr>
          </w:p>
          <w:p w14:paraId="242E5B35" w14:textId="30041023" w:rsidR="00534F0E" w:rsidRDefault="00534F0E" w:rsidP="006418B7">
            <w:pPr>
              <w:widowControl w:val="0"/>
              <w:rPr>
                <w:rFonts w:cs="Arial"/>
                <w:snapToGrid w:val="0"/>
                <w:color w:val="FF0000"/>
              </w:rPr>
            </w:pPr>
          </w:p>
          <w:p w14:paraId="26EBE3D6" w14:textId="42904968" w:rsidR="00534F0E" w:rsidRDefault="00534F0E" w:rsidP="006418B7">
            <w:pPr>
              <w:widowControl w:val="0"/>
              <w:rPr>
                <w:rFonts w:cs="Arial"/>
                <w:snapToGrid w:val="0"/>
                <w:color w:val="FF0000"/>
              </w:rPr>
            </w:pPr>
          </w:p>
          <w:p w14:paraId="345CEB41" w14:textId="6BB9F999" w:rsidR="00534F0E" w:rsidRDefault="00534F0E" w:rsidP="006418B7">
            <w:pPr>
              <w:widowControl w:val="0"/>
              <w:rPr>
                <w:rFonts w:cs="Arial"/>
                <w:snapToGrid w:val="0"/>
                <w:color w:val="FF0000"/>
              </w:rPr>
            </w:pPr>
          </w:p>
          <w:p w14:paraId="58A94C61" w14:textId="71E4115B" w:rsidR="00534F0E" w:rsidRDefault="00534F0E" w:rsidP="006418B7">
            <w:pPr>
              <w:widowControl w:val="0"/>
              <w:rPr>
                <w:rFonts w:cs="Arial"/>
                <w:snapToGrid w:val="0"/>
                <w:color w:val="FF0000"/>
              </w:rPr>
            </w:pPr>
          </w:p>
          <w:p w14:paraId="597EDD82" w14:textId="75DDE543" w:rsidR="00534F0E" w:rsidRPr="00B72498" w:rsidDel="00480DF4" w:rsidRDefault="00534F0E" w:rsidP="00534F0E">
            <w:pPr>
              <w:widowControl w:val="0"/>
              <w:rPr>
                <w:rFonts w:cs="Arial"/>
                <w:snapToGrid w:val="0"/>
                <w:color w:val="FF0000"/>
              </w:rPr>
            </w:pPr>
            <w:r>
              <w:rPr>
                <w:rFonts w:cs="Arial"/>
                <w:snapToGrid w:val="0"/>
                <w:color w:val="0070C0"/>
              </w:rPr>
              <w:t>D</w:t>
            </w:r>
          </w:p>
        </w:tc>
      </w:tr>
      <w:tr w:rsidR="00824E38" w:rsidRPr="00B72498" w14:paraId="77CFB881"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43937F4" w14:textId="77777777" w:rsidR="00824E38" w:rsidRPr="00615035" w:rsidRDefault="00824E38" w:rsidP="006418B7">
            <w:pPr>
              <w:widowControl w:val="0"/>
              <w:jc w:val="center"/>
              <w:rPr>
                <w:rFonts w:cs="Arial"/>
                <w:bCs/>
                <w:snapToGrid w:val="0"/>
              </w:rPr>
            </w:pPr>
            <w:r w:rsidRPr="00615035">
              <w:rPr>
                <w:rFonts w:cs="Arial"/>
                <w:bCs/>
                <w:snapToGrid w:val="0"/>
              </w:rPr>
              <w:lastRenderedPageBreak/>
              <w:t>56964</w:t>
            </w:r>
          </w:p>
        </w:tc>
        <w:tc>
          <w:tcPr>
            <w:tcW w:w="1559" w:type="dxa"/>
            <w:tcBorders>
              <w:top w:val="single" w:sz="4" w:space="0" w:color="auto"/>
              <w:left w:val="single" w:sz="4" w:space="0" w:color="auto"/>
              <w:bottom w:val="single" w:sz="4" w:space="0" w:color="auto"/>
              <w:right w:val="single" w:sz="4" w:space="0" w:color="auto"/>
            </w:tcBorders>
          </w:tcPr>
          <w:p w14:paraId="50727B82" w14:textId="1DA6BBBC" w:rsidR="00824E38" w:rsidRPr="00B72498" w:rsidRDefault="00824E38" w:rsidP="006418B7">
            <w:pPr>
              <w:widowControl w:val="0"/>
              <w:jc w:val="both"/>
              <w:rPr>
                <w:rFonts w:cs="Arial"/>
                <w:bCs/>
                <w:snapToGrid w:val="0"/>
                <w:color w:val="FF0000"/>
                <w:u w:val="single"/>
              </w:rPr>
            </w:pPr>
            <w:r>
              <w:rPr>
                <w:rFonts w:cs="Arial"/>
                <w:bCs/>
                <w:snapToGrid w:val="0"/>
              </w:rPr>
              <w:t>59999000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224434F" w14:textId="0C23B20E" w:rsidR="00824E38" w:rsidRPr="004A2CE2" w:rsidRDefault="00824E38" w:rsidP="006418B7">
            <w:pPr>
              <w:widowControl w:val="0"/>
              <w:jc w:val="both"/>
              <w:rPr>
                <w:rFonts w:cs="Arial"/>
                <w:bCs/>
                <w:snapToGrid w:val="0"/>
                <w:u w:val="single"/>
              </w:rPr>
            </w:pPr>
            <w:r w:rsidRPr="004A2CE2">
              <w:rPr>
                <w:rFonts w:cs="Arial"/>
                <w:bCs/>
                <w:snapToGrid w:val="0"/>
                <w:u w:val="single"/>
              </w:rPr>
              <w:t>Stiftungsvermögen Gliederung 8700: Verwaltungskostenbeitrag</w:t>
            </w:r>
          </w:p>
          <w:p w14:paraId="74372C53" w14:textId="77777777" w:rsidR="00824E38" w:rsidRPr="004A2CE2" w:rsidRDefault="00824E38" w:rsidP="006418B7">
            <w:pPr>
              <w:widowControl w:val="0"/>
              <w:jc w:val="both"/>
              <w:rPr>
                <w:rFonts w:cs="Arial"/>
                <w:bCs/>
                <w:snapToGrid w:val="0"/>
              </w:rPr>
            </w:pPr>
            <w:r w:rsidRPr="004A2CE2">
              <w:rPr>
                <w:rFonts w:cs="Arial"/>
                <w:bCs/>
                <w:snapToGrid w:val="0"/>
              </w:rPr>
              <w:t>Nach der Muster-Stiftungssatzung leistet die rechtlich unselbstständige Stiftung zur Vermögensverwaltung einen angemessenen Verwaltungskostenbeitrag für die Vermögensverwaltung, die Buchführung und die Abwicklung der Fördermaßnahmen.</w:t>
            </w:r>
          </w:p>
          <w:p w14:paraId="03AC6B76" w14:textId="77777777" w:rsidR="00824E38" w:rsidRPr="004A2CE2" w:rsidRDefault="00824E38" w:rsidP="006418B7">
            <w:pPr>
              <w:widowControl w:val="0"/>
              <w:jc w:val="both"/>
              <w:rPr>
                <w:rFonts w:cs="Arial"/>
                <w:snapToGrid w:val="0"/>
                <w:u w:val="single"/>
              </w:rPr>
            </w:pPr>
            <w:r w:rsidRPr="004A2CE2">
              <w:rPr>
                <w:rFonts w:cs="Arial"/>
                <w:bCs/>
                <w:snapToGrid w:val="0"/>
              </w:rPr>
              <w:t>Wird die Stiftung als eigener Mandant geführt, ist eine Abrechnung mit dem Träger erforderlich.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A3325C" w14:textId="77777777" w:rsidR="00824E38" w:rsidRPr="00B72498" w:rsidDel="00480DF4" w:rsidRDefault="00824E38" w:rsidP="006418B7">
            <w:pPr>
              <w:widowControl w:val="0"/>
              <w:rPr>
                <w:rFonts w:cs="Arial"/>
                <w:snapToGrid w:val="0"/>
                <w:color w:val="FF0000"/>
              </w:rPr>
            </w:pPr>
          </w:p>
        </w:tc>
      </w:tr>
      <w:tr w:rsidR="00824E38" w:rsidRPr="00B72498" w14:paraId="04F364EA"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6E618D5" w14:textId="77777777" w:rsidR="00824E38" w:rsidRPr="00615035" w:rsidRDefault="00824E38" w:rsidP="006418B7">
            <w:pPr>
              <w:widowControl w:val="0"/>
              <w:jc w:val="center"/>
              <w:rPr>
                <w:rFonts w:cs="Arial"/>
                <w:b/>
                <w:bCs/>
                <w:snapToGrid w:val="0"/>
              </w:rPr>
            </w:pPr>
            <w:r w:rsidRPr="00615035">
              <w:rPr>
                <w:rFonts w:cs="Arial"/>
                <w:b/>
                <w:bCs/>
                <w:snapToGrid w:val="0"/>
              </w:rPr>
              <w:t>56970</w:t>
            </w:r>
          </w:p>
        </w:tc>
        <w:tc>
          <w:tcPr>
            <w:tcW w:w="1559" w:type="dxa"/>
            <w:tcBorders>
              <w:top w:val="single" w:sz="4" w:space="0" w:color="auto"/>
              <w:left w:val="single" w:sz="4" w:space="0" w:color="auto"/>
              <w:bottom w:val="single" w:sz="4" w:space="0" w:color="auto"/>
              <w:right w:val="single" w:sz="4" w:space="0" w:color="auto"/>
            </w:tcBorders>
          </w:tcPr>
          <w:p w14:paraId="388D8EBB" w14:textId="7DAE614B" w:rsidR="00824E38" w:rsidRDefault="005B359C" w:rsidP="006418B7">
            <w:pPr>
              <w:widowControl w:val="0"/>
              <w:jc w:val="both"/>
              <w:rPr>
                <w:rFonts w:cs="Arial"/>
                <w:bCs/>
                <w:snapToGrid w:val="0"/>
              </w:rPr>
            </w:pPr>
            <w:r>
              <w:rPr>
                <w:rFonts w:cs="Arial"/>
                <w:bCs/>
                <w:snapToGrid w:val="0"/>
              </w:rPr>
              <w:t>5520</w:t>
            </w:r>
            <w:r w:rsidR="00AD6726">
              <w:rPr>
                <w:rFonts w:cs="Arial"/>
                <w:bCs/>
                <w:snapToGrid w:val="0"/>
              </w:rPr>
              <w:t>*</w:t>
            </w:r>
          </w:p>
          <w:p w14:paraId="0D38807D" w14:textId="77777777" w:rsidR="00AD6726" w:rsidRDefault="00AD6726" w:rsidP="006418B7">
            <w:pPr>
              <w:widowControl w:val="0"/>
              <w:jc w:val="both"/>
              <w:rPr>
                <w:rFonts w:cs="Arial"/>
                <w:bCs/>
                <w:snapToGrid w:val="0"/>
              </w:rPr>
            </w:pPr>
          </w:p>
          <w:p w14:paraId="34D340B9" w14:textId="171EA1F9" w:rsidR="005B359C" w:rsidRPr="00824E38" w:rsidRDefault="005B359C" w:rsidP="006418B7">
            <w:pPr>
              <w:widowControl w:val="0"/>
              <w:jc w:val="both"/>
              <w:rPr>
                <w:rFonts w:cs="Arial"/>
                <w:bCs/>
                <w:snapToGrid w:val="0"/>
              </w:rPr>
            </w:pPr>
            <w:r>
              <w:rPr>
                <w:rFonts w:cs="Arial"/>
                <w:bCs/>
                <w:snapToGrid w:val="0"/>
              </w:rPr>
              <w:t>55109000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45399D6" w14:textId="52F8FB73" w:rsidR="00824E38" w:rsidRPr="004A2CE2" w:rsidRDefault="00824E38" w:rsidP="006418B7">
            <w:pPr>
              <w:widowControl w:val="0"/>
              <w:jc w:val="both"/>
              <w:rPr>
                <w:rFonts w:cs="Arial"/>
                <w:bCs/>
                <w:snapToGrid w:val="0"/>
              </w:rPr>
            </w:pPr>
            <w:r w:rsidRPr="004A2CE2">
              <w:rPr>
                <w:rFonts w:cs="Arial"/>
                <w:bCs/>
                <w:snapToGrid w:val="0"/>
                <w:u w:val="single"/>
              </w:rPr>
              <w:t>Ersatz an Körperschaften außerhalb der evangelisch-verfassten Kirche (Mindestgruppierung</w:t>
            </w:r>
            <w:r w:rsidRPr="004A2CE2">
              <w:rPr>
                <w:rFonts w:cs="Arial"/>
                <w:bCs/>
                <w:snapToGrid w:val="0"/>
              </w:rPr>
              <w:t>)</w:t>
            </w:r>
          </w:p>
          <w:p w14:paraId="2A9B33DD" w14:textId="1F8A70BB" w:rsidR="005B359C" w:rsidRPr="004A2CE2" w:rsidRDefault="00824E38" w:rsidP="006418B7">
            <w:pPr>
              <w:widowControl w:val="0"/>
              <w:jc w:val="both"/>
              <w:rPr>
                <w:rFonts w:cs="Arial"/>
                <w:bCs/>
                <w:snapToGrid w:val="0"/>
              </w:rPr>
            </w:pPr>
            <w:r w:rsidRPr="004A2CE2">
              <w:rPr>
                <w:rFonts w:cs="Arial"/>
                <w:bCs/>
                <w:snapToGrid w:val="0"/>
              </w:rPr>
              <w:t xml:space="preserve">Ersatzleistungen z. B. an </w:t>
            </w:r>
            <w:r w:rsidR="00AD6726">
              <w:rPr>
                <w:rFonts w:cs="Arial"/>
                <w:bCs/>
                <w:snapToGrid w:val="0"/>
              </w:rPr>
              <w:t>Bund, Landkreis</w:t>
            </w:r>
            <w:r w:rsidRPr="004A2CE2">
              <w:rPr>
                <w:rFonts w:cs="Arial"/>
                <w:bCs/>
                <w:snapToGrid w:val="0"/>
              </w:rPr>
              <w:t xml:space="preserve">, Kommune, </w:t>
            </w:r>
          </w:p>
          <w:p w14:paraId="21551397" w14:textId="3993E672" w:rsidR="00824E38" w:rsidRPr="004A2CE2" w:rsidRDefault="00AD6726" w:rsidP="006418B7">
            <w:pPr>
              <w:widowControl w:val="0"/>
              <w:jc w:val="both"/>
              <w:rPr>
                <w:rFonts w:cs="Arial"/>
                <w:bCs/>
                <w:snapToGrid w:val="0"/>
              </w:rPr>
            </w:pPr>
            <w:r>
              <w:rPr>
                <w:rFonts w:cs="Arial"/>
                <w:bCs/>
                <w:snapToGrid w:val="0"/>
              </w:rPr>
              <w:t xml:space="preserve">an </w:t>
            </w:r>
            <w:r w:rsidR="00824E38" w:rsidRPr="004A2CE2">
              <w:rPr>
                <w:rFonts w:cs="Arial"/>
                <w:bCs/>
                <w:snapToGrid w:val="0"/>
              </w:rPr>
              <w:t>Katholische Kirche.</w:t>
            </w:r>
          </w:p>
          <w:p w14:paraId="4641ADB0" w14:textId="31E46074" w:rsidR="00824E38" w:rsidRPr="004A2CE2" w:rsidRDefault="00824E38" w:rsidP="006418B7">
            <w:pPr>
              <w:widowControl w:val="0"/>
              <w:jc w:val="both"/>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B11805" w14:textId="77777777" w:rsidR="00824E38" w:rsidRPr="00B72498" w:rsidRDefault="00824E38" w:rsidP="006418B7">
            <w:pPr>
              <w:widowControl w:val="0"/>
              <w:rPr>
                <w:rFonts w:cs="Arial"/>
                <w:snapToGrid w:val="0"/>
                <w:color w:val="FF0000"/>
              </w:rPr>
            </w:pPr>
          </w:p>
        </w:tc>
      </w:tr>
      <w:tr w:rsidR="00824E38" w:rsidRPr="00B72498" w14:paraId="30C6B6F1"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8732A78" w14:textId="77777777" w:rsidR="00824E38" w:rsidRPr="00615035" w:rsidRDefault="00824E38" w:rsidP="006418B7">
            <w:pPr>
              <w:widowControl w:val="0"/>
              <w:jc w:val="center"/>
              <w:rPr>
                <w:rFonts w:cs="Arial"/>
                <w:b/>
                <w:bCs/>
                <w:snapToGrid w:val="0"/>
              </w:rPr>
            </w:pPr>
            <w:r w:rsidRPr="00615035">
              <w:rPr>
                <w:rFonts w:cs="Arial"/>
                <w:b/>
                <w:bCs/>
                <w:snapToGrid w:val="0"/>
              </w:rPr>
              <w:t>56992</w:t>
            </w:r>
          </w:p>
        </w:tc>
        <w:tc>
          <w:tcPr>
            <w:tcW w:w="1559" w:type="dxa"/>
            <w:tcBorders>
              <w:top w:val="single" w:sz="4" w:space="0" w:color="auto"/>
              <w:left w:val="single" w:sz="4" w:space="0" w:color="auto"/>
              <w:bottom w:val="single" w:sz="4" w:space="0" w:color="auto"/>
              <w:right w:val="single" w:sz="4" w:space="0" w:color="auto"/>
            </w:tcBorders>
          </w:tcPr>
          <w:p w14:paraId="2AF2909E" w14:textId="1079CE3F" w:rsidR="00824E38" w:rsidRPr="005B359C" w:rsidRDefault="005B359C" w:rsidP="006418B7">
            <w:pPr>
              <w:widowControl w:val="0"/>
              <w:jc w:val="both"/>
              <w:rPr>
                <w:rFonts w:cs="Arial"/>
                <w:bCs/>
                <w:snapToGrid w:val="0"/>
              </w:rPr>
            </w:pPr>
            <w:r>
              <w:rPr>
                <w:rFonts w:cs="Arial"/>
                <w:bCs/>
                <w:snapToGrid w:val="0"/>
              </w:rPr>
              <w:t>55999000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530FFAE" w14:textId="2766B9CC" w:rsidR="00824E38" w:rsidRPr="004A2CE2" w:rsidRDefault="00824E38" w:rsidP="006418B7">
            <w:pPr>
              <w:widowControl w:val="0"/>
              <w:jc w:val="both"/>
              <w:rPr>
                <w:rFonts w:cs="Arial"/>
                <w:snapToGrid w:val="0"/>
                <w:u w:val="single"/>
              </w:rPr>
            </w:pPr>
            <w:r w:rsidRPr="004A2CE2">
              <w:rPr>
                <w:rFonts w:cs="Arial"/>
                <w:bCs/>
                <w:snapToGrid w:val="0"/>
                <w:u w:val="single"/>
              </w:rPr>
              <w:t xml:space="preserve">Bewirtschaftungskostenersätze an Sonstige (Mindestgruppierung): </w:t>
            </w:r>
            <w:r w:rsidRPr="004A2CE2">
              <w:rPr>
                <w:rFonts w:cs="Arial"/>
                <w:snapToGrid w:val="0"/>
                <w:u w:val="single"/>
              </w:rPr>
              <w:t>Pfarrhäuser 8140</w:t>
            </w:r>
          </w:p>
          <w:p w14:paraId="03CD97FF" w14:textId="0E972940" w:rsidR="00824E38" w:rsidRPr="004A2CE2" w:rsidRDefault="00824E38" w:rsidP="006418B7">
            <w:pPr>
              <w:widowControl w:val="0"/>
              <w:jc w:val="both"/>
              <w:rPr>
                <w:rFonts w:cs="Arial"/>
                <w:snapToGrid w:val="0"/>
              </w:rPr>
            </w:pPr>
            <w:r w:rsidRPr="004A2CE2">
              <w:rPr>
                <w:rFonts w:cs="Arial"/>
                <w:snapToGrid w:val="0"/>
              </w:rPr>
              <w:t>Wenn im Pfarrhaus bei gemischter Nutzung neben der Dienstwohnung auch Amts-/ Gemeinderäume vorhanden sind, dann Aufteilung der Niederschlagsabwassergebühren entsprechend den zivilrechtlichen Regelungen zu den Betriebskosten und Aufteilung der Außen- und Gemeinschaftsflächen entsprechend WEG-Kriterien; vgl. Rundschreiben AZ 44.00 Nr. 446/8 vom 5. Januar 2011 und AZ 44.00 Nr. 464/8 vom 17.  Juli 2013.</w:t>
            </w:r>
          </w:p>
          <w:p w14:paraId="014CC6B1" w14:textId="77777777" w:rsidR="00824E38" w:rsidRPr="004A2CE2" w:rsidRDefault="00824E38" w:rsidP="006418B7">
            <w:pPr>
              <w:widowControl w:val="0"/>
              <w:jc w:val="both"/>
              <w:rPr>
                <w:rFonts w:cs="Arial"/>
                <w:snapToGrid w:val="0"/>
              </w:rPr>
            </w:pPr>
            <w:r w:rsidRPr="004A2CE2">
              <w:rPr>
                <w:rFonts w:cs="Arial"/>
                <w:snapToGrid w:val="0"/>
              </w:rPr>
              <w:t>Wenn der Pfarrstelleninhaber Empfänger des Abgabenbescheids ist, dann besteht Anspruch auf Erstattung des Anteils der Niederschlagswassergebühr, der nicht auf die Dienstwohnung entfällt. Die Ersätze können zur Verwaltungsvereinfachung durch einen jährlichen Pauschalbetrag festgesetzt werden:</w:t>
            </w:r>
          </w:p>
          <w:p w14:paraId="796F187D" w14:textId="77777777" w:rsidR="00824E38" w:rsidRPr="004A2CE2" w:rsidRDefault="00824E38" w:rsidP="006418B7">
            <w:pPr>
              <w:widowControl w:val="0"/>
              <w:jc w:val="both"/>
              <w:rPr>
                <w:rFonts w:cs="Arial"/>
                <w:snapToGrid w:val="0"/>
              </w:rPr>
            </w:pPr>
            <w:r w:rsidRPr="004A2CE2">
              <w:rPr>
                <w:rFonts w:cs="Arial"/>
                <w:snapToGrid w:val="0"/>
              </w:rPr>
              <w:t xml:space="preserve">Empfehlung für das Amtszimmer </w:t>
            </w:r>
            <w:r w:rsidRPr="004A2CE2">
              <w:rPr>
                <w:rFonts w:cs="Arial"/>
                <w:b/>
                <w:snapToGrid w:val="0"/>
              </w:rPr>
              <w:t>30 EUR</w:t>
            </w:r>
            <w:r w:rsidRPr="004A2CE2">
              <w:rPr>
                <w:rFonts w:cs="Arial"/>
                <w:snapToGrid w:val="0"/>
              </w:rPr>
              <w:t xml:space="preserve">, für Sekretariat/Registratur </w:t>
            </w:r>
            <w:r w:rsidRPr="004A2CE2">
              <w:rPr>
                <w:rFonts w:cs="Arial"/>
                <w:b/>
                <w:snapToGrid w:val="0"/>
              </w:rPr>
              <w:t>15 EUR</w:t>
            </w:r>
            <w:r w:rsidRPr="004A2CE2">
              <w:rPr>
                <w:rFonts w:cs="Arial"/>
                <w:snapToGrid w:val="0"/>
              </w:rPr>
              <w:t>; insgesamt max. 45 EUR pro Jahr.</w:t>
            </w:r>
          </w:p>
          <w:p w14:paraId="360B6959" w14:textId="0217EECE" w:rsidR="00824E38" w:rsidRPr="004A2CE2" w:rsidRDefault="00824E38" w:rsidP="006418B7">
            <w:pPr>
              <w:widowControl w:val="0"/>
              <w:jc w:val="both"/>
              <w:rPr>
                <w:rFonts w:cs="Arial"/>
                <w:snapToGrid w:val="0"/>
              </w:rPr>
            </w:pPr>
            <w:r w:rsidRPr="004A2CE2">
              <w:rPr>
                <w:rFonts w:cs="Arial"/>
                <w:snapToGrid w:val="0"/>
              </w:rPr>
              <w:t xml:space="preserve">Eine pauschalierte Erstattung im Rahmen der Amtszimmerentschädigung ist nicht möglich; siehe Rundschreiben vom 17. Juli 2013 (AZ 44.00 Nr. 464/8) </w:t>
            </w:r>
            <w:hyperlink r:id="rId69" w:history="1">
              <w:r w:rsidRPr="004A2CE2">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AZ_44_00_Nr_464_-_Niederschlagsabwassergebuehr__4_.pdf&amp;tx_asrundschreiben_pi1%5Buid%5D=2444&amp;cHash=54f3c167aa8f9529ac5f5923e0166733</w:t>
              </w:r>
            </w:hyperlink>
          </w:p>
          <w:p w14:paraId="6ED55CF6" w14:textId="78F2768B" w:rsidR="004A2CE2" w:rsidRPr="004A2CE2" w:rsidRDefault="00824E38" w:rsidP="00E15945">
            <w:pPr>
              <w:widowControl w:val="0"/>
              <w:jc w:val="both"/>
              <w:rPr>
                <w:rFonts w:cs="Arial"/>
                <w:bCs/>
                <w:snapToGrid w:val="0"/>
              </w:rPr>
            </w:pPr>
            <w:r w:rsidRPr="004A2CE2">
              <w:rPr>
                <w:rFonts w:cs="Arial"/>
                <w:snapToGrid w:val="0"/>
              </w:rPr>
              <w:t>Wenn die Kirchengemeinde Empfänger des Abgabenbescheids ist, dann Abgabe bei (</w:t>
            </w:r>
            <w:proofErr w:type="spellStart"/>
            <w:r w:rsidRPr="004A2CE2">
              <w:rPr>
                <w:rFonts w:cs="Arial"/>
                <w:snapToGrid w:val="0"/>
              </w:rPr>
              <w:t>Mindest</w:t>
            </w:r>
            <w:proofErr w:type="spellEnd"/>
            <w:r w:rsidRPr="004A2CE2">
              <w:rPr>
                <w:rFonts w:cs="Arial"/>
                <w:snapToGrid w:val="0"/>
              </w:rPr>
              <w:noBreakHyphen/>
              <w:t xml:space="preserve">) </w:t>
            </w:r>
            <w:r w:rsidRPr="00534F0E">
              <w:rPr>
                <w:rFonts w:cs="Arial"/>
                <w:b/>
                <w:bCs/>
                <w:snapToGrid w:val="0"/>
              </w:rPr>
              <w:t>Gruppierung 5524X</w:t>
            </w:r>
            <w:r w:rsidR="004A2CE2" w:rsidRPr="00534F0E">
              <w:rPr>
                <w:rFonts w:cs="Arial"/>
                <w:snapToGrid w:val="0"/>
              </w:rPr>
              <w:t>/</w:t>
            </w:r>
            <w:r w:rsidR="004A2CE2" w:rsidRPr="00534F0E">
              <w:rPr>
                <w:rFonts w:cs="Arial"/>
                <w:b/>
                <w:bCs/>
                <w:snapToGrid w:val="0"/>
                <w:color w:val="0070C0"/>
              </w:rPr>
              <w:t xml:space="preserve"> </w:t>
            </w:r>
            <w:r w:rsidR="004A2CE2" w:rsidRPr="00534F0E">
              <w:rPr>
                <w:rFonts w:cs="Arial"/>
                <w:i/>
                <w:iCs/>
                <w:snapToGrid w:val="0"/>
                <w:color w:val="0070C0"/>
              </w:rPr>
              <w:t xml:space="preserve">NSYS-SK </w:t>
            </w:r>
            <w:r w:rsidR="00AD6726" w:rsidRPr="00534F0E">
              <w:rPr>
                <w:rFonts w:cs="Arial"/>
                <w:i/>
                <w:iCs/>
                <w:snapToGrid w:val="0"/>
                <w:color w:val="0070C0"/>
              </w:rPr>
              <w:t>56311000</w:t>
            </w:r>
            <w:r w:rsidRPr="00C435BB">
              <w:rPr>
                <w:rFonts w:cs="Arial"/>
                <w:snapToGrid w:val="0"/>
                <w:color w:val="0070C0"/>
              </w:rPr>
              <w:t xml:space="preserve">. </w:t>
            </w:r>
            <w:r w:rsidRPr="004A2CE2">
              <w:rPr>
                <w:rFonts w:cs="Arial"/>
                <w:snapToGrid w:val="0"/>
              </w:rPr>
              <w:t>Bei Erhebung zusammen mit Wasserverbrauch bei (</w:t>
            </w:r>
            <w:proofErr w:type="spellStart"/>
            <w:r w:rsidRPr="004A2CE2">
              <w:rPr>
                <w:rFonts w:cs="Arial"/>
                <w:snapToGrid w:val="0"/>
              </w:rPr>
              <w:t>Mindest</w:t>
            </w:r>
            <w:proofErr w:type="spellEnd"/>
            <w:r w:rsidRPr="004A2CE2">
              <w:rPr>
                <w:rFonts w:cs="Arial"/>
                <w:snapToGrid w:val="0"/>
              </w:rPr>
              <w:noBreakHyphen/>
              <w:t>) Gruppierung 5523X. Teilersatz bei Gruppierung 41992 zuordnen.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5C3D36" w14:textId="77777777" w:rsidR="00824E38" w:rsidRPr="00B72498" w:rsidRDefault="00824E38" w:rsidP="006418B7">
            <w:pPr>
              <w:widowControl w:val="0"/>
              <w:rPr>
                <w:rFonts w:cs="Arial"/>
                <w:snapToGrid w:val="0"/>
                <w:color w:val="FF0000"/>
              </w:rPr>
            </w:pPr>
          </w:p>
          <w:p w14:paraId="0FA4ED34" w14:textId="77777777" w:rsidR="00824E38" w:rsidRPr="00B72498" w:rsidRDefault="00824E38" w:rsidP="006418B7">
            <w:pPr>
              <w:widowControl w:val="0"/>
              <w:rPr>
                <w:rFonts w:cs="Arial"/>
                <w:snapToGrid w:val="0"/>
                <w:color w:val="FF0000"/>
              </w:rPr>
            </w:pPr>
          </w:p>
          <w:p w14:paraId="452C9A4A" w14:textId="77777777" w:rsidR="00824E38" w:rsidRPr="00B72498" w:rsidRDefault="00824E38" w:rsidP="006418B7">
            <w:pPr>
              <w:widowControl w:val="0"/>
              <w:rPr>
                <w:rFonts w:cs="Arial"/>
                <w:snapToGrid w:val="0"/>
                <w:color w:val="FF0000"/>
              </w:rPr>
            </w:pPr>
          </w:p>
          <w:p w14:paraId="5B27DDC6" w14:textId="77777777" w:rsidR="00824E38" w:rsidRPr="00B72498" w:rsidRDefault="00824E38" w:rsidP="006418B7">
            <w:pPr>
              <w:widowControl w:val="0"/>
              <w:rPr>
                <w:rFonts w:cs="Arial"/>
                <w:snapToGrid w:val="0"/>
                <w:color w:val="FF0000"/>
              </w:rPr>
            </w:pPr>
          </w:p>
          <w:p w14:paraId="2373ED6B" w14:textId="77777777" w:rsidR="00824E38" w:rsidRPr="00B72498" w:rsidRDefault="00824E38" w:rsidP="006418B7">
            <w:pPr>
              <w:widowControl w:val="0"/>
              <w:rPr>
                <w:rFonts w:cs="Arial"/>
                <w:snapToGrid w:val="0"/>
                <w:color w:val="FF0000"/>
              </w:rPr>
            </w:pPr>
          </w:p>
          <w:p w14:paraId="3167D858" w14:textId="77777777" w:rsidR="00824E38" w:rsidRPr="00B72498" w:rsidRDefault="00824E38" w:rsidP="006418B7">
            <w:pPr>
              <w:widowControl w:val="0"/>
              <w:rPr>
                <w:rFonts w:cs="Arial"/>
                <w:snapToGrid w:val="0"/>
                <w:color w:val="FF0000"/>
              </w:rPr>
            </w:pPr>
          </w:p>
          <w:p w14:paraId="77E383D4" w14:textId="77777777" w:rsidR="00824E38" w:rsidRPr="00B72498" w:rsidRDefault="00824E38" w:rsidP="006418B7">
            <w:pPr>
              <w:widowControl w:val="0"/>
              <w:rPr>
                <w:rFonts w:cs="Arial"/>
                <w:snapToGrid w:val="0"/>
                <w:color w:val="FF0000"/>
              </w:rPr>
            </w:pPr>
          </w:p>
          <w:p w14:paraId="6E455060" w14:textId="77777777" w:rsidR="00824E38" w:rsidRPr="00B72498" w:rsidRDefault="00824E38" w:rsidP="006418B7">
            <w:pPr>
              <w:widowControl w:val="0"/>
              <w:rPr>
                <w:rFonts w:cs="Arial"/>
                <w:snapToGrid w:val="0"/>
                <w:color w:val="FF0000"/>
              </w:rPr>
            </w:pPr>
          </w:p>
          <w:p w14:paraId="74297685" w14:textId="77777777" w:rsidR="00824E38" w:rsidRPr="00B72498" w:rsidRDefault="00824E38" w:rsidP="006418B7">
            <w:pPr>
              <w:widowControl w:val="0"/>
              <w:rPr>
                <w:rFonts w:cs="Arial"/>
                <w:snapToGrid w:val="0"/>
                <w:color w:val="FF0000"/>
              </w:rPr>
            </w:pPr>
          </w:p>
          <w:p w14:paraId="75B4D20F" w14:textId="77777777" w:rsidR="00824E38" w:rsidRPr="00B72498" w:rsidRDefault="00824E38" w:rsidP="006418B7">
            <w:pPr>
              <w:widowControl w:val="0"/>
              <w:rPr>
                <w:rFonts w:cs="Arial"/>
                <w:snapToGrid w:val="0"/>
                <w:color w:val="FF0000"/>
              </w:rPr>
            </w:pPr>
          </w:p>
          <w:p w14:paraId="34EB927E" w14:textId="77777777" w:rsidR="00824E38" w:rsidRPr="00B72498" w:rsidRDefault="00824E38" w:rsidP="006418B7">
            <w:pPr>
              <w:widowControl w:val="0"/>
              <w:rPr>
                <w:rFonts w:cs="Arial"/>
                <w:snapToGrid w:val="0"/>
                <w:color w:val="FF0000"/>
              </w:rPr>
            </w:pPr>
          </w:p>
          <w:p w14:paraId="4C5FCE27" w14:textId="77777777" w:rsidR="00824E38" w:rsidRPr="00B72498" w:rsidRDefault="00824E38" w:rsidP="006418B7">
            <w:pPr>
              <w:widowControl w:val="0"/>
              <w:rPr>
                <w:rFonts w:cs="Arial"/>
                <w:snapToGrid w:val="0"/>
                <w:color w:val="FF0000"/>
              </w:rPr>
            </w:pPr>
          </w:p>
          <w:p w14:paraId="12749AF8" w14:textId="77777777" w:rsidR="00824E38" w:rsidRPr="00B72498" w:rsidRDefault="00824E38" w:rsidP="006418B7">
            <w:pPr>
              <w:widowControl w:val="0"/>
              <w:rPr>
                <w:rFonts w:cs="Arial"/>
                <w:snapToGrid w:val="0"/>
                <w:color w:val="FF0000"/>
              </w:rPr>
            </w:pPr>
          </w:p>
          <w:p w14:paraId="1E69C5AE" w14:textId="77777777" w:rsidR="00824E38" w:rsidRPr="00B72498" w:rsidRDefault="00824E38" w:rsidP="006418B7">
            <w:pPr>
              <w:widowControl w:val="0"/>
              <w:rPr>
                <w:rFonts w:cs="Arial"/>
                <w:snapToGrid w:val="0"/>
                <w:color w:val="FF0000"/>
              </w:rPr>
            </w:pPr>
          </w:p>
          <w:p w14:paraId="5D118C1C" w14:textId="77777777" w:rsidR="00824E38" w:rsidRDefault="00824E38" w:rsidP="006418B7">
            <w:pPr>
              <w:widowControl w:val="0"/>
              <w:rPr>
                <w:rFonts w:cs="Arial"/>
                <w:b/>
                <w:snapToGrid w:val="0"/>
                <w:color w:val="FF0000"/>
              </w:rPr>
            </w:pPr>
          </w:p>
          <w:p w14:paraId="7825D357" w14:textId="77777777" w:rsidR="00534F0E" w:rsidRDefault="00534F0E" w:rsidP="006418B7">
            <w:pPr>
              <w:widowControl w:val="0"/>
              <w:rPr>
                <w:rFonts w:cs="Arial"/>
                <w:b/>
                <w:snapToGrid w:val="0"/>
                <w:color w:val="FF0000"/>
              </w:rPr>
            </w:pPr>
          </w:p>
          <w:p w14:paraId="5AD176C8" w14:textId="53BCB552" w:rsidR="00534F0E" w:rsidRPr="00534F0E" w:rsidRDefault="00534F0E" w:rsidP="006418B7">
            <w:pPr>
              <w:widowControl w:val="0"/>
              <w:rPr>
                <w:rFonts w:cs="Arial"/>
                <w:b/>
                <w:snapToGrid w:val="0"/>
                <w:color w:val="0070C0"/>
              </w:rPr>
            </w:pPr>
            <w:r>
              <w:rPr>
                <w:rFonts w:cs="Arial"/>
                <w:b/>
                <w:snapToGrid w:val="0"/>
                <w:color w:val="0070C0"/>
              </w:rPr>
              <w:t>D</w:t>
            </w:r>
          </w:p>
        </w:tc>
      </w:tr>
      <w:tr w:rsidR="00824E38" w:rsidRPr="00B72498" w14:paraId="3B3CC6FB"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264FEB0" w14:textId="77777777" w:rsidR="00824E38" w:rsidRPr="00615035" w:rsidRDefault="00824E38" w:rsidP="006418B7">
            <w:pPr>
              <w:widowControl w:val="0"/>
              <w:jc w:val="center"/>
              <w:rPr>
                <w:rFonts w:cs="Arial"/>
                <w:b/>
                <w:bCs/>
                <w:snapToGrid w:val="0"/>
              </w:rPr>
            </w:pPr>
            <w:bookmarkStart w:id="8" w:name="_Hlk38973676"/>
            <w:r w:rsidRPr="00615035">
              <w:rPr>
                <w:rFonts w:cs="Arial"/>
                <w:b/>
                <w:bCs/>
                <w:snapToGrid w:val="0"/>
              </w:rPr>
              <w:t>56996</w:t>
            </w:r>
          </w:p>
        </w:tc>
        <w:tc>
          <w:tcPr>
            <w:tcW w:w="1559" w:type="dxa"/>
            <w:tcBorders>
              <w:top w:val="single" w:sz="4" w:space="0" w:color="auto"/>
              <w:left w:val="single" w:sz="4" w:space="0" w:color="auto"/>
              <w:bottom w:val="single" w:sz="4" w:space="0" w:color="auto"/>
              <w:right w:val="single" w:sz="4" w:space="0" w:color="auto"/>
            </w:tcBorders>
          </w:tcPr>
          <w:p w14:paraId="1B7F2681" w14:textId="01BE0A3A" w:rsidR="00824E38" w:rsidRPr="005B359C" w:rsidRDefault="005B359C" w:rsidP="006418B7">
            <w:pPr>
              <w:widowControl w:val="0"/>
              <w:jc w:val="both"/>
              <w:rPr>
                <w:rFonts w:cs="Arial"/>
                <w:bCs/>
                <w:snapToGrid w:val="0"/>
              </w:rPr>
            </w:pPr>
            <w:r>
              <w:rPr>
                <w:rFonts w:cs="Arial"/>
                <w:bCs/>
                <w:snapToGrid w:val="0"/>
              </w:rPr>
              <w:t>50999210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78B7631" w14:textId="36A2B825" w:rsidR="00824E38" w:rsidRPr="004A2CE2" w:rsidRDefault="00824E38" w:rsidP="006418B7">
            <w:pPr>
              <w:widowControl w:val="0"/>
              <w:jc w:val="both"/>
              <w:rPr>
                <w:rFonts w:cs="Arial"/>
                <w:snapToGrid w:val="0"/>
                <w:u w:val="single"/>
              </w:rPr>
            </w:pPr>
            <w:r w:rsidRPr="004A2CE2">
              <w:rPr>
                <w:rFonts w:cs="Arial"/>
                <w:bCs/>
                <w:snapToGrid w:val="0"/>
                <w:u w:val="single"/>
              </w:rPr>
              <w:t xml:space="preserve">Aufwandsentschädigung für nebenberufliche Kirchenpfleger/innen </w:t>
            </w:r>
            <w:r w:rsidRPr="004A2CE2">
              <w:rPr>
                <w:rFonts w:cs="Arial"/>
                <w:snapToGrid w:val="0"/>
                <w:u w:val="single"/>
              </w:rPr>
              <w:t>Kirchenpflege (Mindestgruppierung)</w:t>
            </w:r>
          </w:p>
          <w:p w14:paraId="0C41D786" w14:textId="77777777" w:rsidR="00824E38" w:rsidRPr="004A2CE2" w:rsidRDefault="00824E38" w:rsidP="006418B7">
            <w:pPr>
              <w:pStyle w:val="Kopfzeile"/>
              <w:widowControl w:val="0"/>
              <w:tabs>
                <w:tab w:val="clear" w:pos="4536"/>
                <w:tab w:val="clear" w:pos="9072"/>
                <w:tab w:val="left" w:pos="355"/>
                <w:tab w:val="left" w:pos="1347"/>
                <w:tab w:val="left" w:pos="2623"/>
                <w:tab w:val="left" w:pos="4041"/>
                <w:tab w:val="left" w:pos="5316"/>
                <w:tab w:val="left" w:pos="6734"/>
              </w:tabs>
              <w:jc w:val="both"/>
              <w:rPr>
                <w:rFonts w:cs="Arial"/>
                <w:snapToGrid w:val="0"/>
              </w:rPr>
            </w:pPr>
            <w:r w:rsidRPr="004A2CE2">
              <w:rPr>
                <w:rFonts w:cs="Arial"/>
                <w:snapToGrid w:val="0"/>
              </w:rPr>
              <w:t>Neufassung der seit 2008 geltenden Regelung durch Rundschreiben AZ 72.13 Nr. 74/6 vom 31. Juli 2014:</w:t>
            </w:r>
          </w:p>
          <w:p w14:paraId="54F5D91D" w14:textId="03203B74" w:rsidR="00824E38" w:rsidRPr="004A2CE2" w:rsidRDefault="00824E38" w:rsidP="006418B7">
            <w:pPr>
              <w:pStyle w:val="Kopfzeile"/>
              <w:widowControl w:val="0"/>
              <w:tabs>
                <w:tab w:val="clear" w:pos="4536"/>
                <w:tab w:val="clear" w:pos="9072"/>
                <w:tab w:val="left" w:pos="355"/>
                <w:tab w:val="left" w:pos="1347"/>
                <w:tab w:val="left" w:pos="2623"/>
                <w:tab w:val="left" w:pos="4041"/>
                <w:tab w:val="left" w:pos="5316"/>
                <w:tab w:val="left" w:pos="6734"/>
              </w:tabs>
              <w:jc w:val="both"/>
              <w:rPr>
                <w:rFonts w:cs="Arial"/>
                <w:snapToGrid w:val="0"/>
              </w:rPr>
            </w:pPr>
            <w:r w:rsidRPr="004A2CE2">
              <w:rPr>
                <w:rFonts w:cs="Arial"/>
                <w:snapToGrid w:val="0"/>
              </w:rPr>
              <w:t xml:space="preserve">Empfohlen wird eine </w:t>
            </w:r>
            <w:r w:rsidRPr="004A2CE2">
              <w:rPr>
                <w:rFonts w:cs="Arial"/>
                <w:b/>
                <w:bCs/>
                <w:snapToGrid w:val="0"/>
              </w:rPr>
              <w:t>pauschale monatliche Aufwandsentschädigung</w:t>
            </w:r>
            <w:r w:rsidRPr="004A2CE2">
              <w:rPr>
                <w:rFonts w:cs="Arial"/>
                <w:snapToGrid w:val="0"/>
              </w:rPr>
              <w:t xml:space="preserve"> </w:t>
            </w:r>
            <w:r w:rsidRPr="004A2CE2">
              <w:rPr>
                <w:rFonts w:cs="Arial"/>
                <w:b/>
                <w:bCs/>
                <w:snapToGrid w:val="0"/>
              </w:rPr>
              <w:t>für nebenberufliche Kirchenpflegerinnen und Kirchenpfleger,</w:t>
            </w:r>
            <w:r w:rsidRPr="004A2CE2">
              <w:rPr>
                <w:rFonts w:cs="Arial"/>
                <w:snapToGrid w:val="0"/>
              </w:rPr>
              <w:t xml:space="preserve"> sofern die Einrichtungen nicht von der Kirchengemeinde gestellt werden.</w:t>
            </w:r>
          </w:p>
          <w:p w14:paraId="76971888" w14:textId="77777777" w:rsidR="00824E38" w:rsidRPr="004A2CE2" w:rsidRDefault="00824E38" w:rsidP="006418B7">
            <w:pPr>
              <w:pStyle w:val="Kopfzeile"/>
              <w:widowControl w:val="0"/>
              <w:tabs>
                <w:tab w:val="clear" w:pos="4536"/>
                <w:tab w:val="clear" w:pos="9072"/>
                <w:tab w:val="left" w:pos="355"/>
                <w:tab w:val="left" w:pos="1347"/>
                <w:tab w:val="left" w:pos="2623"/>
                <w:tab w:val="left" w:pos="4041"/>
                <w:tab w:val="left" w:pos="5316"/>
                <w:tab w:val="left" w:pos="6734"/>
              </w:tabs>
              <w:jc w:val="both"/>
              <w:rPr>
                <w:rFonts w:cs="Arial"/>
                <w:snapToGrid w:val="0"/>
              </w:rPr>
            </w:pPr>
            <w:r w:rsidRPr="004A2CE2">
              <w:rPr>
                <w:rFonts w:cs="Arial"/>
                <w:snapToGrid w:val="0"/>
              </w:rPr>
              <w:lastRenderedPageBreak/>
              <w:t>Staffelung nach der prozentualen dienstlichen Inanspruchnahme:</w:t>
            </w:r>
          </w:p>
          <w:tbl>
            <w:tblPr>
              <w:tblStyle w:val="Tabellenraster"/>
              <w:tblW w:w="0" w:type="auto"/>
              <w:tblLayout w:type="fixed"/>
              <w:tblLook w:val="04A0" w:firstRow="1" w:lastRow="0" w:firstColumn="1" w:lastColumn="0" w:noHBand="0" w:noVBand="1"/>
            </w:tblPr>
            <w:tblGrid>
              <w:gridCol w:w="1026"/>
              <w:gridCol w:w="1026"/>
              <w:gridCol w:w="1026"/>
              <w:gridCol w:w="1026"/>
              <w:gridCol w:w="1026"/>
              <w:gridCol w:w="1026"/>
              <w:gridCol w:w="1026"/>
              <w:gridCol w:w="1026"/>
            </w:tblGrid>
            <w:tr w:rsidR="004A2CE2" w:rsidRPr="004A2CE2" w14:paraId="7D0A75DF" w14:textId="77777777" w:rsidTr="006C4A91">
              <w:tc>
                <w:tcPr>
                  <w:tcW w:w="1026" w:type="dxa"/>
                  <w:vAlign w:val="center"/>
                </w:tcPr>
                <w:p w14:paraId="7877F048"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Dienstl. Inanspruchnahme</w:t>
                  </w:r>
                </w:p>
              </w:tc>
              <w:tc>
                <w:tcPr>
                  <w:tcW w:w="1026" w:type="dxa"/>
                  <w:vAlign w:val="center"/>
                </w:tcPr>
                <w:p w14:paraId="2C49FEC8"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bis 7.4%</w:t>
                  </w:r>
                </w:p>
              </w:tc>
              <w:tc>
                <w:tcPr>
                  <w:tcW w:w="1026" w:type="dxa"/>
                  <w:vAlign w:val="center"/>
                </w:tcPr>
                <w:p w14:paraId="2DC0059D"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7,5-12,4%</w:t>
                  </w:r>
                </w:p>
              </w:tc>
              <w:tc>
                <w:tcPr>
                  <w:tcW w:w="1026" w:type="dxa"/>
                  <w:vAlign w:val="center"/>
                </w:tcPr>
                <w:p w14:paraId="3AA43266"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12,5-17,4%</w:t>
                  </w:r>
                </w:p>
              </w:tc>
              <w:tc>
                <w:tcPr>
                  <w:tcW w:w="1026" w:type="dxa"/>
                  <w:vAlign w:val="center"/>
                </w:tcPr>
                <w:p w14:paraId="482E4F24"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17,5-24,9%</w:t>
                  </w:r>
                </w:p>
              </w:tc>
              <w:tc>
                <w:tcPr>
                  <w:tcW w:w="1026" w:type="dxa"/>
                  <w:vAlign w:val="center"/>
                </w:tcPr>
                <w:p w14:paraId="339EFAFC"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25-34,9%</w:t>
                  </w:r>
                </w:p>
              </w:tc>
              <w:tc>
                <w:tcPr>
                  <w:tcW w:w="1026" w:type="dxa"/>
                  <w:vAlign w:val="center"/>
                </w:tcPr>
                <w:p w14:paraId="750F6664"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35-49,9%</w:t>
                  </w:r>
                </w:p>
              </w:tc>
              <w:tc>
                <w:tcPr>
                  <w:tcW w:w="1026" w:type="dxa"/>
                  <w:vAlign w:val="center"/>
                </w:tcPr>
                <w:p w14:paraId="6AD80A27"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über 50%</w:t>
                  </w:r>
                </w:p>
              </w:tc>
            </w:tr>
            <w:tr w:rsidR="004A2CE2" w:rsidRPr="004A2CE2" w14:paraId="27C2FAA1" w14:textId="77777777" w:rsidTr="0044448C">
              <w:tc>
                <w:tcPr>
                  <w:tcW w:w="1026" w:type="dxa"/>
                </w:tcPr>
                <w:p w14:paraId="1558E805" w14:textId="62420B34"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 xml:space="preserve">Entschädigung für </w:t>
                  </w:r>
                  <w:proofErr w:type="spellStart"/>
                  <w:r w:rsidRPr="004A2CE2">
                    <w:rPr>
                      <w:rFonts w:cs="Arial"/>
                      <w:snapToGrid w:val="0"/>
                      <w:sz w:val="16"/>
                      <w:szCs w:val="16"/>
                    </w:rPr>
                    <w:t>berufl.gen</w:t>
                  </w:r>
                  <w:proofErr w:type="spellEnd"/>
                  <w:r w:rsidRPr="004A2CE2">
                    <w:rPr>
                      <w:rFonts w:cs="Arial"/>
                      <w:snapToGrid w:val="0"/>
                      <w:sz w:val="16"/>
                      <w:szCs w:val="16"/>
                    </w:rPr>
                    <w:t>. Arbeitsmittel Bürobedarf</w:t>
                  </w:r>
                </w:p>
              </w:tc>
              <w:tc>
                <w:tcPr>
                  <w:tcW w:w="1026" w:type="dxa"/>
                  <w:vAlign w:val="center"/>
                </w:tcPr>
                <w:p w14:paraId="0EC9D2F9"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9,50 EUR</w:t>
                  </w:r>
                </w:p>
              </w:tc>
              <w:tc>
                <w:tcPr>
                  <w:tcW w:w="1026" w:type="dxa"/>
                  <w:vAlign w:val="center"/>
                </w:tcPr>
                <w:p w14:paraId="6FAF550C"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14,50 EUR</w:t>
                  </w:r>
                </w:p>
              </w:tc>
              <w:tc>
                <w:tcPr>
                  <w:tcW w:w="1026" w:type="dxa"/>
                  <w:vAlign w:val="center"/>
                </w:tcPr>
                <w:p w14:paraId="345EAF36"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20,50 EUR</w:t>
                  </w:r>
                </w:p>
              </w:tc>
              <w:tc>
                <w:tcPr>
                  <w:tcW w:w="1026" w:type="dxa"/>
                  <w:vAlign w:val="center"/>
                </w:tcPr>
                <w:p w14:paraId="2F747C37"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27,50 EUR</w:t>
                  </w:r>
                </w:p>
              </w:tc>
              <w:tc>
                <w:tcPr>
                  <w:tcW w:w="1026" w:type="dxa"/>
                  <w:vAlign w:val="center"/>
                </w:tcPr>
                <w:p w14:paraId="22CE1C67"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41,50 EUR</w:t>
                  </w:r>
                </w:p>
              </w:tc>
              <w:tc>
                <w:tcPr>
                  <w:tcW w:w="1026" w:type="dxa"/>
                  <w:vAlign w:val="center"/>
                </w:tcPr>
                <w:p w14:paraId="58246DC3"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55,50 EUR</w:t>
                  </w:r>
                </w:p>
              </w:tc>
              <w:tc>
                <w:tcPr>
                  <w:tcW w:w="1026" w:type="dxa"/>
                  <w:vAlign w:val="center"/>
                </w:tcPr>
                <w:p w14:paraId="0893C396"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55,50 EUR</w:t>
                  </w:r>
                </w:p>
              </w:tc>
            </w:tr>
            <w:tr w:rsidR="004A2CE2" w:rsidRPr="004A2CE2" w14:paraId="328B8852" w14:textId="77777777" w:rsidTr="0044448C">
              <w:tc>
                <w:tcPr>
                  <w:tcW w:w="1026" w:type="dxa"/>
                </w:tcPr>
                <w:p w14:paraId="7E15C19C" w14:textId="3E781E6D"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Tel./ Internetkosten</w:t>
                  </w:r>
                </w:p>
              </w:tc>
              <w:tc>
                <w:tcPr>
                  <w:tcW w:w="1026" w:type="dxa"/>
                  <w:vAlign w:val="center"/>
                </w:tcPr>
                <w:p w14:paraId="23B176AF"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4,90 EUR</w:t>
                  </w:r>
                </w:p>
              </w:tc>
              <w:tc>
                <w:tcPr>
                  <w:tcW w:w="1026" w:type="dxa"/>
                  <w:vAlign w:val="center"/>
                </w:tcPr>
                <w:p w14:paraId="6A22D889"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6,60 EUR</w:t>
                  </w:r>
                </w:p>
              </w:tc>
              <w:tc>
                <w:tcPr>
                  <w:tcW w:w="1026" w:type="dxa"/>
                  <w:vAlign w:val="center"/>
                </w:tcPr>
                <w:p w14:paraId="55D9EC1D"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8,20 EUR</w:t>
                  </w:r>
                </w:p>
              </w:tc>
              <w:tc>
                <w:tcPr>
                  <w:tcW w:w="1026" w:type="dxa"/>
                  <w:vAlign w:val="center"/>
                </w:tcPr>
                <w:p w14:paraId="24440767"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9,80 EUR</w:t>
                  </w:r>
                </w:p>
              </w:tc>
              <w:tc>
                <w:tcPr>
                  <w:tcW w:w="1026" w:type="dxa"/>
                  <w:vAlign w:val="center"/>
                </w:tcPr>
                <w:p w14:paraId="60DCBF5A"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11,50 EUR</w:t>
                  </w:r>
                </w:p>
              </w:tc>
              <w:tc>
                <w:tcPr>
                  <w:tcW w:w="1026" w:type="dxa"/>
                  <w:vAlign w:val="center"/>
                </w:tcPr>
                <w:p w14:paraId="0FA5BDBC"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13,10 EUR</w:t>
                  </w:r>
                </w:p>
              </w:tc>
              <w:tc>
                <w:tcPr>
                  <w:tcW w:w="1026" w:type="dxa"/>
                  <w:vAlign w:val="center"/>
                </w:tcPr>
                <w:p w14:paraId="646C8732"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16,40 EUR</w:t>
                  </w:r>
                </w:p>
              </w:tc>
            </w:tr>
            <w:tr w:rsidR="004A2CE2" w:rsidRPr="004A2CE2" w14:paraId="1B5508EC" w14:textId="77777777" w:rsidTr="0044448C">
              <w:tc>
                <w:tcPr>
                  <w:tcW w:w="1026" w:type="dxa"/>
                </w:tcPr>
                <w:p w14:paraId="2DF96EA2" w14:textId="0809B7CC"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PC-Nutzungsentschädigung*</w:t>
                  </w:r>
                </w:p>
              </w:tc>
              <w:tc>
                <w:tcPr>
                  <w:tcW w:w="1026" w:type="dxa"/>
                  <w:vAlign w:val="center"/>
                </w:tcPr>
                <w:p w14:paraId="55160335"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5,00 EUR</w:t>
                  </w:r>
                </w:p>
              </w:tc>
              <w:tc>
                <w:tcPr>
                  <w:tcW w:w="1026" w:type="dxa"/>
                  <w:vAlign w:val="center"/>
                </w:tcPr>
                <w:p w14:paraId="4885F799"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6,70 EUR</w:t>
                  </w:r>
                </w:p>
              </w:tc>
              <w:tc>
                <w:tcPr>
                  <w:tcW w:w="1026" w:type="dxa"/>
                  <w:vAlign w:val="center"/>
                </w:tcPr>
                <w:p w14:paraId="56787F46"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8,30 EUR</w:t>
                  </w:r>
                </w:p>
              </w:tc>
              <w:tc>
                <w:tcPr>
                  <w:tcW w:w="1026" w:type="dxa"/>
                  <w:vAlign w:val="center"/>
                </w:tcPr>
                <w:p w14:paraId="67B78056"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10,00 EUR</w:t>
                  </w:r>
                </w:p>
              </w:tc>
              <w:tc>
                <w:tcPr>
                  <w:tcW w:w="1026" w:type="dxa"/>
                  <w:vAlign w:val="center"/>
                </w:tcPr>
                <w:p w14:paraId="05C35044"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11,70 EUR</w:t>
                  </w:r>
                </w:p>
              </w:tc>
              <w:tc>
                <w:tcPr>
                  <w:tcW w:w="1026" w:type="dxa"/>
                  <w:vAlign w:val="center"/>
                </w:tcPr>
                <w:p w14:paraId="30EAFF32"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13,30 EUR</w:t>
                  </w:r>
                </w:p>
              </w:tc>
              <w:tc>
                <w:tcPr>
                  <w:tcW w:w="1026" w:type="dxa"/>
                  <w:vAlign w:val="center"/>
                </w:tcPr>
                <w:p w14:paraId="424CE75F" w14:textId="77777777" w:rsidR="00824E38" w:rsidRPr="004A2CE2" w:rsidRDefault="00824E38" w:rsidP="003C7D94">
                  <w:pPr>
                    <w:pStyle w:val="Kopfzeile"/>
                    <w:framePr w:hSpace="141" w:wrap="around" w:vAnchor="text" w:hAnchor="text" w:x="-497" w:y="1"/>
                    <w:widowControl w:val="0"/>
                    <w:tabs>
                      <w:tab w:val="clear" w:pos="4536"/>
                      <w:tab w:val="clear" w:pos="9072"/>
                      <w:tab w:val="left" w:pos="355"/>
                      <w:tab w:val="left" w:pos="1347"/>
                      <w:tab w:val="left" w:pos="2623"/>
                      <w:tab w:val="left" w:pos="4041"/>
                      <w:tab w:val="left" w:pos="5316"/>
                      <w:tab w:val="left" w:pos="6734"/>
                    </w:tabs>
                    <w:suppressOverlap/>
                    <w:jc w:val="both"/>
                    <w:rPr>
                      <w:rFonts w:cs="Arial"/>
                      <w:snapToGrid w:val="0"/>
                      <w:sz w:val="16"/>
                      <w:szCs w:val="16"/>
                    </w:rPr>
                  </w:pPr>
                  <w:r w:rsidRPr="004A2CE2">
                    <w:rPr>
                      <w:rFonts w:cs="Arial"/>
                      <w:snapToGrid w:val="0"/>
                      <w:sz w:val="16"/>
                      <w:szCs w:val="16"/>
                    </w:rPr>
                    <w:t>16,70 EUR</w:t>
                  </w:r>
                </w:p>
              </w:tc>
            </w:tr>
          </w:tbl>
          <w:p w14:paraId="48F70A35" w14:textId="77777777" w:rsidR="00824E38" w:rsidRPr="004A2CE2" w:rsidRDefault="00824E38" w:rsidP="006418B7">
            <w:pPr>
              <w:widowControl w:val="0"/>
              <w:jc w:val="both"/>
              <w:rPr>
                <w:rFonts w:cs="Arial"/>
                <w:snapToGrid w:val="0"/>
              </w:rPr>
            </w:pPr>
          </w:p>
          <w:p w14:paraId="754B3ED6" w14:textId="28F48DF7" w:rsidR="00824E38" w:rsidRPr="004A2CE2" w:rsidRDefault="00824E38" w:rsidP="006418B7">
            <w:pPr>
              <w:widowControl w:val="0"/>
              <w:jc w:val="both"/>
              <w:rPr>
                <w:rFonts w:cs="Arial"/>
                <w:snapToGrid w:val="0"/>
              </w:rPr>
            </w:pPr>
            <w:r w:rsidRPr="004A2CE2">
              <w:rPr>
                <w:rFonts w:cs="Arial"/>
                <w:snapToGrid w:val="0"/>
              </w:rPr>
              <w:t xml:space="preserve">Wenn große Druckaufträge (z. B. Belege und Zuwendungsbestätigungen) auf einem privaten Drucker gefertigt werden, können zusätzlich auf Nachweis die Kosten für Druckerpatronen und Papier erstattet werden. </w:t>
            </w:r>
            <w:r w:rsidRPr="004A2CE2">
              <w:rPr>
                <w:rFonts w:cs="Arial"/>
                <w:snapToGrid w:val="0"/>
                <w:highlight w:val="yellow"/>
              </w:rPr>
              <w:t xml:space="preserve">Die Aufwandsentschädigung nach § 3 Nr. 12 EStG ist </w:t>
            </w:r>
            <w:r w:rsidRPr="004A2CE2">
              <w:rPr>
                <w:rFonts w:cs="Arial"/>
                <w:b/>
                <w:snapToGrid w:val="0"/>
                <w:highlight w:val="yellow"/>
              </w:rPr>
              <w:t>bis 250 EUR</w:t>
            </w:r>
            <w:r w:rsidRPr="004A2CE2">
              <w:rPr>
                <w:rFonts w:cs="Arial"/>
                <w:b/>
                <w:snapToGrid w:val="0"/>
              </w:rPr>
              <w:t xml:space="preserve"> </w:t>
            </w:r>
            <w:r w:rsidRPr="004A2CE2">
              <w:rPr>
                <w:rFonts w:cs="Arial"/>
                <w:bCs/>
                <w:snapToGrid w:val="0"/>
              </w:rPr>
              <w:t>(seit 2021)</w:t>
            </w:r>
            <w:r w:rsidRPr="004A2CE2">
              <w:rPr>
                <w:rFonts w:cs="Arial"/>
                <w:snapToGrid w:val="0"/>
              </w:rPr>
              <w:t xml:space="preserve"> monatlich nach R 3.12 Absatz 2 der Lohnsteuerrichtlinien </w:t>
            </w:r>
            <w:r w:rsidRPr="004A2CE2">
              <w:rPr>
                <w:rFonts w:cs="Arial"/>
                <w:b/>
                <w:snapToGrid w:val="0"/>
              </w:rPr>
              <w:t>steuerfrei</w:t>
            </w:r>
            <w:r w:rsidRPr="004A2CE2">
              <w:rPr>
                <w:rFonts w:cs="Arial"/>
                <w:snapToGrid w:val="0"/>
              </w:rPr>
              <w:t xml:space="preserve">. Die </w:t>
            </w:r>
            <w:r w:rsidRPr="004A2CE2">
              <w:rPr>
                <w:rFonts w:cs="Arial"/>
                <w:b/>
                <w:snapToGrid w:val="0"/>
              </w:rPr>
              <w:t>Auszahlung</w:t>
            </w:r>
            <w:r w:rsidRPr="004A2CE2">
              <w:rPr>
                <w:rFonts w:cs="Arial"/>
                <w:snapToGrid w:val="0"/>
              </w:rPr>
              <w:t xml:space="preserve"> muss trotz Steuerfreiheit </w:t>
            </w:r>
            <w:r w:rsidRPr="004A2CE2">
              <w:rPr>
                <w:rFonts w:cs="Arial"/>
                <w:b/>
                <w:snapToGrid w:val="0"/>
              </w:rPr>
              <w:t>über</w:t>
            </w:r>
            <w:r w:rsidRPr="004A2CE2">
              <w:rPr>
                <w:rFonts w:cs="Arial"/>
                <w:snapToGrid w:val="0"/>
              </w:rPr>
              <w:t xml:space="preserve"> die </w:t>
            </w:r>
            <w:r w:rsidRPr="004A2CE2">
              <w:rPr>
                <w:rFonts w:cs="Arial"/>
                <w:b/>
                <w:snapToGrid w:val="0"/>
              </w:rPr>
              <w:t>ZGASt</w:t>
            </w:r>
            <w:r w:rsidRPr="004A2CE2">
              <w:rPr>
                <w:rFonts w:cs="Arial"/>
                <w:snapToGrid w:val="0"/>
              </w:rPr>
              <w:t xml:space="preserve"> erfolgen. </w:t>
            </w:r>
            <w:r w:rsidRPr="004A2CE2">
              <w:rPr>
                <w:rFonts w:cs="Arial"/>
              </w:rPr>
              <w:t>Voraussetzung ist die</w:t>
            </w:r>
            <w:r w:rsidRPr="004A2CE2">
              <w:rPr>
                <w:rFonts w:cs="Arial"/>
                <w:snapToGrid w:val="0"/>
              </w:rPr>
              <w:t xml:space="preserve"> Veranschlagung im Haushaltsplan.</w:t>
            </w:r>
          </w:p>
          <w:p w14:paraId="62B693AC" w14:textId="4208E612" w:rsidR="00824E38" w:rsidRPr="004A2CE2" w:rsidRDefault="00824E38" w:rsidP="006418B7">
            <w:pPr>
              <w:widowControl w:val="0"/>
              <w:jc w:val="both"/>
              <w:rPr>
                <w:rFonts w:cs="Arial"/>
                <w:b/>
                <w:bCs/>
                <w:snapToGrid w:val="0"/>
              </w:rPr>
            </w:pPr>
            <w:r w:rsidRPr="004A2CE2">
              <w:rPr>
                <w:rFonts w:cs="Arial"/>
                <w:snapToGrid w:val="0"/>
              </w:rPr>
              <w:t xml:space="preserve">Eine </w:t>
            </w:r>
            <w:r w:rsidRPr="004A2CE2">
              <w:rPr>
                <w:rFonts w:cs="Arial"/>
                <w:b/>
                <w:snapToGrid w:val="0"/>
              </w:rPr>
              <w:t>Steuerbefreiung nach § 3 Nr. 12 EStG schließt</w:t>
            </w:r>
            <w:r w:rsidRPr="004A2CE2">
              <w:rPr>
                <w:rFonts w:cs="Arial"/>
                <w:snapToGrid w:val="0"/>
              </w:rPr>
              <w:t xml:space="preserve"> eine</w:t>
            </w:r>
            <w:r w:rsidRPr="004A2CE2">
              <w:rPr>
                <w:rFonts w:cs="Arial"/>
                <w:b/>
                <w:snapToGrid w:val="0"/>
              </w:rPr>
              <w:t xml:space="preserve"> Steuerbefreiung nach § 3 Nr. 26a EStG (Ehrenamtsfreibetrag) aus</w:t>
            </w:r>
            <w:r w:rsidRPr="004A2CE2">
              <w:rPr>
                <w:rFonts w:cs="Arial"/>
                <w:snapToGrid w:val="0"/>
              </w:rPr>
              <w:t xml:space="preserve">; weitere Hinweise siehe Arbeitshinweis der ZGASt Nr. 02.02.04. </w:t>
            </w:r>
            <w:r w:rsidRPr="004A2CE2">
              <w:rPr>
                <w:rFonts w:cs="Arial"/>
                <w:snapToGrid w:val="0"/>
                <w:highlight w:val="yellow"/>
              </w:rPr>
              <w:t>Die Ehrenamtspauschale ist ab 2021 von 720 EUR auf 840 EUR erhöht worden. (AZ 73.22 Nr. 71.5-03-05-01-V04/7.1.3</w:t>
            </w:r>
            <w:r w:rsidRPr="004A2CE2">
              <w:rPr>
                <w:rFonts w:cs="Arial"/>
                <w:snapToGrid w:val="0"/>
              </w:rPr>
              <w:t xml:space="preserve">) </w:t>
            </w:r>
            <w:hyperlink r:id="rId70" w:history="1">
              <w:r w:rsidRPr="004A2CE2">
                <w:rPr>
                  <w:rStyle w:val="Hyperlink"/>
                  <w:color w:val="auto"/>
                </w:rPr>
                <w:t>https://www.service.elk-wue.de/recht/okr-rundschreiben?tx_asrundschreiben_pi1%5Baction%5D=download&amp;tx_asrundschreiben_pi1%5Bcontroller%5D=Rundschreiben&amp;tx_asrundschreiben_pi1%5Bfilename%5D=%2Fuploads%2Ftx_asrundschreiben%2FAZ_73.22_Nr._71.5-03-05-01-V04_7.1.3_-_AEnderung_im_Gemeinnuetzungsrecht__01.pdf&amp;tx_asrundschreiben_pi1%5Buid%5D=3247&amp;cHash=a451b8c1b77f3f33e9a47a770ef88579</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3DF715" w14:textId="4246F893" w:rsidR="00824E38" w:rsidRPr="00B72498" w:rsidRDefault="00824E38" w:rsidP="00C3474B">
            <w:pPr>
              <w:widowControl w:val="0"/>
              <w:rPr>
                <w:rFonts w:cs="Arial"/>
                <w:b/>
                <w:bCs/>
                <w:snapToGrid w:val="0"/>
                <w:color w:val="FF0000"/>
              </w:rPr>
            </w:pPr>
          </w:p>
        </w:tc>
      </w:tr>
      <w:bookmarkEnd w:id="8"/>
      <w:tr w:rsidR="00824E38" w:rsidRPr="00B72498" w14:paraId="2CE33222"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5AA69AC" w14:textId="77777777" w:rsidR="00824E38" w:rsidRPr="00615035" w:rsidRDefault="00824E38" w:rsidP="006418B7">
            <w:pPr>
              <w:widowControl w:val="0"/>
              <w:jc w:val="center"/>
              <w:rPr>
                <w:rFonts w:cs="Arial"/>
                <w:b/>
                <w:bCs/>
                <w:snapToGrid w:val="0"/>
              </w:rPr>
            </w:pPr>
            <w:r w:rsidRPr="00615035">
              <w:rPr>
                <w:rFonts w:cs="Arial"/>
                <w:b/>
                <w:bCs/>
                <w:snapToGrid w:val="0"/>
              </w:rPr>
              <w:t>56997</w:t>
            </w:r>
          </w:p>
        </w:tc>
        <w:tc>
          <w:tcPr>
            <w:tcW w:w="1559" w:type="dxa"/>
            <w:tcBorders>
              <w:top w:val="single" w:sz="4" w:space="0" w:color="auto"/>
              <w:left w:val="single" w:sz="4" w:space="0" w:color="auto"/>
              <w:bottom w:val="single" w:sz="4" w:space="0" w:color="auto"/>
              <w:right w:val="single" w:sz="4" w:space="0" w:color="auto"/>
            </w:tcBorders>
          </w:tcPr>
          <w:p w14:paraId="4F24EDB0" w14:textId="77777777" w:rsidR="00824E38" w:rsidRDefault="00824E38" w:rsidP="006418B7">
            <w:pPr>
              <w:widowControl w:val="0"/>
              <w:jc w:val="both"/>
              <w:rPr>
                <w:rFonts w:cs="Arial"/>
                <w:bCs/>
                <w:snapToGrid w:val="0"/>
              </w:rPr>
            </w:pPr>
          </w:p>
          <w:p w14:paraId="2C5C41B4" w14:textId="77777777" w:rsidR="00C3297E" w:rsidRDefault="00C3297E" w:rsidP="006418B7">
            <w:pPr>
              <w:widowControl w:val="0"/>
              <w:jc w:val="both"/>
              <w:rPr>
                <w:rFonts w:cs="Arial"/>
                <w:bCs/>
                <w:snapToGrid w:val="0"/>
              </w:rPr>
            </w:pPr>
            <w:r>
              <w:rPr>
                <w:rFonts w:cs="Arial"/>
                <w:bCs/>
                <w:snapToGrid w:val="0"/>
              </w:rPr>
              <w:t>50999321</w:t>
            </w:r>
          </w:p>
          <w:p w14:paraId="0A1413A6" w14:textId="687FB298" w:rsidR="00C3297E" w:rsidRPr="00C3297E" w:rsidRDefault="00C3297E" w:rsidP="006418B7">
            <w:pPr>
              <w:widowControl w:val="0"/>
              <w:jc w:val="both"/>
              <w:rPr>
                <w:rFonts w:cs="Arial"/>
                <w:bCs/>
                <w:snapToGrid w:val="0"/>
              </w:rPr>
            </w:pPr>
            <w:r>
              <w:rPr>
                <w:rFonts w:cs="Arial"/>
                <w:bCs/>
                <w:snapToGrid w:val="0"/>
              </w:rPr>
              <w:t>50999421</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5A4A0D6" w14:textId="77F4EC24" w:rsidR="00824E38" w:rsidRPr="004A2CE2" w:rsidRDefault="00824E38" w:rsidP="006418B7">
            <w:pPr>
              <w:widowControl w:val="0"/>
              <w:jc w:val="both"/>
              <w:rPr>
                <w:rFonts w:cs="Arial"/>
                <w:snapToGrid w:val="0"/>
                <w:u w:val="single"/>
              </w:rPr>
            </w:pPr>
            <w:r w:rsidRPr="004A2CE2">
              <w:rPr>
                <w:rFonts w:cs="Arial"/>
                <w:bCs/>
                <w:snapToGrid w:val="0"/>
                <w:u w:val="single"/>
              </w:rPr>
              <w:t>Amts-/Dienstzimmerentschädigung</w:t>
            </w:r>
            <w:r w:rsidRPr="004A2CE2">
              <w:rPr>
                <w:rFonts w:cs="Arial"/>
                <w:b/>
                <w:bCs/>
                <w:snapToGrid w:val="0"/>
                <w:u w:val="single"/>
              </w:rPr>
              <w:t xml:space="preserve"> </w:t>
            </w:r>
            <w:r w:rsidRPr="004A2CE2">
              <w:rPr>
                <w:rFonts w:cs="Arial"/>
                <w:snapToGrid w:val="0"/>
                <w:u w:val="single"/>
              </w:rPr>
              <w:t xml:space="preserve">Pfarrhäuser 8140: </w:t>
            </w:r>
          </w:p>
          <w:p w14:paraId="1C9ACAFB" w14:textId="77777777" w:rsidR="00824E38" w:rsidRPr="004A2CE2" w:rsidRDefault="00824E38" w:rsidP="006418B7">
            <w:pPr>
              <w:widowControl w:val="0"/>
              <w:jc w:val="both"/>
              <w:rPr>
                <w:rFonts w:cs="Arial"/>
              </w:rPr>
            </w:pPr>
            <w:r w:rsidRPr="004A2CE2">
              <w:rPr>
                <w:rFonts w:cs="Arial"/>
                <w:snapToGrid w:val="0"/>
              </w:rPr>
              <w:t>Pauschale Amtszimmerentschädigung</w:t>
            </w:r>
            <w:r w:rsidRPr="004A2CE2">
              <w:rPr>
                <w:rFonts w:cs="Arial"/>
                <w:b/>
                <w:bCs/>
                <w:snapToGrid w:val="0"/>
              </w:rPr>
              <w:t xml:space="preserve"> </w:t>
            </w:r>
            <w:r w:rsidRPr="004A2CE2">
              <w:rPr>
                <w:rFonts w:cs="Arial"/>
                <w:bCs/>
                <w:snapToGrid w:val="0"/>
              </w:rPr>
              <w:t>für Pfarramtszimmer</w:t>
            </w:r>
            <w:r w:rsidRPr="004A2CE2">
              <w:rPr>
                <w:rFonts w:cs="Arial"/>
                <w:b/>
                <w:bCs/>
                <w:snapToGrid w:val="0"/>
              </w:rPr>
              <w:t xml:space="preserve"> </w:t>
            </w:r>
            <w:r w:rsidRPr="004A2CE2">
              <w:rPr>
                <w:rFonts w:cs="Arial"/>
                <w:snapToGrid w:val="0"/>
              </w:rPr>
              <w:t>jährlich für Gemeindepfarrer mit vollem Dienstauftrag seit 1. Januar 2021: 1.184 EUR (Heizung 235</w:t>
            </w:r>
            <w:r w:rsidRPr="004A2CE2">
              <w:t> EUR</w:t>
            </w:r>
            <w:r w:rsidRPr="004A2CE2">
              <w:rPr>
                <w:rFonts w:cs="Arial"/>
              </w:rPr>
              <w:t xml:space="preserve"> + Stromverbrauch 189 EUR + Reinigung 760 EUR), siehe Rundschreiben vom 10. Dezember 2020.</w:t>
            </w:r>
          </w:p>
          <w:p w14:paraId="67BAF1CE" w14:textId="34D6F410" w:rsidR="00824E38" w:rsidRPr="00B72498" w:rsidRDefault="00824E38" w:rsidP="006418B7">
            <w:pPr>
              <w:widowControl w:val="0"/>
              <w:jc w:val="both"/>
              <w:rPr>
                <w:rFonts w:cs="Arial"/>
                <w:snapToGrid w:val="0"/>
                <w:color w:val="FF0000"/>
              </w:rPr>
            </w:pPr>
            <w:r w:rsidRPr="004A2CE2">
              <w:rPr>
                <w:rFonts w:cs="Arial"/>
              </w:rPr>
              <w:t>(AZ 21.32-5 Nr. 21.32-03-01-V02/3.1)</w:t>
            </w:r>
            <w:r w:rsidRPr="004A2CE2">
              <w:t xml:space="preserve"> </w:t>
            </w:r>
            <w:hyperlink r:id="rId71" w:history="1">
              <w:r w:rsidRPr="00B72498">
                <w:rPr>
                  <w:rStyle w:val="Hyperlink"/>
                  <w:rFonts w:cs="Arial"/>
                  <w:color w:val="FF0000"/>
                </w:rPr>
                <w:t>https://www.service.elk-wue.de/recht/okr-rundschreiben?tx_asrundschreiben_pi1%5Baction%5D=download&amp;tx_asrundschreiben_pi1%5Bcontroller%5D=Rundschreiben&amp;tx_asrundschreiben_pi1%5Bfilename%5D=%2Fuploads%2Ftx_asrundschreiben%2FAZ_21.32-5_Nr._21.32-03-01-V02__3.1__Entschaedigung_fuer_Reinigung__Heizung_und_Stromverbrauch__Amtszimmerentschaedigung_-</w:t>
              </w:r>
              <w:r w:rsidRPr="00B72498">
                <w:rPr>
                  <w:rStyle w:val="Hyperlink"/>
                  <w:rFonts w:cs="Arial"/>
                  <w:color w:val="FF0000"/>
                </w:rPr>
                <w:lastRenderedPageBreak/>
                <w:t>_AZE__.pdf&amp;tx_asrundschreiben_pi1%5Buid%5D=3222&amp;cHash=e6adb918dd6c2add074ef61927891f9c</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DB514B" w14:textId="77777777" w:rsidR="00824E38" w:rsidRPr="00B72498" w:rsidRDefault="00824E38" w:rsidP="006418B7">
            <w:pPr>
              <w:widowControl w:val="0"/>
              <w:rPr>
                <w:rFonts w:cs="Arial"/>
                <w:snapToGrid w:val="0"/>
                <w:color w:val="FF0000"/>
              </w:rPr>
            </w:pPr>
          </w:p>
          <w:p w14:paraId="3DCA5B79" w14:textId="6E96DEBD" w:rsidR="00824E38" w:rsidRPr="00B72498" w:rsidRDefault="00824E38" w:rsidP="006418B7">
            <w:pPr>
              <w:widowControl w:val="0"/>
              <w:rPr>
                <w:rFonts w:cs="Arial"/>
                <w:b/>
                <w:bCs/>
                <w:snapToGrid w:val="0"/>
                <w:color w:val="FF0000"/>
              </w:rPr>
            </w:pPr>
          </w:p>
          <w:p w14:paraId="172417C3" w14:textId="77777777" w:rsidR="00824E38" w:rsidRPr="00B72498" w:rsidRDefault="00824E38" w:rsidP="006418B7">
            <w:pPr>
              <w:widowControl w:val="0"/>
              <w:rPr>
                <w:rFonts w:cs="Arial"/>
                <w:snapToGrid w:val="0"/>
                <w:color w:val="FF0000"/>
              </w:rPr>
            </w:pPr>
          </w:p>
          <w:p w14:paraId="5EB04F68" w14:textId="77777777" w:rsidR="00824E38" w:rsidRPr="00B72498" w:rsidRDefault="00824E38" w:rsidP="006418B7">
            <w:pPr>
              <w:widowControl w:val="0"/>
              <w:rPr>
                <w:rFonts w:cs="Arial"/>
                <w:snapToGrid w:val="0"/>
                <w:color w:val="FF0000"/>
              </w:rPr>
            </w:pPr>
          </w:p>
        </w:tc>
      </w:tr>
      <w:tr w:rsidR="00824E38" w:rsidRPr="00B72498" w14:paraId="2AD1DFD7"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30704AA" w14:textId="77777777" w:rsidR="00824E38" w:rsidRPr="00615035" w:rsidRDefault="00824E38" w:rsidP="006418B7">
            <w:pPr>
              <w:widowControl w:val="0"/>
              <w:jc w:val="center"/>
              <w:rPr>
                <w:rFonts w:cs="Arial"/>
                <w:bCs/>
                <w:snapToGrid w:val="0"/>
              </w:rPr>
            </w:pPr>
            <w:r w:rsidRPr="00615035">
              <w:rPr>
                <w:rFonts w:cs="Arial"/>
                <w:bCs/>
                <w:snapToGrid w:val="0"/>
              </w:rPr>
              <w:t>56997</w:t>
            </w:r>
          </w:p>
        </w:tc>
        <w:tc>
          <w:tcPr>
            <w:tcW w:w="1559" w:type="dxa"/>
            <w:tcBorders>
              <w:top w:val="single" w:sz="4" w:space="0" w:color="auto"/>
              <w:left w:val="single" w:sz="4" w:space="0" w:color="auto"/>
              <w:bottom w:val="single" w:sz="4" w:space="0" w:color="auto"/>
              <w:right w:val="single" w:sz="4" w:space="0" w:color="auto"/>
            </w:tcBorders>
          </w:tcPr>
          <w:p w14:paraId="72E06E2C" w14:textId="08845AAE" w:rsidR="00824E38" w:rsidRPr="00C3297E" w:rsidRDefault="00C3297E" w:rsidP="006418B7">
            <w:pPr>
              <w:widowControl w:val="0"/>
              <w:jc w:val="both"/>
              <w:rPr>
                <w:rFonts w:cs="Arial"/>
                <w:snapToGrid w:val="0"/>
              </w:rPr>
            </w:pPr>
            <w:r>
              <w:rPr>
                <w:rFonts w:cs="Arial"/>
                <w:snapToGrid w:val="0"/>
              </w:rPr>
              <w:t>50999321</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F4ABE14" w14:textId="3F427071" w:rsidR="00824E38" w:rsidRPr="004A2CE2" w:rsidRDefault="00824E38" w:rsidP="006418B7">
            <w:pPr>
              <w:widowControl w:val="0"/>
              <w:jc w:val="both"/>
              <w:rPr>
                <w:rFonts w:cs="Arial"/>
                <w:snapToGrid w:val="0"/>
                <w:u w:val="single"/>
              </w:rPr>
            </w:pPr>
            <w:r w:rsidRPr="004A2CE2">
              <w:rPr>
                <w:rFonts w:cs="Arial"/>
                <w:snapToGrid w:val="0"/>
                <w:u w:val="single"/>
              </w:rPr>
              <w:t>Ausbildungsvikariat</w:t>
            </w:r>
          </w:p>
          <w:p w14:paraId="516AFAAD" w14:textId="7ACEBACB" w:rsidR="00824E38" w:rsidRPr="00B72498" w:rsidRDefault="00824E38" w:rsidP="006418B7">
            <w:pPr>
              <w:widowControl w:val="0"/>
              <w:jc w:val="both"/>
              <w:rPr>
                <w:rFonts w:cs="Arial"/>
                <w:snapToGrid w:val="0"/>
                <w:color w:val="FF0000"/>
              </w:rPr>
            </w:pPr>
            <w:r w:rsidRPr="004A2CE2">
              <w:rPr>
                <w:rFonts w:cs="Arial"/>
                <w:snapToGrid w:val="0"/>
              </w:rPr>
              <w:t>Höchstens die Hälfte des vollen Entschädigungsbetrages;</w:t>
            </w:r>
            <w:r w:rsidRPr="004A2CE2">
              <w:rPr>
                <w:rFonts w:cs="Arial"/>
              </w:rPr>
              <w:t xml:space="preserve"> siehe Rundschreiben vom 10. Dezember 2020 (AZ 21.32-5 Nr. 21.32-03-01-V02/3.1</w:t>
            </w:r>
            <w:r w:rsidRPr="004A2CE2">
              <w:rPr>
                <w:rFonts w:cs="Arial"/>
                <w:snapToGrid w:val="0"/>
              </w:rPr>
              <w:t>)</w:t>
            </w:r>
            <w:r w:rsidRPr="004A2CE2">
              <w:t xml:space="preserve"> </w:t>
            </w:r>
            <w:hyperlink r:id="rId72" w:history="1">
              <w:r w:rsidRPr="00B72498">
                <w:rPr>
                  <w:rStyle w:val="Hyperlink"/>
                  <w:rFonts w:cs="Arial"/>
                  <w:snapToGrid w:val="0"/>
                  <w:color w:val="FF0000"/>
                </w:rPr>
                <w:t>https://www.service.elk-wue.de/recht/okr-rundschreiben?tx_asrundschreiben_pi1%5Baction%5D=download&amp;tx_asrundschreiben_pi1%5Bcontroller%5D=Rundschreiben&amp;tx_asrundschreiben_pi1%5Bfilename%5D=%2Fuploads%2Ftx_asrundschreiben%2FAZ_21.32-5_Nr._21.32-03-01-V02__3.1__Entschaedigung_fuer_Reinigung__Heizung_und_Stromverbrauch__Amtszimmerentschaedigung_-_AZE__.pdf&amp;tx_asrundschreiben_pi1%5Buid%5D=3222&amp;cHash=e6adb918dd6c2add074ef61927891f9c</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235546" w14:textId="77777777" w:rsidR="00824E38" w:rsidRPr="00B72498" w:rsidRDefault="00824E38" w:rsidP="006418B7">
            <w:pPr>
              <w:widowControl w:val="0"/>
              <w:rPr>
                <w:rFonts w:cs="Arial"/>
                <w:snapToGrid w:val="0"/>
                <w:color w:val="FF0000"/>
              </w:rPr>
            </w:pPr>
          </w:p>
          <w:p w14:paraId="101FB0E4" w14:textId="7C6503DF" w:rsidR="00824E38" w:rsidRPr="00B72498" w:rsidRDefault="00824E38" w:rsidP="006418B7">
            <w:pPr>
              <w:widowControl w:val="0"/>
              <w:rPr>
                <w:rFonts w:cs="Arial"/>
                <w:b/>
                <w:bCs/>
                <w:snapToGrid w:val="0"/>
                <w:color w:val="FF0000"/>
              </w:rPr>
            </w:pPr>
          </w:p>
        </w:tc>
      </w:tr>
      <w:tr w:rsidR="00824E38" w:rsidRPr="00B72498" w14:paraId="65D14801"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084F9BF" w14:textId="77777777" w:rsidR="00824E38" w:rsidRPr="00615035" w:rsidRDefault="00824E38" w:rsidP="006418B7">
            <w:pPr>
              <w:widowControl w:val="0"/>
              <w:jc w:val="center"/>
              <w:rPr>
                <w:rFonts w:cs="Arial"/>
                <w:bCs/>
                <w:snapToGrid w:val="0"/>
              </w:rPr>
            </w:pPr>
            <w:r w:rsidRPr="00615035">
              <w:rPr>
                <w:rFonts w:cs="Arial"/>
                <w:bCs/>
                <w:snapToGrid w:val="0"/>
              </w:rPr>
              <w:t>56997</w:t>
            </w:r>
          </w:p>
        </w:tc>
        <w:tc>
          <w:tcPr>
            <w:tcW w:w="1559" w:type="dxa"/>
            <w:tcBorders>
              <w:top w:val="single" w:sz="4" w:space="0" w:color="auto"/>
              <w:left w:val="single" w:sz="4" w:space="0" w:color="auto"/>
              <w:bottom w:val="single" w:sz="4" w:space="0" w:color="auto"/>
              <w:right w:val="single" w:sz="4" w:space="0" w:color="auto"/>
            </w:tcBorders>
          </w:tcPr>
          <w:p w14:paraId="4E1AA599" w14:textId="1306AFA8" w:rsidR="00C3297E" w:rsidRPr="00E52AE9" w:rsidRDefault="00C3297E" w:rsidP="006418B7">
            <w:pPr>
              <w:widowControl w:val="0"/>
              <w:jc w:val="both"/>
              <w:rPr>
                <w:rFonts w:cs="Arial"/>
                <w:snapToGrid w:val="0"/>
              </w:rPr>
            </w:pPr>
            <w:r w:rsidRPr="00E52AE9">
              <w:rPr>
                <w:rFonts w:cs="Arial"/>
                <w:snapToGrid w:val="0"/>
              </w:rPr>
              <w:t>50999221</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86DE889" w14:textId="26EF86FF" w:rsidR="00824E38" w:rsidRPr="004A2CE2" w:rsidRDefault="00824E38" w:rsidP="006418B7">
            <w:pPr>
              <w:widowControl w:val="0"/>
              <w:jc w:val="both"/>
              <w:rPr>
                <w:rFonts w:cs="Arial"/>
                <w:snapToGrid w:val="0"/>
              </w:rPr>
            </w:pPr>
            <w:r w:rsidRPr="004A2CE2">
              <w:rPr>
                <w:rFonts w:cs="Arial"/>
                <w:snapToGrid w:val="0"/>
                <w:u w:val="single"/>
              </w:rPr>
              <w:t>Für Mitarbeitende mit dienstlicher Inanspruchnahme von mindestens 50 % (Diakone, Bezirkskantoren)</w:t>
            </w:r>
            <w:r w:rsidRPr="004A2CE2">
              <w:rPr>
                <w:rFonts w:cs="Arial"/>
                <w:snapToGrid w:val="0"/>
              </w:rPr>
              <w:t>:</w:t>
            </w:r>
          </w:p>
          <w:p w14:paraId="4B7E8292" w14:textId="0FE9C906" w:rsidR="00824E38" w:rsidRPr="00B72498" w:rsidRDefault="00824E38" w:rsidP="006418B7">
            <w:pPr>
              <w:widowControl w:val="0"/>
              <w:jc w:val="both"/>
              <w:rPr>
                <w:rFonts w:cs="Arial"/>
                <w:color w:val="FF0000"/>
              </w:rPr>
            </w:pPr>
            <w:r w:rsidRPr="004A2CE2">
              <w:rPr>
                <w:rFonts w:cs="Arial"/>
                <w:snapToGrid w:val="0"/>
              </w:rPr>
              <w:t xml:space="preserve">Pauschale Dienstzimmerentschädigung seit 1. Januar 2021 jährlich 592 EUR (Heizung 117,50 EUR, Stromverbrauch 94,50 EUR, Reinigung 380 EUR); Erhöhung im begründeten Einzelfall unter Berücksichtigung von Umfang des Dienstauftrags und Nutzungsgrad möglich bis maximal 1.184 EUR; siehe Rundschreiben vom 10. Dezember 2020 (AZ 20.30 Nr. 20.30-04-01-V02/3.1) </w:t>
            </w:r>
            <w:hyperlink r:id="rId73" w:history="1">
              <w:r w:rsidRPr="00B72498">
                <w:rPr>
                  <w:rStyle w:val="Hyperlink"/>
                  <w:rFonts w:cs="Arial"/>
                  <w:color w:val="FF0000"/>
                </w:rPr>
                <w:t>https://www.service.elk-wue.de/recht/okr-rundschreiben?tx_asrundschreiben_pi1%5Baction%5D=download&amp;tx_asrundschreiben_pi1%5Bcontroller%5D=Rundschreiben&amp;tx_asrundschreiben_pi1%5Bfilename%5D=%2Fuploads%2Ftx_asrundschreiben%2FAZ_20.30-3_Nr._20.30-04-01-V02__3.1__Dienstzimmer_fuer_privatrechtlich_angestellte_kirchliche_MitarbeiterInnen_.pdf&amp;tx_asrundschreiben_pi1%5Buid%5D=3223&amp;cHash=bc5e37948517b24d34b0ca7524c5167a</w:t>
              </w:r>
            </w:hyperlink>
          </w:p>
          <w:p w14:paraId="49966353" w14:textId="47BF4C88" w:rsidR="00824E38" w:rsidRPr="00B72498" w:rsidRDefault="00824E38" w:rsidP="006418B7">
            <w:pPr>
              <w:widowControl w:val="0"/>
              <w:jc w:val="both"/>
              <w:rPr>
                <w:rFonts w:cs="Arial"/>
                <w:color w:val="FF0000"/>
              </w:rPr>
            </w:pPr>
            <w:r w:rsidRPr="004A2CE2">
              <w:rPr>
                <w:rFonts w:cs="Arial"/>
                <w:snapToGrid w:val="0"/>
              </w:rPr>
              <w:t xml:space="preserve">Voraussetzung ist ein Mietvertrag/ Untermietvertrag des Arbeitnehmers mit der Kirchengemeinde. Miete- und Dienstzimmerentschädigung (Mietnebenkosten) sind von der Kirchengemeinde auszuzahlen; </w:t>
            </w:r>
            <w:r w:rsidRPr="004A2CE2">
              <w:rPr>
                <w:rFonts w:cs="Arial"/>
                <w:snapToGrid w:val="0"/>
                <w:u w:val="single"/>
              </w:rPr>
              <w:t xml:space="preserve">siehe auch </w:t>
            </w:r>
            <w:r w:rsidRPr="008E6566">
              <w:rPr>
                <w:rFonts w:cs="Arial"/>
                <w:b/>
                <w:bCs/>
                <w:snapToGrid w:val="0"/>
                <w:u w:val="single"/>
              </w:rPr>
              <w:t>Gruppierung 55310</w:t>
            </w:r>
            <w:r w:rsidR="00FD1640" w:rsidRPr="008E6566">
              <w:rPr>
                <w:rFonts w:cs="Arial"/>
                <w:b/>
                <w:bCs/>
                <w:snapToGrid w:val="0"/>
                <w:u w:val="single"/>
              </w:rPr>
              <w:t xml:space="preserve">/ </w:t>
            </w:r>
            <w:r w:rsidR="00FD1640" w:rsidRPr="008E6566">
              <w:rPr>
                <w:rFonts w:cs="Arial"/>
                <w:i/>
                <w:iCs/>
                <w:snapToGrid w:val="0"/>
                <w:color w:val="0070C0"/>
                <w:u w:val="single"/>
              </w:rPr>
              <w:t>NSYS-SK 52801000</w:t>
            </w:r>
            <w:r w:rsidRPr="00C435BB">
              <w:rPr>
                <w:rFonts w:cs="Arial"/>
                <w:snapToGrid w:val="0"/>
                <w:color w:val="0070C0"/>
                <w:u w:val="single"/>
              </w:rPr>
              <w:t>.</w:t>
            </w:r>
            <w:r w:rsidRPr="004A2CE2">
              <w:rPr>
                <w:rFonts w:cs="Arial"/>
                <w:snapToGrid w:val="0"/>
              </w:rPr>
              <w:t xml:space="preserve"> Für den Arbeitnehmer handelt es sich um einkommensteuerpflichtige Einkünfte.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43BCF" w14:textId="77777777" w:rsidR="00824E38" w:rsidRPr="008E6566" w:rsidRDefault="00824E38" w:rsidP="006418B7">
            <w:pPr>
              <w:widowControl w:val="0"/>
              <w:rPr>
                <w:rFonts w:cs="Arial"/>
                <w:snapToGrid w:val="0"/>
                <w:color w:val="FF0000"/>
              </w:rPr>
            </w:pPr>
          </w:p>
          <w:p w14:paraId="25633716" w14:textId="77777777" w:rsidR="00824E38" w:rsidRPr="008E6566" w:rsidRDefault="00824E38" w:rsidP="006418B7">
            <w:pPr>
              <w:widowControl w:val="0"/>
              <w:rPr>
                <w:rFonts w:cs="Arial"/>
                <w:snapToGrid w:val="0"/>
                <w:color w:val="FF0000"/>
              </w:rPr>
            </w:pPr>
          </w:p>
          <w:p w14:paraId="73551EBF" w14:textId="77777777" w:rsidR="008E6566" w:rsidRPr="008E6566" w:rsidRDefault="008E6566" w:rsidP="006418B7">
            <w:pPr>
              <w:widowControl w:val="0"/>
              <w:rPr>
                <w:rFonts w:cs="Arial"/>
                <w:snapToGrid w:val="0"/>
                <w:color w:val="FF0000"/>
              </w:rPr>
            </w:pPr>
          </w:p>
          <w:p w14:paraId="6B4D20D4" w14:textId="77777777" w:rsidR="008E6566" w:rsidRPr="008E6566" w:rsidRDefault="008E6566" w:rsidP="006418B7">
            <w:pPr>
              <w:widowControl w:val="0"/>
              <w:rPr>
                <w:rFonts w:cs="Arial"/>
                <w:snapToGrid w:val="0"/>
                <w:color w:val="FF0000"/>
              </w:rPr>
            </w:pPr>
          </w:p>
          <w:p w14:paraId="2C976B9E" w14:textId="77777777" w:rsidR="008E6566" w:rsidRPr="008E6566" w:rsidRDefault="008E6566" w:rsidP="006418B7">
            <w:pPr>
              <w:widowControl w:val="0"/>
              <w:rPr>
                <w:rFonts w:cs="Arial"/>
                <w:snapToGrid w:val="0"/>
                <w:color w:val="FF0000"/>
              </w:rPr>
            </w:pPr>
          </w:p>
          <w:p w14:paraId="01C34C51" w14:textId="77777777" w:rsidR="008E6566" w:rsidRPr="008E6566" w:rsidRDefault="008E6566" w:rsidP="006418B7">
            <w:pPr>
              <w:widowControl w:val="0"/>
              <w:rPr>
                <w:rFonts w:cs="Arial"/>
                <w:snapToGrid w:val="0"/>
                <w:color w:val="FF0000"/>
              </w:rPr>
            </w:pPr>
          </w:p>
          <w:p w14:paraId="662FD353" w14:textId="77777777" w:rsidR="008E6566" w:rsidRPr="008E6566" w:rsidRDefault="008E6566" w:rsidP="006418B7">
            <w:pPr>
              <w:widowControl w:val="0"/>
              <w:rPr>
                <w:rFonts w:cs="Arial"/>
                <w:snapToGrid w:val="0"/>
                <w:color w:val="FF0000"/>
              </w:rPr>
            </w:pPr>
          </w:p>
          <w:p w14:paraId="6C0724BA" w14:textId="77777777" w:rsidR="008E6566" w:rsidRPr="008E6566" w:rsidRDefault="008E6566" w:rsidP="006418B7">
            <w:pPr>
              <w:widowControl w:val="0"/>
              <w:rPr>
                <w:rFonts w:cs="Arial"/>
                <w:snapToGrid w:val="0"/>
                <w:color w:val="FF0000"/>
              </w:rPr>
            </w:pPr>
          </w:p>
          <w:p w14:paraId="7930B402" w14:textId="77777777" w:rsidR="008E6566" w:rsidRPr="008E6566" w:rsidRDefault="008E6566" w:rsidP="006418B7">
            <w:pPr>
              <w:widowControl w:val="0"/>
              <w:rPr>
                <w:rFonts w:cs="Arial"/>
                <w:snapToGrid w:val="0"/>
                <w:color w:val="FF0000"/>
              </w:rPr>
            </w:pPr>
          </w:p>
          <w:p w14:paraId="4D7A6E25" w14:textId="77777777" w:rsidR="008E6566" w:rsidRPr="008E6566" w:rsidRDefault="008E6566" w:rsidP="006418B7">
            <w:pPr>
              <w:widowControl w:val="0"/>
              <w:rPr>
                <w:rFonts w:cs="Arial"/>
                <w:snapToGrid w:val="0"/>
                <w:color w:val="FF0000"/>
              </w:rPr>
            </w:pPr>
          </w:p>
          <w:p w14:paraId="6FE4ACE4" w14:textId="77777777" w:rsidR="008E6566" w:rsidRPr="008E6566" w:rsidRDefault="008E6566" w:rsidP="006418B7">
            <w:pPr>
              <w:widowControl w:val="0"/>
              <w:rPr>
                <w:rFonts w:cs="Arial"/>
                <w:snapToGrid w:val="0"/>
                <w:color w:val="FF0000"/>
              </w:rPr>
            </w:pPr>
          </w:p>
          <w:p w14:paraId="5217602C" w14:textId="7F7D369B" w:rsidR="008E6566" w:rsidRPr="008E6566" w:rsidRDefault="008E6566" w:rsidP="006418B7">
            <w:pPr>
              <w:widowControl w:val="0"/>
              <w:rPr>
                <w:rFonts w:cs="Arial"/>
                <w:snapToGrid w:val="0"/>
                <w:color w:val="0070C0"/>
              </w:rPr>
            </w:pPr>
            <w:r w:rsidRPr="008E6566">
              <w:rPr>
                <w:rFonts w:cs="Arial"/>
                <w:snapToGrid w:val="0"/>
                <w:color w:val="0070C0"/>
              </w:rPr>
              <w:t>D</w:t>
            </w:r>
          </w:p>
        </w:tc>
      </w:tr>
      <w:tr w:rsidR="00824E38" w:rsidRPr="00B72498" w14:paraId="56A6850C"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8C44E45" w14:textId="77777777" w:rsidR="00824E38" w:rsidRPr="00615035" w:rsidRDefault="00824E38" w:rsidP="006418B7">
            <w:pPr>
              <w:widowControl w:val="0"/>
              <w:jc w:val="center"/>
              <w:rPr>
                <w:rFonts w:cs="Arial"/>
                <w:b/>
                <w:bCs/>
                <w:snapToGrid w:val="0"/>
              </w:rPr>
            </w:pPr>
            <w:r w:rsidRPr="00615035">
              <w:rPr>
                <w:rFonts w:cs="Arial"/>
                <w:b/>
                <w:bCs/>
                <w:snapToGrid w:val="0"/>
              </w:rPr>
              <w:t>57320</w:t>
            </w:r>
          </w:p>
        </w:tc>
        <w:tc>
          <w:tcPr>
            <w:tcW w:w="1559" w:type="dxa"/>
            <w:tcBorders>
              <w:top w:val="single" w:sz="4" w:space="0" w:color="auto"/>
              <w:left w:val="single" w:sz="4" w:space="0" w:color="auto"/>
              <w:bottom w:val="single" w:sz="4" w:space="0" w:color="auto"/>
              <w:right w:val="single" w:sz="4" w:space="0" w:color="auto"/>
            </w:tcBorders>
          </w:tcPr>
          <w:p w14:paraId="6328D8F6" w14:textId="0F687806" w:rsidR="00824E38" w:rsidRPr="00C3297E" w:rsidRDefault="00C3297E" w:rsidP="006418B7">
            <w:pPr>
              <w:widowControl w:val="0"/>
              <w:jc w:val="both"/>
              <w:rPr>
                <w:rFonts w:cs="Arial"/>
                <w:bCs/>
                <w:snapToGrid w:val="0"/>
                <w:color w:val="FF0000"/>
              </w:rPr>
            </w:pPr>
            <w:r w:rsidRPr="009340E9">
              <w:rPr>
                <w:rFonts w:cs="Arial"/>
                <w:bCs/>
                <w:snapToGrid w:val="0"/>
              </w:rPr>
              <w:t>5330</w:t>
            </w:r>
            <w:r w:rsidR="009340E9" w:rsidRPr="009340E9">
              <w:rPr>
                <w:rFonts w:cs="Arial"/>
                <w:bCs/>
                <w:snapToGrid w:val="0"/>
              </w:rPr>
              <w:t>1300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DFB62DE" w14:textId="6F4FCAED" w:rsidR="00824E38" w:rsidRPr="00FD1640" w:rsidRDefault="00824E38" w:rsidP="006418B7">
            <w:pPr>
              <w:widowControl w:val="0"/>
              <w:jc w:val="both"/>
              <w:rPr>
                <w:rFonts w:cs="Arial"/>
                <w:snapToGrid w:val="0"/>
                <w:u w:val="single"/>
              </w:rPr>
            </w:pPr>
            <w:r w:rsidRPr="00FD1640">
              <w:rPr>
                <w:rFonts w:cs="Arial"/>
                <w:bCs/>
                <w:snapToGrid w:val="0"/>
                <w:u w:val="single"/>
              </w:rPr>
              <w:t>Kirchenbezirksumlage (</w:t>
            </w:r>
            <w:r w:rsidRPr="00FD1640">
              <w:rPr>
                <w:rFonts w:cs="Arial"/>
                <w:snapToGrid w:val="0"/>
                <w:u w:val="single"/>
              </w:rPr>
              <w:t>Allgemeine Finanzwirtschaft)</w:t>
            </w:r>
          </w:p>
          <w:p w14:paraId="5114702B" w14:textId="37A02E1E" w:rsidR="00824E38" w:rsidRPr="00FD1640" w:rsidRDefault="00824E38" w:rsidP="006418B7">
            <w:pPr>
              <w:widowControl w:val="0"/>
              <w:jc w:val="both"/>
              <w:rPr>
                <w:rFonts w:cs="Arial"/>
                <w:snapToGrid w:val="0"/>
              </w:rPr>
            </w:pPr>
            <w:r w:rsidRPr="00FD1640">
              <w:rPr>
                <w:rFonts w:cs="Arial"/>
                <w:snapToGrid w:val="0"/>
              </w:rPr>
              <w:t xml:space="preserve">Im Haushaltsplan der Kirchengemeinden; beim Kirchenbezirk bei 9010.40310. Nach § 30 Absatz 3 S. 2 </w:t>
            </w:r>
            <w:proofErr w:type="spellStart"/>
            <w:r w:rsidRPr="00FD1640">
              <w:rPr>
                <w:rFonts w:cs="Arial"/>
                <w:snapToGrid w:val="0"/>
              </w:rPr>
              <w:t>MVGWü</w:t>
            </w:r>
            <w:proofErr w:type="spellEnd"/>
            <w:r w:rsidRPr="00FD1640">
              <w:rPr>
                <w:rFonts w:cs="Arial"/>
                <w:snapToGrid w:val="0"/>
              </w:rPr>
              <w:t xml:space="preserve"> trägt der Kirchenbezirk die Kosten einer </w:t>
            </w:r>
            <w:r w:rsidRPr="00FD1640">
              <w:rPr>
                <w:rFonts w:cs="Arial"/>
                <w:b/>
                <w:snapToGrid w:val="0"/>
              </w:rPr>
              <w:t>Kirchenbezirksmitarbeitervertretung</w:t>
            </w:r>
            <w:r w:rsidRPr="00FD1640">
              <w:rPr>
                <w:rFonts w:cs="Arial"/>
                <w:snapToGrid w:val="0"/>
              </w:rPr>
              <w:t xml:space="preserve">. Der Kostenstellensaldo der Mitarbeitervertretung im Haushalt des Kirchenbezirks wird auch über die Kirchenbezirksumlage finanziert (Rundschreiben vom 14. August 2020 unter Abschnitt D) (AZ 25.00 Nr. 25.0-10-V64/6). </w:t>
            </w:r>
            <w:hyperlink r:id="rId74" w:history="1">
              <w:r w:rsidRPr="00FD1640">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AZ_25.00_Nr._25.0-10-V64_6__Rahmenbedingungen_fuer_die_Arbeit_der_MAV_der_Vertauenspersonen_fuer_schwerbehinderte_Mitarbeitende_und_der_Jugend-_und_Ausbildungsvertretungen_.pdf&amp;tx_asrundschreiben_pi1%5Buid%5D=3190&amp;cHash=9558477364a5de2268426de3d1ecc39a</w:t>
              </w:r>
            </w:hyperlink>
          </w:p>
          <w:p w14:paraId="000CA22A" w14:textId="6F209C2D" w:rsidR="00824E38" w:rsidRPr="00FD1640" w:rsidRDefault="00824E38" w:rsidP="006418B7">
            <w:pPr>
              <w:widowControl w:val="0"/>
              <w:jc w:val="both"/>
              <w:rPr>
                <w:rFonts w:cs="Arial"/>
                <w:snapToGrid w:val="0"/>
                <w:u w:val="single"/>
              </w:rPr>
            </w:pPr>
            <w:r w:rsidRPr="00FD1640">
              <w:rPr>
                <w:rFonts w:cs="Arial"/>
                <w:snapToGrid w:val="0"/>
              </w:rPr>
              <w:t xml:space="preserve">Kirchengemeinden, in deren Trägerschaft Diakoniestationen oder Kindertageseinrichtungen mit Drittmittelfinanzierung betrieben werden, verrechnen die anteiligen Kosten der Umlage, sofern dies vertraglich möglich ist. Werden die rechtlich unselbstständigen Einrichtungen als eigener Mandant geführt, ist eine Abrechnung zwischen Kirchengemeinde und </w:t>
            </w:r>
            <w:r w:rsidRPr="00FD1640">
              <w:rPr>
                <w:rFonts w:cs="Arial"/>
                <w:snapToGrid w:val="0"/>
              </w:rPr>
              <w:lastRenderedPageBreak/>
              <w:t>Einrichtung erforderlich.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B5CB9E" w14:textId="77777777" w:rsidR="00824E38" w:rsidRPr="00B72498" w:rsidRDefault="00824E38" w:rsidP="006418B7">
            <w:pPr>
              <w:widowControl w:val="0"/>
              <w:rPr>
                <w:rFonts w:cs="Arial"/>
                <w:snapToGrid w:val="0"/>
                <w:color w:val="FF0000"/>
              </w:rPr>
            </w:pPr>
          </w:p>
          <w:p w14:paraId="7C516C99" w14:textId="77777777" w:rsidR="00824E38" w:rsidRPr="00B72498" w:rsidRDefault="00824E38" w:rsidP="006418B7">
            <w:pPr>
              <w:widowControl w:val="0"/>
              <w:rPr>
                <w:rFonts w:cs="Arial"/>
                <w:snapToGrid w:val="0"/>
                <w:color w:val="FF0000"/>
              </w:rPr>
            </w:pPr>
          </w:p>
          <w:p w14:paraId="5AC02F54" w14:textId="77777777" w:rsidR="00824E38" w:rsidRPr="00B72498" w:rsidRDefault="00824E38" w:rsidP="006418B7">
            <w:pPr>
              <w:widowControl w:val="0"/>
              <w:rPr>
                <w:rFonts w:cs="Arial"/>
                <w:snapToGrid w:val="0"/>
                <w:color w:val="FF0000"/>
              </w:rPr>
            </w:pPr>
          </w:p>
          <w:p w14:paraId="19E48C33" w14:textId="77777777" w:rsidR="00824E38" w:rsidRPr="00B72498" w:rsidRDefault="00824E38" w:rsidP="006418B7">
            <w:pPr>
              <w:widowControl w:val="0"/>
              <w:rPr>
                <w:rFonts w:cs="Arial"/>
                <w:b/>
                <w:snapToGrid w:val="0"/>
                <w:color w:val="FF0000"/>
                <w:shd w:val="clear" w:color="auto" w:fill="FFFF00"/>
              </w:rPr>
            </w:pPr>
          </w:p>
          <w:p w14:paraId="6FE33C78" w14:textId="440464AF" w:rsidR="00824E38" w:rsidRPr="00B72498" w:rsidRDefault="00824E38" w:rsidP="006418B7">
            <w:pPr>
              <w:widowControl w:val="0"/>
              <w:rPr>
                <w:rFonts w:cs="Arial"/>
                <w:b/>
                <w:snapToGrid w:val="0"/>
                <w:color w:val="FF0000"/>
                <w:shd w:val="clear" w:color="auto" w:fill="FFFF00"/>
              </w:rPr>
            </w:pPr>
          </w:p>
          <w:p w14:paraId="7B93AD6B" w14:textId="77777777" w:rsidR="00824E38" w:rsidRPr="00B72498" w:rsidRDefault="00824E38" w:rsidP="006418B7">
            <w:pPr>
              <w:widowControl w:val="0"/>
              <w:rPr>
                <w:rFonts w:cs="Arial"/>
                <w:b/>
                <w:snapToGrid w:val="0"/>
                <w:color w:val="FF0000"/>
                <w:shd w:val="clear" w:color="auto" w:fill="FFFF00"/>
              </w:rPr>
            </w:pPr>
          </w:p>
          <w:p w14:paraId="6B70DC60" w14:textId="77777777" w:rsidR="00824E38" w:rsidRPr="00B72498" w:rsidRDefault="00824E38" w:rsidP="006418B7">
            <w:pPr>
              <w:rPr>
                <w:color w:val="FF0000"/>
              </w:rPr>
            </w:pPr>
          </w:p>
          <w:p w14:paraId="63C34E7A" w14:textId="77777777" w:rsidR="00824E38" w:rsidRPr="00B72498" w:rsidDel="002547F9" w:rsidRDefault="00824E38" w:rsidP="006418B7">
            <w:pPr>
              <w:widowControl w:val="0"/>
              <w:rPr>
                <w:rFonts w:cs="Arial"/>
                <w:snapToGrid w:val="0"/>
                <w:color w:val="FF0000"/>
              </w:rPr>
            </w:pPr>
          </w:p>
        </w:tc>
      </w:tr>
      <w:tr w:rsidR="00824E38" w:rsidRPr="00B72498" w14:paraId="0F4A42DF"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D4AF852" w14:textId="77777777" w:rsidR="00824E38" w:rsidRPr="00615035" w:rsidRDefault="00824E38" w:rsidP="006418B7">
            <w:pPr>
              <w:widowControl w:val="0"/>
              <w:jc w:val="center"/>
              <w:rPr>
                <w:rFonts w:cs="Arial"/>
                <w:b/>
                <w:bCs/>
                <w:snapToGrid w:val="0"/>
              </w:rPr>
            </w:pPr>
            <w:r w:rsidRPr="00615035">
              <w:rPr>
                <w:rFonts w:cs="Arial"/>
                <w:b/>
                <w:bCs/>
                <w:snapToGrid w:val="0"/>
              </w:rPr>
              <w:t>57322</w:t>
            </w:r>
          </w:p>
        </w:tc>
        <w:tc>
          <w:tcPr>
            <w:tcW w:w="1559" w:type="dxa"/>
            <w:tcBorders>
              <w:top w:val="single" w:sz="4" w:space="0" w:color="auto"/>
              <w:left w:val="single" w:sz="4" w:space="0" w:color="auto"/>
              <w:bottom w:val="single" w:sz="4" w:space="0" w:color="auto"/>
              <w:right w:val="single" w:sz="4" w:space="0" w:color="auto"/>
            </w:tcBorders>
          </w:tcPr>
          <w:p w14:paraId="0A7877AB" w14:textId="3C6D1BD5" w:rsidR="00824E38" w:rsidRPr="009340E9" w:rsidRDefault="009340E9" w:rsidP="006418B7">
            <w:pPr>
              <w:widowControl w:val="0"/>
              <w:rPr>
                <w:rFonts w:cs="Arial"/>
                <w:bCs/>
                <w:snapToGrid w:val="0"/>
              </w:rPr>
            </w:pPr>
            <w:r>
              <w:rPr>
                <w:rFonts w:cs="Arial"/>
                <w:bCs/>
                <w:snapToGrid w:val="0"/>
              </w:rPr>
              <w:t>53301301</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0254F42" w14:textId="311840BE" w:rsidR="00824E38" w:rsidRPr="00FD1640" w:rsidRDefault="00824E38" w:rsidP="006418B7">
            <w:pPr>
              <w:widowControl w:val="0"/>
              <w:rPr>
                <w:rFonts w:cs="Arial"/>
                <w:bCs/>
                <w:snapToGrid w:val="0"/>
                <w:u w:val="single"/>
              </w:rPr>
            </w:pPr>
            <w:r w:rsidRPr="00FD1640">
              <w:rPr>
                <w:rFonts w:cs="Arial"/>
                <w:bCs/>
                <w:snapToGrid w:val="0"/>
                <w:u w:val="single"/>
              </w:rPr>
              <w:t>Kirchenbezirksumlage - besonderer Teil (Allgemeine Finanzwirtschaft)</w:t>
            </w:r>
          </w:p>
          <w:p w14:paraId="425E7F47" w14:textId="78133EA5" w:rsidR="00824E38" w:rsidRPr="00FD1640" w:rsidRDefault="00824E38" w:rsidP="006418B7">
            <w:pPr>
              <w:widowControl w:val="0"/>
              <w:jc w:val="both"/>
              <w:rPr>
                <w:rFonts w:cs="Arial"/>
                <w:b/>
                <w:bCs/>
                <w:snapToGrid w:val="0"/>
              </w:rPr>
            </w:pPr>
            <w:r w:rsidRPr="00FD1640">
              <w:rPr>
                <w:rFonts w:cs="Arial"/>
                <w:bCs/>
                <w:snapToGrid w:val="0"/>
              </w:rPr>
              <w:t xml:space="preserve">Siehe Abschnitt Besonderheiten des Kirchenbezirks, </w:t>
            </w:r>
            <w:r w:rsidRPr="008E6566">
              <w:rPr>
                <w:rFonts w:cs="Arial"/>
                <w:b/>
                <w:snapToGrid w:val="0"/>
              </w:rPr>
              <w:t>Gruppierung 40312</w:t>
            </w:r>
            <w:r w:rsidR="00DF61AC" w:rsidRPr="008E6566">
              <w:rPr>
                <w:rFonts w:cs="Arial"/>
                <w:b/>
                <w:snapToGrid w:val="0"/>
              </w:rPr>
              <w:t xml:space="preserve">/ </w:t>
            </w:r>
            <w:r w:rsidR="00DF61AC" w:rsidRPr="008E6566">
              <w:rPr>
                <w:rFonts w:cs="Arial"/>
                <w:bCs/>
                <w:i/>
                <w:iCs/>
                <w:snapToGrid w:val="0"/>
                <w:color w:val="0070C0"/>
              </w:rPr>
              <w:t>NSYS-SK 40301401</w:t>
            </w:r>
            <w:r w:rsidRPr="00FD1640">
              <w:rPr>
                <w:rFonts w:cs="Arial"/>
                <w:bCs/>
                <w:snapToGrid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679976" w14:textId="77777777" w:rsidR="00824E38" w:rsidRDefault="00824E38" w:rsidP="006418B7">
            <w:pPr>
              <w:widowControl w:val="0"/>
              <w:rPr>
                <w:rFonts w:cs="Arial"/>
                <w:snapToGrid w:val="0"/>
                <w:color w:val="FF0000"/>
              </w:rPr>
            </w:pPr>
          </w:p>
          <w:p w14:paraId="3E459AA3" w14:textId="0A05DBA0" w:rsidR="008E6566" w:rsidRPr="008E6566" w:rsidRDefault="008E6566" w:rsidP="006418B7">
            <w:pPr>
              <w:widowControl w:val="0"/>
              <w:rPr>
                <w:rFonts w:cs="Arial"/>
                <w:snapToGrid w:val="0"/>
                <w:color w:val="0070C0"/>
              </w:rPr>
            </w:pPr>
            <w:r>
              <w:rPr>
                <w:rFonts w:cs="Arial"/>
                <w:snapToGrid w:val="0"/>
                <w:color w:val="0070C0"/>
              </w:rPr>
              <w:t>D</w:t>
            </w:r>
          </w:p>
        </w:tc>
      </w:tr>
      <w:tr w:rsidR="00824E38" w:rsidRPr="00B72498" w14:paraId="68D14BDB"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EF42ED1" w14:textId="77777777" w:rsidR="00824E38" w:rsidRPr="00615035" w:rsidRDefault="00824E38" w:rsidP="006418B7">
            <w:pPr>
              <w:widowControl w:val="0"/>
              <w:jc w:val="center"/>
              <w:rPr>
                <w:rFonts w:cs="Arial"/>
                <w:b/>
                <w:bCs/>
                <w:snapToGrid w:val="0"/>
              </w:rPr>
            </w:pPr>
            <w:r w:rsidRPr="00615035">
              <w:rPr>
                <w:rFonts w:cs="Arial"/>
                <w:b/>
                <w:bCs/>
                <w:snapToGrid w:val="0"/>
              </w:rPr>
              <w:t>57360</w:t>
            </w:r>
          </w:p>
        </w:tc>
        <w:tc>
          <w:tcPr>
            <w:tcW w:w="1559" w:type="dxa"/>
            <w:tcBorders>
              <w:top w:val="single" w:sz="4" w:space="0" w:color="auto"/>
              <w:left w:val="single" w:sz="4" w:space="0" w:color="auto"/>
              <w:bottom w:val="single" w:sz="4" w:space="0" w:color="auto"/>
              <w:right w:val="single" w:sz="4" w:space="0" w:color="auto"/>
            </w:tcBorders>
          </w:tcPr>
          <w:p w14:paraId="18F7DF16" w14:textId="413E9DD2" w:rsidR="009340E9" w:rsidRPr="009340E9" w:rsidRDefault="009340E9" w:rsidP="006418B7">
            <w:pPr>
              <w:widowControl w:val="0"/>
              <w:jc w:val="both"/>
              <w:rPr>
                <w:rFonts w:cs="Arial"/>
                <w:bCs/>
                <w:snapToGrid w:val="0"/>
              </w:rPr>
            </w:pPr>
            <w:r>
              <w:rPr>
                <w:rFonts w:cs="Arial"/>
                <w:bCs/>
                <w:snapToGrid w:val="0"/>
              </w:rPr>
              <w:t>53</w:t>
            </w:r>
            <w:r w:rsidR="00424E01">
              <w:rPr>
                <w:rFonts w:cs="Arial"/>
                <w:bCs/>
                <w:snapToGrid w:val="0"/>
              </w:rPr>
              <w:t>11*</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8B4DE8A" w14:textId="4A9388E7" w:rsidR="00824E38" w:rsidRPr="00FD1640" w:rsidRDefault="00824E38" w:rsidP="006418B7">
            <w:pPr>
              <w:widowControl w:val="0"/>
              <w:jc w:val="both"/>
              <w:rPr>
                <w:rFonts w:cs="Arial"/>
                <w:snapToGrid w:val="0"/>
                <w:u w:val="single"/>
              </w:rPr>
            </w:pPr>
            <w:r w:rsidRPr="00FD1640">
              <w:rPr>
                <w:rFonts w:cs="Arial"/>
                <w:bCs/>
                <w:snapToGrid w:val="0"/>
                <w:u w:val="single"/>
              </w:rPr>
              <w:t>Weitergeleitete Zuweisung an sonst. kirchlichen Bereich</w:t>
            </w:r>
            <w:r w:rsidRPr="00FD1640">
              <w:rPr>
                <w:rFonts w:cs="Arial"/>
                <w:b/>
                <w:bCs/>
                <w:snapToGrid w:val="0"/>
              </w:rPr>
              <w:t xml:space="preserve"> (</w:t>
            </w:r>
            <w:r w:rsidRPr="00FD1640">
              <w:rPr>
                <w:rFonts w:cs="Arial"/>
                <w:snapToGrid w:val="0"/>
                <w:u w:val="single"/>
              </w:rPr>
              <w:t>Allgemeine Finanzwirtschaft)</w:t>
            </w:r>
          </w:p>
          <w:p w14:paraId="7DCA536F" w14:textId="35DD7B8A" w:rsidR="00824E38" w:rsidRPr="00B72498" w:rsidRDefault="00824E38" w:rsidP="006418B7">
            <w:pPr>
              <w:widowControl w:val="0"/>
              <w:rPr>
                <w:rFonts w:cs="Arial"/>
                <w:b/>
                <w:bCs/>
                <w:snapToGrid w:val="0"/>
                <w:color w:val="FF0000"/>
              </w:rPr>
            </w:pPr>
            <w:r w:rsidRPr="00FD1640">
              <w:rPr>
                <w:rFonts w:cs="Arial"/>
                <w:snapToGrid w:val="0"/>
              </w:rPr>
              <w:t xml:space="preserve">Zuweisung von Gesamtkirchengemeinde an die angeschlossenen Kirchengemeinden; Ertrag bei </w:t>
            </w:r>
            <w:r w:rsidRPr="008E6566">
              <w:rPr>
                <w:rFonts w:cs="Arial"/>
                <w:b/>
                <w:snapToGrid w:val="0"/>
              </w:rPr>
              <w:t>Gruppierung 40360</w:t>
            </w:r>
            <w:r w:rsidR="00FD1640" w:rsidRPr="008E6566">
              <w:rPr>
                <w:rFonts w:cs="Arial"/>
                <w:b/>
                <w:snapToGrid w:val="0"/>
              </w:rPr>
              <w:t xml:space="preserve">/ </w:t>
            </w:r>
            <w:r w:rsidR="00FD1640" w:rsidRPr="008E6566">
              <w:rPr>
                <w:rFonts w:cs="Arial"/>
                <w:bCs/>
                <w:i/>
                <w:iCs/>
                <w:snapToGrid w:val="0"/>
                <w:color w:val="0070C0"/>
              </w:rPr>
              <w:t>NSYS-SK 4011120</w:t>
            </w:r>
            <w:r w:rsidR="00424E01" w:rsidRPr="008E6566">
              <w:rPr>
                <w:rFonts w:cs="Arial"/>
                <w:bCs/>
                <w:i/>
                <w:iCs/>
                <w:snapToGrid w:val="0"/>
                <w:color w:val="0070C0"/>
              </w:rPr>
              <w:t>0/40112200/40113200/40114200/40115200</w:t>
            </w:r>
            <w:r w:rsidRPr="008E6566">
              <w:rPr>
                <w:rFonts w:cs="Arial"/>
                <w:bCs/>
                <w:i/>
                <w:iCs/>
                <w:snapToGrid w:val="0"/>
                <w:color w:val="0070C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92225A" w14:textId="77777777" w:rsidR="00824E38" w:rsidRDefault="00824E38" w:rsidP="006418B7">
            <w:pPr>
              <w:widowControl w:val="0"/>
              <w:rPr>
                <w:rFonts w:cs="Arial"/>
                <w:b/>
                <w:snapToGrid w:val="0"/>
                <w:color w:val="FF0000"/>
              </w:rPr>
            </w:pPr>
          </w:p>
          <w:p w14:paraId="085334B2" w14:textId="77777777" w:rsidR="008E6566" w:rsidRDefault="008E6566" w:rsidP="006418B7">
            <w:pPr>
              <w:widowControl w:val="0"/>
              <w:rPr>
                <w:rFonts w:cs="Arial"/>
                <w:b/>
                <w:snapToGrid w:val="0"/>
                <w:color w:val="FF0000"/>
              </w:rPr>
            </w:pPr>
          </w:p>
          <w:p w14:paraId="55EFBA77" w14:textId="57DE5C84" w:rsidR="008E6566" w:rsidRPr="008E6566" w:rsidRDefault="008E6566" w:rsidP="006418B7">
            <w:pPr>
              <w:widowControl w:val="0"/>
              <w:rPr>
                <w:rFonts w:cs="Arial"/>
                <w:bCs/>
                <w:snapToGrid w:val="0"/>
                <w:color w:val="0070C0"/>
              </w:rPr>
            </w:pPr>
            <w:r>
              <w:rPr>
                <w:rFonts w:cs="Arial"/>
                <w:bCs/>
                <w:snapToGrid w:val="0"/>
                <w:color w:val="0070C0"/>
              </w:rPr>
              <w:t>D</w:t>
            </w:r>
          </w:p>
        </w:tc>
      </w:tr>
      <w:tr w:rsidR="00824E38" w:rsidRPr="00B72498" w14:paraId="4F271965"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0580E97" w14:textId="77777777" w:rsidR="00824E38" w:rsidRPr="00615035" w:rsidRDefault="00824E38" w:rsidP="006418B7">
            <w:pPr>
              <w:widowControl w:val="0"/>
              <w:jc w:val="center"/>
              <w:rPr>
                <w:rFonts w:cs="Arial"/>
                <w:b/>
                <w:bCs/>
                <w:snapToGrid w:val="0"/>
              </w:rPr>
            </w:pPr>
            <w:r w:rsidRPr="00615035">
              <w:rPr>
                <w:rFonts w:cs="Arial"/>
                <w:b/>
                <w:bCs/>
                <w:snapToGrid w:val="0"/>
              </w:rPr>
              <w:t>57420</w:t>
            </w:r>
          </w:p>
        </w:tc>
        <w:tc>
          <w:tcPr>
            <w:tcW w:w="1559" w:type="dxa"/>
            <w:tcBorders>
              <w:top w:val="single" w:sz="4" w:space="0" w:color="auto"/>
              <w:left w:val="single" w:sz="4" w:space="0" w:color="auto"/>
              <w:bottom w:val="single" w:sz="4" w:space="0" w:color="auto"/>
              <w:right w:val="single" w:sz="4" w:space="0" w:color="auto"/>
            </w:tcBorders>
          </w:tcPr>
          <w:p w14:paraId="5EFB25C2" w14:textId="77777777" w:rsidR="00424E01" w:rsidRDefault="00424E01" w:rsidP="006418B7">
            <w:pPr>
              <w:widowControl w:val="0"/>
              <w:jc w:val="both"/>
              <w:rPr>
                <w:rFonts w:cs="Arial"/>
                <w:snapToGrid w:val="0"/>
              </w:rPr>
            </w:pPr>
          </w:p>
          <w:p w14:paraId="75858F61" w14:textId="32E03918" w:rsidR="00FD1640" w:rsidRPr="009340E9" w:rsidRDefault="009340E9" w:rsidP="006418B7">
            <w:pPr>
              <w:widowControl w:val="0"/>
              <w:jc w:val="both"/>
              <w:rPr>
                <w:rFonts w:cs="Arial"/>
                <w:snapToGrid w:val="0"/>
              </w:rPr>
            </w:pPr>
            <w:r w:rsidRPr="009340E9">
              <w:rPr>
                <w:rFonts w:cs="Arial"/>
                <w:snapToGrid w:val="0"/>
              </w:rPr>
              <w:t>5390130</w:t>
            </w:r>
            <w:r w:rsidR="00424E01">
              <w:rPr>
                <w:rFonts w:cs="Arial"/>
                <w:snapToGrid w:val="0"/>
              </w:rPr>
              <w:t>1</w:t>
            </w:r>
          </w:p>
          <w:p w14:paraId="4BE9BD2E" w14:textId="5EF7316F" w:rsidR="009340E9" w:rsidRPr="009340E9" w:rsidRDefault="009340E9" w:rsidP="006418B7">
            <w:pPr>
              <w:widowControl w:val="0"/>
              <w:jc w:val="both"/>
              <w:rPr>
                <w:rFonts w:cs="Arial"/>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D347E44" w14:textId="7836084F" w:rsidR="00824E38" w:rsidRPr="00FD1640" w:rsidRDefault="00824E38" w:rsidP="006418B7">
            <w:pPr>
              <w:widowControl w:val="0"/>
              <w:jc w:val="both"/>
              <w:rPr>
                <w:rFonts w:cs="Arial"/>
                <w:snapToGrid w:val="0"/>
                <w:u w:val="single"/>
              </w:rPr>
            </w:pPr>
            <w:r w:rsidRPr="00FD1640">
              <w:rPr>
                <w:rFonts w:cs="Arial"/>
                <w:snapToGrid w:val="0"/>
                <w:u w:val="single"/>
              </w:rPr>
              <w:t>Zuweisung an Kirchenbezirke</w:t>
            </w:r>
          </w:p>
          <w:p w14:paraId="31DCAE27" w14:textId="77777777" w:rsidR="00824E38" w:rsidRPr="00FD1640" w:rsidRDefault="00824E38" w:rsidP="006418B7">
            <w:pPr>
              <w:widowControl w:val="0"/>
              <w:jc w:val="both"/>
              <w:rPr>
                <w:rFonts w:cs="Arial"/>
                <w:snapToGrid w:val="0"/>
              </w:rPr>
            </w:pPr>
            <w:r w:rsidRPr="00FD1640">
              <w:rPr>
                <w:rFonts w:cs="Arial"/>
                <w:snapToGrid w:val="0"/>
              </w:rPr>
              <w:t>„Gesonderte Umlage“ (Pauschale nach allgemeinen Merkmalen wie Anzahl Gruppen/Zahl der Mitarbeitenden) bei der jeweiligen Gliederung.</w:t>
            </w:r>
          </w:p>
          <w:p w14:paraId="04D40F9C" w14:textId="6D9D961F" w:rsidR="00824E38" w:rsidRDefault="00824E38" w:rsidP="006418B7">
            <w:pPr>
              <w:widowControl w:val="0"/>
              <w:jc w:val="both"/>
              <w:rPr>
                <w:rFonts w:cs="Arial"/>
                <w:snapToGrid w:val="0"/>
                <w:color w:val="FF0000"/>
              </w:rPr>
            </w:pPr>
            <w:r w:rsidRPr="00FD1640">
              <w:rPr>
                <w:rFonts w:cs="Arial"/>
                <w:bCs/>
                <w:snapToGrid w:val="0"/>
              </w:rPr>
              <w:t>Ertrag beim Kirchenbezirk</w:t>
            </w:r>
            <w:r w:rsidRPr="00FD1640">
              <w:rPr>
                <w:rFonts w:cs="Arial"/>
                <w:b/>
                <w:bCs/>
                <w:snapToGrid w:val="0"/>
              </w:rPr>
              <w:t xml:space="preserve"> </w:t>
            </w:r>
            <w:r w:rsidRPr="00FD1640">
              <w:rPr>
                <w:rFonts w:cs="Arial"/>
                <w:snapToGrid w:val="0"/>
              </w:rPr>
              <w:t xml:space="preserve">beim Arbeitsfeld, für das die gesonderte Umlage erhoben wird, z. B. MAV, Fachberatung für Kindertagesstätten, unter </w:t>
            </w:r>
            <w:r w:rsidRPr="008E6566">
              <w:rPr>
                <w:rFonts w:cs="Arial"/>
                <w:b/>
                <w:snapToGrid w:val="0"/>
              </w:rPr>
              <w:t>Gruppierung 40410</w:t>
            </w:r>
            <w:r w:rsidR="00FD1640" w:rsidRPr="008E6566">
              <w:rPr>
                <w:rFonts w:cs="Arial"/>
                <w:b/>
                <w:snapToGrid w:val="0"/>
              </w:rPr>
              <w:t xml:space="preserve">/ </w:t>
            </w:r>
            <w:r w:rsidR="00FD1640" w:rsidRPr="0039463F">
              <w:rPr>
                <w:rFonts w:cs="Arial"/>
                <w:bCs/>
                <w:i/>
                <w:iCs/>
                <w:snapToGrid w:val="0"/>
                <w:color w:val="0070C0"/>
              </w:rPr>
              <w:t>NSYS-SK 40901</w:t>
            </w:r>
            <w:r w:rsidR="00424E01" w:rsidRPr="0039463F">
              <w:rPr>
                <w:rFonts w:cs="Arial"/>
                <w:bCs/>
                <w:i/>
                <w:iCs/>
                <w:snapToGrid w:val="0"/>
                <w:color w:val="0070C0"/>
              </w:rPr>
              <w:t>4</w:t>
            </w:r>
            <w:r w:rsidR="00FD1640" w:rsidRPr="0039463F">
              <w:rPr>
                <w:rFonts w:cs="Arial"/>
                <w:bCs/>
                <w:i/>
                <w:iCs/>
                <w:snapToGrid w:val="0"/>
                <w:color w:val="0070C0"/>
              </w:rPr>
              <w:t>0</w:t>
            </w:r>
            <w:r w:rsidR="00424E01" w:rsidRPr="0039463F">
              <w:rPr>
                <w:rFonts w:cs="Arial"/>
                <w:bCs/>
                <w:i/>
                <w:iCs/>
                <w:snapToGrid w:val="0"/>
                <w:color w:val="0070C0"/>
              </w:rPr>
              <w:t>1</w:t>
            </w:r>
            <w:r w:rsidRPr="00B72498">
              <w:rPr>
                <w:rFonts w:cs="Arial"/>
                <w:snapToGrid w:val="0"/>
                <w:color w:val="FF0000"/>
              </w:rPr>
              <w:t>.</w:t>
            </w:r>
          </w:p>
          <w:p w14:paraId="7A11D186" w14:textId="3BE96BA9" w:rsidR="00EC6706" w:rsidRPr="00B72498" w:rsidRDefault="00EC6706" w:rsidP="006418B7">
            <w:pPr>
              <w:widowControl w:val="0"/>
              <w:jc w:val="both"/>
              <w:rPr>
                <w:rFonts w:cs="Arial"/>
                <w:bCs/>
                <w:snapToGrid w:val="0"/>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2D3521" w14:textId="77777777" w:rsidR="00824E38" w:rsidRDefault="00824E38" w:rsidP="006418B7">
            <w:pPr>
              <w:widowControl w:val="0"/>
              <w:rPr>
                <w:rFonts w:cs="Arial"/>
                <w:b/>
                <w:snapToGrid w:val="0"/>
                <w:color w:val="FF0000"/>
              </w:rPr>
            </w:pPr>
          </w:p>
          <w:p w14:paraId="04C17115" w14:textId="77777777" w:rsidR="008E6566" w:rsidRDefault="008E6566" w:rsidP="006418B7">
            <w:pPr>
              <w:widowControl w:val="0"/>
              <w:rPr>
                <w:rFonts w:cs="Arial"/>
                <w:b/>
                <w:snapToGrid w:val="0"/>
                <w:color w:val="FF0000"/>
              </w:rPr>
            </w:pPr>
          </w:p>
          <w:p w14:paraId="26AD7C18" w14:textId="77777777" w:rsidR="008E6566" w:rsidRDefault="008E6566" w:rsidP="006418B7">
            <w:pPr>
              <w:widowControl w:val="0"/>
              <w:rPr>
                <w:rFonts w:cs="Arial"/>
                <w:b/>
                <w:snapToGrid w:val="0"/>
                <w:color w:val="FF0000"/>
              </w:rPr>
            </w:pPr>
          </w:p>
          <w:p w14:paraId="790EE9DD" w14:textId="77777777" w:rsidR="008E6566" w:rsidRDefault="008E6566" w:rsidP="006418B7">
            <w:pPr>
              <w:widowControl w:val="0"/>
              <w:rPr>
                <w:rFonts w:cs="Arial"/>
                <w:b/>
                <w:snapToGrid w:val="0"/>
                <w:color w:val="FF0000"/>
              </w:rPr>
            </w:pPr>
          </w:p>
          <w:p w14:paraId="18A00D33" w14:textId="2D4F1559" w:rsidR="008E6566" w:rsidRPr="008E6566" w:rsidRDefault="008E6566" w:rsidP="006418B7">
            <w:pPr>
              <w:widowControl w:val="0"/>
              <w:rPr>
                <w:rFonts w:cs="Arial"/>
                <w:bCs/>
                <w:snapToGrid w:val="0"/>
                <w:color w:val="0070C0"/>
              </w:rPr>
            </w:pPr>
            <w:r>
              <w:rPr>
                <w:rFonts w:cs="Arial"/>
                <w:bCs/>
                <w:snapToGrid w:val="0"/>
                <w:color w:val="0070C0"/>
              </w:rPr>
              <w:t>D</w:t>
            </w:r>
          </w:p>
        </w:tc>
      </w:tr>
      <w:tr w:rsidR="00824E38" w:rsidRPr="00B72498" w14:paraId="516EB473"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A06168D" w14:textId="77777777" w:rsidR="00824E38" w:rsidRPr="00615035" w:rsidRDefault="00824E38" w:rsidP="006418B7">
            <w:pPr>
              <w:widowControl w:val="0"/>
              <w:jc w:val="center"/>
              <w:rPr>
                <w:rFonts w:cs="Arial"/>
                <w:b/>
                <w:bCs/>
                <w:snapToGrid w:val="0"/>
              </w:rPr>
            </w:pPr>
            <w:r w:rsidRPr="00615035">
              <w:rPr>
                <w:rFonts w:cs="Arial"/>
                <w:b/>
                <w:bCs/>
                <w:snapToGrid w:val="0"/>
              </w:rPr>
              <w:t>57465</w:t>
            </w:r>
          </w:p>
        </w:tc>
        <w:tc>
          <w:tcPr>
            <w:tcW w:w="1559" w:type="dxa"/>
            <w:tcBorders>
              <w:top w:val="single" w:sz="4" w:space="0" w:color="auto"/>
              <w:left w:val="single" w:sz="4" w:space="0" w:color="auto"/>
              <w:bottom w:val="single" w:sz="4" w:space="0" w:color="auto"/>
              <w:right w:val="single" w:sz="4" w:space="0" w:color="auto"/>
            </w:tcBorders>
          </w:tcPr>
          <w:p w14:paraId="0B5177C3" w14:textId="5DB40910" w:rsidR="00824E38" w:rsidRPr="009340E9" w:rsidRDefault="009340E9" w:rsidP="006418B7">
            <w:pPr>
              <w:widowControl w:val="0"/>
              <w:jc w:val="both"/>
              <w:rPr>
                <w:rFonts w:cs="Arial"/>
                <w:bCs/>
                <w:snapToGrid w:val="0"/>
              </w:rPr>
            </w:pPr>
            <w:r>
              <w:rPr>
                <w:rFonts w:cs="Arial"/>
                <w:bCs/>
                <w:snapToGrid w:val="0"/>
              </w:rPr>
              <w:t>53903000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69BF76A" w14:textId="610B5890" w:rsidR="00824E38" w:rsidRPr="003940DC" w:rsidRDefault="00824E38" w:rsidP="006418B7">
            <w:pPr>
              <w:widowControl w:val="0"/>
              <w:jc w:val="both"/>
              <w:rPr>
                <w:rFonts w:cs="Arial"/>
                <w:snapToGrid w:val="0"/>
                <w:u w:val="single"/>
              </w:rPr>
            </w:pPr>
            <w:r w:rsidRPr="003940DC">
              <w:rPr>
                <w:rFonts w:cs="Arial"/>
                <w:bCs/>
                <w:snapToGrid w:val="0"/>
                <w:u w:val="single"/>
              </w:rPr>
              <w:t>Zuweisung an Diakoniestation</w:t>
            </w:r>
            <w:r w:rsidRPr="003940DC">
              <w:rPr>
                <w:rFonts w:cs="Arial"/>
                <w:b/>
                <w:bCs/>
                <w:snapToGrid w:val="0"/>
                <w:u w:val="single"/>
              </w:rPr>
              <w:t xml:space="preserve"> </w:t>
            </w:r>
            <w:r w:rsidRPr="003940DC">
              <w:rPr>
                <w:rFonts w:cs="Arial"/>
                <w:snapToGrid w:val="0"/>
                <w:u w:val="single"/>
              </w:rPr>
              <w:t>2510</w:t>
            </w:r>
          </w:p>
          <w:p w14:paraId="686F6F54" w14:textId="77777777" w:rsidR="00824E38" w:rsidRPr="003940DC" w:rsidRDefault="00824E38" w:rsidP="006418B7">
            <w:pPr>
              <w:widowControl w:val="0"/>
              <w:jc w:val="both"/>
              <w:rPr>
                <w:rFonts w:cs="Arial"/>
                <w:b/>
                <w:bCs/>
                <w:snapToGrid w:val="0"/>
              </w:rPr>
            </w:pPr>
            <w:r w:rsidRPr="003940DC">
              <w:rPr>
                <w:rFonts w:cs="Arial"/>
                <w:bCs/>
                <w:snapToGrid w:val="0"/>
              </w:rPr>
              <w:t xml:space="preserve">Zuweisung einer Kirchengemeinde an eine Diakoniestation in der Trägerschaft einer anderen Kirchengemeinde (dort Sonderhaushalt). </w:t>
            </w:r>
            <w:r w:rsidRPr="003940DC">
              <w:rPr>
                <w:rFonts w:cs="Arial"/>
                <w:bCs/>
                <w:snapToGrid w:val="0"/>
                <w:sz w:val="18"/>
                <w:szCs w:val="18"/>
              </w:rPr>
              <w:t xml:space="preserve">Insbesondere bei der </w:t>
            </w:r>
            <w:r w:rsidRPr="003940DC">
              <w:rPr>
                <w:rFonts w:cs="Arial"/>
                <w:bCs/>
                <w:snapToGrid w:val="0"/>
              </w:rPr>
              <w:t>Zuweisung von Abmangelbeträgen oder Mitfinanzierung von Diakonie Plus.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0ED0D8" w14:textId="77777777" w:rsidR="00824E38" w:rsidRPr="00B72498" w:rsidDel="0057690F" w:rsidRDefault="00824E38" w:rsidP="006418B7">
            <w:pPr>
              <w:widowControl w:val="0"/>
              <w:rPr>
                <w:rFonts w:cs="Arial"/>
                <w:snapToGrid w:val="0"/>
                <w:color w:val="FF0000"/>
              </w:rPr>
            </w:pPr>
          </w:p>
        </w:tc>
      </w:tr>
      <w:tr w:rsidR="00824E38" w:rsidRPr="00B72498" w14:paraId="5EDC27EF"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F0D92A5" w14:textId="77777777" w:rsidR="00824E38" w:rsidRPr="00615035" w:rsidRDefault="00824E38" w:rsidP="006418B7">
            <w:pPr>
              <w:widowControl w:val="0"/>
              <w:jc w:val="center"/>
              <w:rPr>
                <w:rFonts w:cs="Arial"/>
                <w:b/>
                <w:bCs/>
                <w:snapToGrid w:val="0"/>
              </w:rPr>
            </w:pPr>
            <w:r w:rsidRPr="00615035">
              <w:rPr>
                <w:rFonts w:cs="Arial"/>
                <w:b/>
                <w:bCs/>
                <w:snapToGrid w:val="0"/>
              </w:rPr>
              <w:t>57474</w:t>
            </w:r>
          </w:p>
        </w:tc>
        <w:tc>
          <w:tcPr>
            <w:tcW w:w="1559" w:type="dxa"/>
            <w:tcBorders>
              <w:top w:val="single" w:sz="4" w:space="0" w:color="auto"/>
              <w:left w:val="single" w:sz="4" w:space="0" w:color="auto"/>
              <w:bottom w:val="single" w:sz="4" w:space="0" w:color="auto"/>
              <w:right w:val="single" w:sz="4" w:space="0" w:color="auto"/>
            </w:tcBorders>
          </w:tcPr>
          <w:p w14:paraId="05E4C0CE" w14:textId="30E91D37" w:rsidR="009340E9" w:rsidRPr="00E52AE9" w:rsidRDefault="00E52AE9" w:rsidP="006418B7">
            <w:pPr>
              <w:widowControl w:val="0"/>
              <w:rPr>
                <w:rFonts w:cs="Arial"/>
                <w:bCs/>
                <w:snapToGrid w:val="0"/>
              </w:rPr>
            </w:pPr>
            <w:r w:rsidRPr="00E52AE9">
              <w:rPr>
                <w:rFonts w:cs="Arial"/>
                <w:bCs/>
                <w:snapToGrid w:val="0"/>
              </w:rPr>
              <w:t>54703000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6BF88E0" w14:textId="4F6C3973" w:rsidR="00824E38" w:rsidRPr="003940DC" w:rsidRDefault="00824E38" w:rsidP="006418B7">
            <w:pPr>
              <w:widowControl w:val="0"/>
              <w:rPr>
                <w:rFonts w:cs="Arial"/>
                <w:bCs/>
                <w:snapToGrid w:val="0"/>
                <w:u w:val="single"/>
              </w:rPr>
            </w:pPr>
            <w:r w:rsidRPr="003940DC">
              <w:rPr>
                <w:rFonts w:cs="Arial"/>
                <w:bCs/>
                <w:snapToGrid w:val="0"/>
                <w:u w:val="single"/>
              </w:rPr>
              <w:t>Weiterleitung Freiwilliger Gemeindebeitrag an Dritte (Mindestgruppierung)</w:t>
            </w:r>
          </w:p>
          <w:p w14:paraId="5CF2D769" w14:textId="0B1ECED2" w:rsidR="00824E38" w:rsidRPr="00B72498" w:rsidRDefault="00824E38" w:rsidP="006418B7">
            <w:pPr>
              <w:widowControl w:val="0"/>
              <w:jc w:val="both"/>
              <w:rPr>
                <w:rFonts w:cs="Arial"/>
                <w:b/>
                <w:bCs/>
                <w:snapToGrid w:val="0"/>
                <w:color w:val="FF0000"/>
              </w:rPr>
            </w:pPr>
            <w:r w:rsidRPr="003940DC">
              <w:rPr>
                <w:rFonts w:cs="Arial"/>
                <w:bCs/>
                <w:snapToGrid w:val="0"/>
              </w:rPr>
              <w:t xml:space="preserve">FGB, der für Dritte (außerhalb des Haushalts der Kirchengemeinde, z. B. Missionswerk) erbeten wurde; siehe auch </w:t>
            </w:r>
            <w:r w:rsidRPr="008E6566">
              <w:rPr>
                <w:rFonts w:cs="Arial"/>
                <w:b/>
                <w:bCs/>
                <w:snapToGrid w:val="0"/>
              </w:rPr>
              <w:t>Mindestgruppierung 42260</w:t>
            </w:r>
            <w:r w:rsidR="00FD1640" w:rsidRPr="008E6566">
              <w:rPr>
                <w:rFonts w:cs="Arial"/>
                <w:b/>
                <w:bCs/>
                <w:snapToGrid w:val="0"/>
              </w:rPr>
              <w:t>/</w:t>
            </w:r>
            <w:r w:rsidR="00FD1640" w:rsidRPr="00C435BB">
              <w:rPr>
                <w:rFonts w:cs="Arial"/>
                <w:b/>
                <w:bCs/>
                <w:snapToGrid w:val="0"/>
                <w:color w:val="0070C0"/>
              </w:rPr>
              <w:t xml:space="preserve"> </w:t>
            </w:r>
            <w:r w:rsidR="00FD1640" w:rsidRPr="008E6566">
              <w:rPr>
                <w:rFonts w:cs="Arial"/>
                <w:i/>
                <w:iCs/>
                <w:snapToGrid w:val="0"/>
                <w:color w:val="0070C0"/>
              </w:rPr>
              <w:t>NSYS-SK 42124000</w:t>
            </w:r>
            <w:r w:rsidR="00FD1640" w:rsidRPr="00C435BB">
              <w:rPr>
                <w:rFonts w:cs="Arial"/>
                <w:b/>
                <w:bCs/>
                <w:snapToGrid w:val="0"/>
                <w:color w:val="0070C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0CC669" w14:textId="77777777" w:rsidR="00824E38" w:rsidRDefault="00824E38" w:rsidP="006418B7">
            <w:pPr>
              <w:widowControl w:val="0"/>
              <w:rPr>
                <w:rFonts w:cs="Arial"/>
                <w:snapToGrid w:val="0"/>
                <w:color w:val="FF0000"/>
              </w:rPr>
            </w:pPr>
          </w:p>
          <w:p w14:paraId="0749D168" w14:textId="77777777" w:rsidR="008E6566" w:rsidRDefault="008E6566" w:rsidP="006418B7">
            <w:pPr>
              <w:widowControl w:val="0"/>
              <w:rPr>
                <w:rFonts w:cs="Arial"/>
                <w:snapToGrid w:val="0"/>
                <w:color w:val="FF0000"/>
              </w:rPr>
            </w:pPr>
          </w:p>
          <w:p w14:paraId="6B3EAF68" w14:textId="3E4DE81F" w:rsidR="008E6566" w:rsidRPr="008E6566" w:rsidDel="0057690F" w:rsidRDefault="008E6566" w:rsidP="006418B7">
            <w:pPr>
              <w:widowControl w:val="0"/>
              <w:rPr>
                <w:rFonts w:cs="Arial"/>
                <w:snapToGrid w:val="0"/>
                <w:color w:val="0070C0"/>
              </w:rPr>
            </w:pPr>
            <w:r>
              <w:rPr>
                <w:rFonts w:cs="Arial"/>
                <w:snapToGrid w:val="0"/>
                <w:color w:val="0070C0"/>
              </w:rPr>
              <w:t>D</w:t>
            </w:r>
          </w:p>
        </w:tc>
      </w:tr>
      <w:tr w:rsidR="00824E38" w:rsidRPr="00B72498" w14:paraId="76228EBC"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EF4DF1B" w14:textId="77777777" w:rsidR="00824E38" w:rsidRPr="00615035" w:rsidRDefault="00824E38" w:rsidP="006418B7">
            <w:pPr>
              <w:widowControl w:val="0"/>
              <w:jc w:val="center"/>
              <w:rPr>
                <w:rFonts w:cs="Arial"/>
                <w:b/>
                <w:bCs/>
                <w:snapToGrid w:val="0"/>
              </w:rPr>
            </w:pPr>
            <w:r w:rsidRPr="00615035">
              <w:rPr>
                <w:rFonts w:cs="Arial"/>
                <w:b/>
                <w:bCs/>
                <w:snapToGrid w:val="0"/>
              </w:rPr>
              <w:t>57480</w:t>
            </w:r>
          </w:p>
        </w:tc>
        <w:tc>
          <w:tcPr>
            <w:tcW w:w="1559" w:type="dxa"/>
            <w:tcBorders>
              <w:top w:val="single" w:sz="4" w:space="0" w:color="auto"/>
              <w:left w:val="single" w:sz="4" w:space="0" w:color="auto"/>
              <w:bottom w:val="single" w:sz="4" w:space="0" w:color="auto"/>
              <w:right w:val="single" w:sz="4" w:space="0" w:color="auto"/>
            </w:tcBorders>
          </w:tcPr>
          <w:p w14:paraId="33E81941" w14:textId="61DFEE51" w:rsidR="009340E9" w:rsidRPr="009340E9" w:rsidRDefault="009340E9" w:rsidP="006418B7">
            <w:pPr>
              <w:widowControl w:val="0"/>
              <w:jc w:val="both"/>
              <w:rPr>
                <w:rFonts w:cs="Arial"/>
                <w:bCs/>
                <w:snapToGrid w:val="0"/>
              </w:rPr>
            </w:pPr>
            <w:r>
              <w:rPr>
                <w:rFonts w:cs="Arial"/>
                <w:bCs/>
                <w:snapToGrid w:val="0"/>
              </w:rPr>
              <w:t>53903000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31FDC22" w14:textId="33C55203" w:rsidR="00824E38" w:rsidRPr="00C435BB" w:rsidRDefault="00824E38" w:rsidP="006418B7">
            <w:pPr>
              <w:widowControl w:val="0"/>
              <w:jc w:val="both"/>
              <w:rPr>
                <w:rFonts w:cs="Arial"/>
                <w:snapToGrid w:val="0"/>
                <w:u w:val="single"/>
              </w:rPr>
            </w:pPr>
            <w:r w:rsidRPr="00C435BB">
              <w:rPr>
                <w:rFonts w:cs="Arial"/>
                <w:bCs/>
                <w:snapToGrid w:val="0"/>
                <w:u w:val="single"/>
              </w:rPr>
              <w:t xml:space="preserve">Zuweisungen </w:t>
            </w:r>
            <w:r w:rsidRPr="00C435BB">
              <w:rPr>
                <w:rFonts w:cs="Arial"/>
                <w:snapToGrid w:val="0"/>
                <w:u w:val="single"/>
              </w:rPr>
              <w:t>an Einrichtungen und Werke</w:t>
            </w:r>
          </w:p>
          <w:p w14:paraId="084CEF94" w14:textId="5638EE34" w:rsidR="00824E38" w:rsidRPr="00C435BB" w:rsidRDefault="00824E38" w:rsidP="006418B7">
            <w:pPr>
              <w:widowControl w:val="0"/>
              <w:jc w:val="both"/>
              <w:rPr>
                <w:rFonts w:cs="Arial"/>
                <w:snapToGrid w:val="0"/>
              </w:rPr>
            </w:pPr>
            <w:r w:rsidRPr="00C435BB">
              <w:rPr>
                <w:rFonts w:cs="Arial"/>
                <w:snapToGrid w:val="0"/>
              </w:rPr>
              <w:t>Weitere mögliche detaillierte Gruppierungen, sofern keine Objekte</w:t>
            </w:r>
            <w:r w:rsidR="00C435BB">
              <w:rPr>
                <w:rFonts w:cs="Arial"/>
                <w:snapToGrid w:val="0"/>
              </w:rPr>
              <w:t xml:space="preserve"> </w:t>
            </w:r>
            <w:r w:rsidR="00C435BB" w:rsidRPr="008E6566">
              <w:rPr>
                <w:rFonts w:cs="Arial"/>
                <w:i/>
                <w:iCs/>
                <w:snapToGrid w:val="0"/>
                <w:color w:val="0070C0"/>
              </w:rPr>
              <w:t>/ NSYS: ggf. Investitionsnummern</w:t>
            </w:r>
            <w:r w:rsidRPr="00C435BB">
              <w:rPr>
                <w:rFonts w:cs="Arial"/>
                <w:snapToGrid w:val="0"/>
                <w:color w:val="0070C0"/>
              </w:rPr>
              <w:t xml:space="preserve"> </w:t>
            </w:r>
            <w:r w:rsidRPr="00C435BB">
              <w:rPr>
                <w:rFonts w:cs="Arial"/>
                <w:snapToGrid w:val="0"/>
              </w:rPr>
              <w:t>verwendet werden; entsprechendes gilt auch für die Erträge:</w:t>
            </w:r>
          </w:p>
          <w:p w14:paraId="0A8FB179" w14:textId="77777777" w:rsidR="00824E38" w:rsidRPr="00C435BB" w:rsidRDefault="00824E38" w:rsidP="006418B7">
            <w:pPr>
              <w:pStyle w:val="Listenabsatz"/>
              <w:widowControl w:val="0"/>
              <w:numPr>
                <w:ilvl w:val="0"/>
                <w:numId w:val="15"/>
              </w:numPr>
              <w:jc w:val="both"/>
              <w:rPr>
                <w:rFonts w:cs="Arial"/>
                <w:b/>
                <w:bCs/>
                <w:snapToGrid w:val="0"/>
              </w:rPr>
            </w:pPr>
            <w:r w:rsidRPr="00C435BB">
              <w:rPr>
                <w:rFonts w:cs="Arial"/>
                <w:b/>
                <w:snapToGrid w:val="0"/>
              </w:rPr>
              <w:t>57482</w:t>
            </w:r>
            <w:r w:rsidRPr="00C435BB">
              <w:rPr>
                <w:rFonts w:cs="Arial"/>
                <w:snapToGrid w:val="0"/>
              </w:rPr>
              <w:t xml:space="preserve"> an Weltmission (Mindestgruppierung)</w:t>
            </w:r>
          </w:p>
          <w:p w14:paraId="459824FB" w14:textId="77777777" w:rsidR="00824E38" w:rsidRPr="00C435BB" w:rsidRDefault="00824E38" w:rsidP="006418B7">
            <w:pPr>
              <w:pStyle w:val="Listenabsatz"/>
              <w:widowControl w:val="0"/>
              <w:numPr>
                <w:ilvl w:val="0"/>
                <w:numId w:val="15"/>
              </w:numPr>
              <w:jc w:val="both"/>
              <w:rPr>
                <w:rFonts w:cs="Arial"/>
                <w:b/>
                <w:bCs/>
                <w:snapToGrid w:val="0"/>
              </w:rPr>
            </w:pPr>
            <w:r w:rsidRPr="00C435BB">
              <w:rPr>
                <w:rFonts w:cs="Arial"/>
                <w:b/>
                <w:snapToGrid w:val="0"/>
              </w:rPr>
              <w:t xml:space="preserve">57483 </w:t>
            </w:r>
            <w:r w:rsidRPr="00C435BB">
              <w:rPr>
                <w:rFonts w:cs="Arial"/>
                <w:snapToGrid w:val="0"/>
              </w:rPr>
              <w:t>an Gustav-Adolf-Werk</w:t>
            </w:r>
          </w:p>
          <w:p w14:paraId="78CF8999" w14:textId="08687E70" w:rsidR="00824E38" w:rsidRPr="00C435BB" w:rsidRDefault="00824E38" w:rsidP="006418B7">
            <w:pPr>
              <w:pStyle w:val="Listenabsatz"/>
              <w:widowControl w:val="0"/>
              <w:numPr>
                <w:ilvl w:val="0"/>
                <w:numId w:val="15"/>
              </w:numPr>
              <w:jc w:val="both"/>
              <w:rPr>
                <w:rFonts w:cs="Arial"/>
                <w:b/>
                <w:bCs/>
                <w:snapToGrid w:val="0"/>
                <w:color w:val="0070C0"/>
              </w:rPr>
            </w:pPr>
            <w:r w:rsidRPr="00C435BB">
              <w:rPr>
                <w:rFonts w:cs="Arial"/>
                <w:b/>
                <w:snapToGrid w:val="0"/>
              </w:rPr>
              <w:t>57484</w:t>
            </w:r>
            <w:r w:rsidRPr="00C435BB">
              <w:rPr>
                <w:rFonts w:cs="Arial"/>
                <w:snapToGrid w:val="0"/>
              </w:rPr>
              <w:t xml:space="preserve"> an Partnergemeinden</w:t>
            </w:r>
            <w:r w:rsidR="003940DC" w:rsidRPr="00C435BB">
              <w:rPr>
                <w:rFonts w:cs="Arial"/>
                <w:snapToGrid w:val="0"/>
              </w:rPr>
              <w:t xml:space="preserve"> </w:t>
            </w:r>
            <w:r w:rsidR="003940DC" w:rsidRPr="008E6566">
              <w:rPr>
                <w:rFonts w:cs="Arial"/>
                <w:i/>
                <w:iCs/>
                <w:snapToGrid w:val="0"/>
              </w:rPr>
              <w:t xml:space="preserve">/ </w:t>
            </w:r>
            <w:r w:rsidR="003940DC" w:rsidRPr="008E6566">
              <w:rPr>
                <w:rFonts w:cs="Arial"/>
                <w:i/>
                <w:iCs/>
                <w:snapToGrid w:val="0"/>
                <w:color w:val="0070C0"/>
              </w:rPr>
              <w:t>NSYS-SK 53909000</w:t>
            </w:r>
          </w:p>
          <w:p w14:paraId="4CDE994F" w14:textId="26C095D2" w:rsidR="00824E38" w:rsidRPr="00C435BB" w:rsidRDefault="00824E38" w:rsidP="006418B7">
            <w:pPr>
              <w:pStyle w:val="Listenabsatz"/>
              <w:widowControl w:val="0"/>
              <w:numPr>
                <w:ilvl w:val="0"/>
                <w:numId w:val="15"/>
              </w:numPr>
              <w:jc w:val="both"/>
              <w:rPr>
                <w:rFonts w:cs="Arial"/>
                <w:b/>
                <w:bCs/>
                <w:snapToGrid w:val="0"/>
              </w:rPr>
            </w:pPr>
            <w:r w:rsidRPr="00C435BB">
              <w:rPr>
                <w:rFonts w:cs="Arial"/>
                <w:b/>
                <w:snapToGrid w:val="0"/>
              </w:rPr>
              <w:t>57489</w:t>
            </w:r>
            <w:r w:rsidRPr="00C435BB">
              <w:rPr>
                <w:rFonts w:cs="Arial"/>
                <w:snapToGrid w:val="0"/>
              </w:rPr>
              <w:t xml:space="preserve"> an Sonstige Einrichtungen, Werke, Aufgabenbereich im kirchlichen Bereich</w:t>
            </w:r>
            <w:r w:rsidR="003940DC" w:rsidRPr="008E6566">
              <w:rPr>
                <w:rFonts w:cs="Arial"/>
                <w:snapToGrid w:val="0"/>
              </w:rPr>
              <w:t xml:space="preserve"> </w:t>
            </w:r>
            <w:r w:rsidR="003940DC" w:rsidRPr="008E6566">
              <w:rPr>
                <w:rFonts w:cs="Arial"/>
                <w:i/>
                <w:iCs/>
                <w:snapToGrid w:val="0"/>
              </w:rPr>
              <w:t xml:space="preserve">/ </w:t>
            </w:r>
            <w:r w:rsidR="003940DC" w:rsidRPr="008E6566">
              <w:rPr>
                <w:rFonts w:cs="Arial"/>
                <w:i/>
                <w:iCs/>
                <w:snapToGrid w:val="0"/>
                <w:color w:val="0070C0"/>
              </w:rPr>
              <w:t>NSYS-SK 53909000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CFE7B2" w14:textId="77777777" w:rsidR="00824E38" w:rsidRDefault="00824E38" w:rsidP="006418B7">
            <w:pPr>
              <w:widowControl w:val="0"/>
              <w:rPr>
                <w:rFonts w:cs="Arial"/>
                <w:snapToGrid w:val="0"/>
                <w:color w:val="FF0000"/>
              </w:rPr>
            </w:pPr>
          </w:p>
          <w:p w14:paraId="5440D28B" w14:textId="77777777" w:rsidR="008E6566" w:rsidRDefault="008E6566" w:rsidP="006418B7">
            <w:pPr>
              <w:widowControl w:val="0"/>
              <w:rPr>
                <w:rFonts w:cs="Arial"/>
                <w:snapToGrid w:val="0"/>
                <w:color w:val="0070C0"/>
              </w:rPr>
            </w:pPr>
            <w:r>
              <w:rPr>
                <w:rFonts w:cs="Arial"/>
                <w:snapToGrid w:val="0"/>
                <w:color w:val="0070C0"/>
              </w:rPr>
              <w:t>D</w:t>
            </w:r>
          </w:p>
          <w:p w14:paraId="279FBB54" w14:textId="77777777" w:rsidR="008E6566" w:rsidRDefault="008E6566" w:rsidP="006418B7">
            <w:pPr>
              <w:widowControl w:val="0"/>
              <w:rPr>
                <w:rFonts w:cs="Arial"/>
                <w:snapToGrid w:val="0"/>
                <w:color w:val="0070C0"/>
              </w:rPr>
            </w:pPr>
          </w:p>
          <w:p w14:paraId="44DEE0DB" w14:textId="77777777" w:rsidR="008E6566" w:rsidRDefault="008E6566" w:rsidP="006418B7">
            <w:pPr>
              <w:widowControl w:val="0"/>
              <w:rPr>
                <w:rFonts w:cs="Arial"/>
                <w:snapToGrid w:val="0"/>
                <w:color w:val="0070C0"/>
              </w:rPr>
            </w:pPr>
          </w:p>
          <w:p w14:paraId="014D8FE7" w14:textId="77777777" w:rsidR="008E6566" w:rsidRDefault="008E6566" w:rsidP="006418B7">
            <w:pPr>
              <w:widowControl w:val="0"/>
              <w:rPr>
                <w:rFonts w:cs="Arial"/>
                <w:snapToGrid w:val="0"/>
                <w:color w:val="0070C0"/>
              </w:rPr>
            </w:pPr>
          </w:p>
          <w:p w14:paraId="34926051" w14:textId="77777777" w:rsidR="008E6566" w:rsidRDefault="008E6566" w:rsidP="006418B7">
            <w:pPr>
              <w:widowControl w:val="0"/>
              <w:rPr>
                <w:rFonts w:cs="Arial"/>
                <w:snapToGrid w:val="0"/>
                <w:color w:val="0070C0"/>
              </w:rPr>
            </w:pPr>
            <w:r>
              <w:rPr>
                <w:rFonts w:cs="Arial"/>
                <w:snapToGrid w:val="0"/>
                <w:color w:val="0070C0"/>
              </w:rPr>
              <w:t>D</w:t>
            </w:r>
          </w:p>
          <w:p w14:paraId="12AC46BD" w14:textId="18897C91" w:rsidR="008E6566" w:rsidRPr="008E6566" w:rsidRDefault="008E6566" w:rsidP="006418B7">
            <w:pPr>
              <w:widowControl w:val="0"/>
              <w:rPr>
                <w:rFonts w:cs="Arial"/>
                <w:snapToGrid w:val="0"/>
                <w:color w:val="0070C0"/>
              </w:rPr>
            </w:pPr>
            <w:r>
              <w:rPr>
                <w:rFonts w:cs="Arial"/>
                <w:snapToGrid w:val="0"/>
                <w:color w:val="0070C0"/>
              </w:rPr>
              <w:t>D</w:t>
            </w:r>
          </w:p>
        </w:tc>
      </w:tr>
      <w:tr w:rsidR="00824E38" w:rsidRPr="00B72498" w14:paraId="44704579"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6CAA67A" w14:textId="77777777" w:rsidR="00824E38" w:rsidRPr="00615035" w:rsidRDefault="00824E38" w:rsidP="006418B7">
            <w:pPr>
              <w:widowControl w:val="0"/>
              <w:jc w:val="center"/>
              <w:rPr>
                <w:rFonts w:cs="Arial"/>
                <w:b/>
                <w:bCs/>
                <w:snapToGrid w:val="0"/>
              </w:rPr>
            </w:pPr>
            <w:r w:rsidRPr="00615035">
              <w:rPr>
                <w:rFonts w:cs="Arial"/>
                <w:b/>
                <w:bCs/>
                <w:snapToGrid w:val="0"/>
              </w:rPr>
              <w:t>57482</w:t>
            </w:r>
          </w:p>
        </w:tc>
        <w:tc>
          <w:tcPr>
            <w:tcW w:w="1559" w:type="dxa"/>
            <w:tcBorders>
              <w:top w:val="single" w:sz="4" w:space="0" w:color="auto"/>
              <w:left w:val="single" w:sz="4" w:space="0" w:color="auto"/>
              <w:bottom w:val="single" w:sz="4" w:space="0" w:color="auto"/>
              <w:right w:val="single" w:sz="4" w:space="0" w:color="auto"/>
            </w:tcBorders>
          </w:tcPr>
          <w:p w14:paraId="0C15165B" w14:textId="21312569" w:rsidR="00824E38" w:rsidRPr="003B5D63" w:rsidRDefault="003B5D63" w:rsidP="006418B7">
            <w:pPr>
              <w:widowControl w:val="0"/>
              <w:jc w:val="both"/>
              <w:rPr>
                <w:rFonts w:cs="Arial"/>
                <w:snapToGrid w:val="0"/>
              </w:rPr>
            </w:pPr>
            <w:r>
              <w:rPr>
                <w:rFonts w:cs="Arial"/>
                <w:snapToGrid w:val="0"/>
              </w:rPr>
              <w:t>53903000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7616A9D" w14:textId="6A1D961F" w:rsidR="00824E38" w:rsidRPr="003940DC" w:rsidRDefault="00824E38" w:rsidP="006418B7">
            <w:pPr>
              <w:widowControl w:val="0"/>
              <w:jc w:val="both"/>
              <w:rPr>
                <w:rFonts w:cs="Arial"/>
                <w:snapToGrid w:val="0"/>
                <w:u w:val="single"/>
              </w:rPr>
            </w:pPr>
            <w:r w:rsidRPr="003940DC">
              <w:rPr>
                <w:rFonts w:cs="Arial"/>
                <w:snapToGrid w:val="0"/>
                <w:u w:val="single"/>
              </w:rPr>
              <w:t>Zuweisung an Weltmission (Mindestgruppierung)</w:t>
            </w:r>
          </w:p>
          <w:p w14:paraId="734DA5F5" w14:textId="77777777" w:rsidR="00824E38" w:rsidRPr="003940DC" w:rsidRDefault="00824E38" w:rsidP="006418B7">
            <w:pPr>
              <w:pStyle w:val="Listenabsatz"/>
              <w:widowControl w:val="0"/>
              <w:numPr>
                <w:ilvl w:val="0"/>
                <w:numId w:val="15"/>
              </w:numPr>
              <w:jc w:val="both"/>
              <w:rPr>
                <w:rFonts w:cs="Arial"/>
                <w:b/>
                <w:bCs/>
                <w:snapToGrid w:val="0"/>
              </w:rPr>
            </w:pPr>
            <w:r w:rsidRPr="003940DC">
              <w:rPr>
                <w:rFonts w:cs="Arial"/>
                <w:snapToGrid w:val="0"/>
              </w:rPr>
              <w:t xml:space="preserve">Empfohlen wird ein Betrag in Höhe von mindestens 0,75 EUR pro Gemeindeglied; die Regelung in der Bezirkssatzung ist zu beachten. </w:t>
            </w:r>
          </w:p>
          <w:p w14:paraId="7F43F022" w14:textId="003E2C6E" w:rsidR="003940DC" w:rsidRPr="00DB2BA5" w:rsidRDefault="00DA5808" w:rsidP="006418B7">
            <w:pPr>
              <w:widowControl w:val="0"/>
              <w:ind w:left="360"/>
              <w:jc w:val="both"/>
              <w:rPr>
                <w:rFonts w:cs="Arial"/>
                <w:snapToGrid w:val="0"/>
              </w:rPr>
            </w:pPr>
            <w:hyperlink r:id="rId75" w:history="1">
              <w:r w:rsidR="003940DC" w:rsidRPr="00DB2BA5">
                <w:rPr>
                  <w:rStyle w:val="Hyperlink"/>
                  <w:rFonts w:cs="Arial"/>
                  <w:snapToGrid w:val="0"/>
                </w:rPr>
                <w:t>https://www.service.elk-wue.de/recht/okr-rundschreiben?tx_asrundschreiben_pi1%5Baction%5D=download&amp;tx_asrundschreiben_pi1%5Bcontroller%5D=</w:t>
              </w:r>
              <w:r w:rsidR="003940DC" w:rsidRPr="00DB2BA5">
                <w:rPr>
                  <w:rStyle w:val="Hyperlink"/>
                  <w:rFonts w:cs="Arial"/>
                  <w:snapToGrid w:val="0"/>
                  <w:u w:val="none"/>
                </w:rPr>
                <w:t>Rundschreiben</w:t>
              </w:r>
              <w:r w:rsidR="003940DC" w:rsidRPr="00DB2BA5">
                <w:rPr>
                  <w:rStyle w:val="Hyperlink"/>
                  <w:rFonts w:cs="Arial"/>
                  <w:snapToGrid w:val="0"/>
                </w:rPr>
                <w:t>&amp;tx_asrundschreiben_pi1%5Bfilename%5D=%2Fuploads%2Ftx_asrundschreiben%2FAZ_52.14-3_Nr._77.34-20-11-V05_1.2_Opferprojekte_fuer_Weltmission_2022.pdf&amp;tx_asrundschreiben_pi1%5Buid%5D=3313&amp;cHash=a563ea0a56195fc4bf9850e40edeb590</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604627" w14:textId="77777777" w:rsidR="00824E38" w:rsidRPr="00B72498" w:rsidRDefault="00824E38" w:rsidP="006418B7">
            <w:pPr>
              <w:widowControl w:val="0"/>
              <w:rPr>
                <w:rFonts w:cs="Arial"/>
                <w:snapToGrid w:val="0"/>
                <w:color w:val="FF0000"/>
              </w:rPr>
            </w:pPr>
          </w:p>
        </w:tc>
      </w:tr>
      <w:tr w:rsidR="00824E38" w:rsidRPr="00B72498" w14:paraId="77A64EBD"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225FDD0" w14:textId="77777777" w:rsidR="00824E38" w:rsidRPr="00615035" w:rsidRDefault="00824E38" w:rsidP="006418B7">
            <w:pPr>
              <w:widowControl w:val="0"/>
              <w:jc w:val="center"/>
              <w:rPr>
                <w:rFonts w:cs="Arial"/>
                <w:b/>
                <w:bCs/>
                <w:snapToGrid w:val="0"/>
              </w:rPr>
            </w:pPr>
            <w:r w:rsidRPr="00615035">
              <w:rPr>
                <w:rFonts w:cs="Arial"/>
                <w:b/>
                <w:bCs/>
                <w:snapToGrid w:val="0"/>
              </w:rPr>
              <w:t>57489</w:t>
            </w:r>
          </w:p>
        </w:tc>
        <w:tc>
          <w:tcPr>
            <w:tcW w:w="1559" w:type="dxa"/>
            <w:tcBorders>
              <w:top w:val="single" w:sz="4" w:space="0" w:color="auto"/>
              <w:left w:val="single" w:sz="4" w:space="0" w:color="auto"/>
              <w:bottom w:val="single" w:sz="4" w:space="0" w:color="auto"/>
              <w:right w:val="single" w:sz="4" w:space="0" w:color="auto"/>
            </w:tcBorders>
          </w:tcPr>
          <w:p w14:paraId="5442DD71" w14:textId="207A26F7" w:rsidR="003B5D63" w:rsidRPr="003B5D63" w:rsidRDefault="003B5D63" w:rsidP="006418B7">
            <w:pPr>
              <w:widowControl w:val="0"/>
              <w:jc w:val="both"/>
              <w:rPr>
                <w:rFonts w:cs="Arial"/>
                <w:snapToGrid w:val="0"/>
              </w:rPr>
            </w:pPr>
            <w:r>
              <w:rPr>
                <w:rFonts w:cs="Arial"/>
                <w:snapToGrid w:val="0"/>
              </w:rPr>
              <w:t>53909000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686D9A6" w14:textId="20075489" w:rsidR="00824E38" w:rsidRPr="003940DC" w:rsidRDefault="00824E38" w:rsidP="006418B7">
            <w:pPr>
              <w:widowControl w:val="0"/>
              <w:jc w:val="both"/>
              <w:rPr>
                <w:rFonts w:cs="Arial"/>
                <w:snapToGrid w:val="0"/>
                <w:u w:val="single"/>
              </w:rPr>
            </w:pPr>
            <w:r w:rsidRPr="003940DC">
              <w:rPr>
                <w:rFonts w:cs="Arial"/>
                <w:snapToGrid w:val="0"/>
                <w:u w:val="single"/>
              </w:rPr>
              <w:t>Zuweisung an sonst. Einrichtung, Werk, Aufgabenbereich im kirchlichen Bereich</w:t>
            </w:r>
          </w:p>
          <w:p w14:paraId="1E587AEA" w14:textId="77777777" w:rsidR="00824E38" w:rsidRPr="003940DC" w:rsidRDefault="00824E38" w:rsidP="006418B7">
            <w:pPr>
              <w:widowControl w:val="0"/>
              <w:jc w:val="both"/>
              <w:rPr>
                <w:rFonts w:cs="Arial"/>
                <w:snapToGrid w:val="0"/>
              </w:rPr>
            </w:pPr>
            <w:r w:rsidRPr="003940DC">
              <w:rPr>
                <w:rFonts w:cs="Arial"/>
                <w:snapToGrid w:val="0"/>
              </w:rPr>
              <w:lastRenderedPageBreak/>
              <w:t xml:space="preserve">Zuweisung für die von den Kirchengemeinden getragenen oder geförderten sog. </w:t>
            </w:r>
            <w:r w:rsidRPr="003940DC">
              <w:rPr>
                <w:rFonts w:cs="Arial"/>
                <w:b/>
                <w:snapToGrid w:val="0"/>
              </w:rPr>
              <w:t>Neue Aufbrüche und Initiativen für innovatives Handeln</w:t>
            </w:r>
            <w:r w:rsidRPr="003940DC">
              <w:rPr>
                <w:rFonts w:cs="Arial"/>
                <w:snapToGrid w:val="0"/>
              </w:rPr>
              <w:t>.</w:t>
            </w:r>
          </w:p>
          <w:p w14:paraId="37434C5D" w14:textId="77777777" w:rsidR="00824E38" w:rsidRDefault="00824E38" w:rsidP="006418B7">
            <w:pPr>
              <w:widowControl w:val="0"/>
              <w:jc w:val="both"/>
              <w:rPr>
                <w:rFonts w:cs="Arial"/>
                <w:snapToGrid w:val="0"/>
              </w:rPr>
            </w:pPr>
            <w:r w:rsidRPr="003940DC">
              <w:rPr>
                <w:rFonts w:cs="Arial"/>
                <w:snapToGrid w:val="0"/>
              </w:rPr>
              <w:t>Über die für jeden Kirchenbezirk ausgewiesenen Mittel, für die eine Synodalempfehlung ausgesprochen ist, hat der Kirchenbezirksausschuss ohne Berücksichtigung der Bezirkssatzung den Kirchengemeinden nach deren Bedarf zu entscheiden (vgl. Ausführungsbestimmungen des Oberkirchenrats zu den Verteilgrundsätzen, Abl. </w:t>
            </w:r>
            <w:proofErr w:type="gramStart"/>
            <w:r w:rsidRPr="003940DC">
              <w:rPr>
                <w:rFonts w:cs="Arial"/>
                <w:snapToGrid w:val="0"/>
              </w:rPr>
              <w:t>67</w:t>
            </w:r>
            <w:proofErr w:type="gramEnd"/>
            <w:r w:rsidRPr="003940DC">
              <w:rPr>
                <w:rFonts w:cs="Arial"/>
                <w:snapToGrid w:val="0"/>
              </w:rPr>
              <w:t xml:space="preserve"> S. 263). Dazu bedarf es der Aufnahme eines Plansatzes in den Haushaltsplan der jeweiligen Kirchengemeinde und des Antrags auf Kirchensteuerzuweisung; siehe auch Haushaltserlässe </w:t>
            </w:r>
            <w:r w:rsidR="003940DC" w:rsidRPr="003940DC">
              <w:rPr>
                <w:rFonts w:cs="Arial"/>
                <w:snapToGrid w:val="0"/>
              </w:rPr>
              <w:t>2023.</w:t>
            </w:r>
          </w:p>
          <w:p w14:paraId="43703308" w14:textId="7A9167AD" w:rsidR="00E15945" w:rsidRPr="003940DC" w:rsidRDefault="00E15945" w:rsidP="006418B7">
            <w:pPr>
              <w:widowControl w:val="0"/>
              <w:jc w:val="both"/>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629372" w14:textId="77777777" w:rsidR="00824E38" w:rsidRPr="00C3474B" w:rsidRDefault="00824E38" w:rsidP="006418B7">
            <w:pPr>
              <w:widowControl w:val="0"/>
              <w:rPr>
                <w:rFonts w:cs="Arial"/>
                <w:snapToGrid w:val="0"/>
              </w:rPr>
            </w:pPr>
          </w:p>
          <w:p w14:paraId="5ABF5893" w14:textId="77777777" w:rsidR="00824E38" w:rsidRPr="00C3474B" w:rsidRDefault="00824E38" w:rsidP="006418B7">
            <w:pPr>
              <w:widowControl w:val="0"/>
              <w:rPr>
                <w:rFonts w:cs="Arial"/>
                <w:snapToGrid w:val="0"/>
              </w:rPr>
            </w:pPr>
          </w:p>
          <w:p w14:paraId="79B5E946" w14:textId="77777777" w:rsidR="00824E38" w:rsidRPr="00C3474B" w:rsidRDefault="00824E38" w:rsidP="006418B7">
            <w:pPr>
              <w:widowControl w:val="0"/>
              <w:rPr>
                <w:rFonts w:cs="Arial"/>
                <w:snapToGrid w:val="0"/>
              </w:rPr>
            </w:pPr>
          </w:p>
          <w:p w14:paraId="52C31585" w14:textId="77777777" w:rsidR="00824E38" w:rsidRPr="00C3474B" w:rsidRDefault="00824E38" w:rsidP="006418B7">
            <w:pPr>
              <w:widowControl w:val="0"/>
              <w:rPr>
                <w:rFonts w:cs="Arial"/>
                <w:snapToGrid w:val="0"/>
              </w:rPr>
            </w:pPr>
          </w:p>
          <w:p w14:paraId="211D6928" w14:textId="77777777" w:rsidR="00824E38" w:rsidRPr="00C3474B" w:rsidRDefault="00824E38" w:rsidP="006418B7">
            <w:pPr>
              <w:widowControl w:val="0"/>
              <w:rPr>
                <w:rFonts w:cs="Arial"/>
                <w:snapToGrid w:val="0"/>
              </w:rPr>
            </w:pPr>
          </w:p>
          <w:p w14:paraId="0057F535" w14:textId="77777777" w:rsidR="00824E38" w:rsidRPr="00C3474B" w:rsidRDefault="00824E38" w:rsidP="006418B7">
            <w:pPr>
              <w:widowControl w:val="0"/>
              <w:rPr>
                <w:rFonts w:cs="Arial"/>
                <w:snapToGrid w:val="0"/>
              </w:rPr>
            </w:pPr>
          </w:p>
          <w:p w14:paraId="4966A548" w14:textId="77777777" w:rsidR="00824E38" w:rsidRPr="00C3474B" w:rsidRDefault="00824E38" w:rsidP="006418B7">
            <w:pPr>
              <w:widowControl w:val="0"/>
              <w:rPr>
                <w:rFonts w:cs="Arial"/>
                <w:snapToGrid w:val="0"/>
              </w:rPr>
            </w:pPr>
          </w:p>
          <w:p w14:paraId="01DF8963" w14:textId="3E9EB5D3" w:rsidR="00824E38" w:rsidRPr="00C3474B" w:rsidRDefault="00824E38" w:rsidP="006418B7">
            <w:pPr>
              <w:widowControl w:val="0"/>
              <w:rPr>
                <w:rFonts w:cs="Arial"/>
                <w:snapToGrid w:val="0"/>
              </w:rPr>
            </w:pPr>
          </w:p>
        </w:tc>
      </w:tr>
      <w:tr w:rsidR="00824E38" w:rsidRPr="00B72498" w14:paraId="6EE1FC55"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2279635" w14:textId="77777777" w:rsidR="00824E38" w:rsidRPr="00615035" w:rsidRDefault="00824E38" w:rsidP="006418B7">
            <w:pPr>
              <w:widowControl w:val="0"/>
              <w:jc w:val="center"/>
              <w:rPr>
                <w:rFonts w:cs="Arial"/>
                <w:b/>
                <w:bCs/>
                <w:snapToGrid w:val="0"/>
              </w:rPr>
            </w:pPr>
            <w:r w:rsidRPr="00615035">
              <w:rPr>
                <w:rFonts w:cs="Arial"/>
                <w:b/>
                <w:bCs/>
                <w:snapToGrid w:val="0"/>
              </w:rPr>
              <w:lastRenderedPageBreak/>
              <w:t>57497</w:t>
            </w:r>
          </w:p>
        </w:tc>
        <w:tc>
          <w:tcPr>
            <w:tcW w:w="1559" w:type="dxa"/>
            <w:tcBorders>
              <w:top w:val="single" w:sz="4" w:space="0" w:color="auto"/>
              <w:left w:val="single" w:sz="4" w:space="0" w:color="auto"/>
              <w:bottom w:val="single" w:sz="4" w:space="0" w:color="auto"/>
              <w:right w:val="single" w:sz="4" w:space="0" w:color="auto"/>
            </w:tcBorders>
          </w:tcPr>
          <w:p w14:paraId="6D1B05FD" w14:textId="7895E15B" w:rsidR="00824E38" w:rsidRDefault="00666ED0" w:rsidP="006418B7">
            <w:pPr>
              <w:widowControl w:val="0"/>
              <w:jc w:val="both"/>
              <w:rPr>
                <w:rFonts w:cs="Arial"/>
                <w:bCs/>
                <w:snapToGrid w:val="0"/>
              </w:rPr>
            </w:pPr>
            <w:r>
              <w:rPr>
                <w:rFonts w:cs="Arial"/>
                <w:bCs/>
                <w:snapToGrid w:val="0"/>
              </w:rPr>
              <w:t>539</w:t>
            </w:r>
            <w:r w:rsidR="00557576">
              <w:rPr>
                <w:rFonts w:cs="Arial"/>
                <w:bCs/>
                <w:snapToGrid w:val="0"/>
              </w:rPr>
              <w:t>0*</w:t>
            </w:r>
          </w:p>
          <w:p w14:paraId="7FD2B395" w14:textId="77777777" w:rsidR="000B253E" w:rsidRDefault="000B253E" w:rsidP="006418B7">
            <w:pPr>
              <w:widowControl w:val="0"/>
              <w:jc w:val="both"/>
              <w:rPr>
                <w:rFonts w:cs="Arial"/>
                <w:bCs/>
                <w:snapToGrid w:val="0"/>
              </w:rPr>
            </w:pPr>
          </w:p>
          <w:p w14:paraId="4947EA47" w14:textId="7AA08D4C" w:rsidR="00666ED0" w:rsidRPr="00666ED0" w:rsidRDefault="00666ED0" w:rsidP="006418B7">
            <w:pPr>
              <w:widowControl w:val="0"/>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3BA4F3E" w14:textId="24361171" w:rsidR="00824E38" w:rsidRPr="002B17F3" w:rsidRDefault="00824E38" w:rsidP="006418B7">
            <w:pPr>
              <w:widowControl w:val="0"/>
              <w:jc w:val="both"/>
              <w:rPr>
                <w:rFonts w:cs="Arial"/>
                <w:bCs/>
                <w:snapToGrid w:val="0"/>
                <w:u w:val="single"/>
              </w:rPr>
            </w:pPr>
            <w:r w:rsidRPr="002B17F3">
              <w:rPr>
                <w:rFonts w:cs="Arial"/>
                <w:bCs/>
                <w:snapToGrid w:val="0"/>
                <w:u w:val="single"/>
              </w:rPr>
              <w:t>Zuweisung für pauschale Sachkosten (an Gruppen und Kreise)</w:t>
            </w:r>
          </w:p>
          <w:p w14:paraId="22866EB0" w14:textId="7D0AD498" w:rsidR="00824E38" w:rsidRDefault="00824E38" w:rsidP="006418B7">
            <w:pPr>
              <w:widowControl w:val="0"/>
              <w:jc w:val="both"/>
              <w:rPr>
                <w:rFonts w:cs="Arial"/>
                <w:snapToGrid w:val="0"/>
              </w:rPr>
            </w:pPr>
            <w:r w:rsidRPr="002B17F3">
              <w:rPr>
                <w:rFonts w:cs="Arial"/>
                <w:snapToGrid w:val="0"/>
              </w:rPr>
              <w:t xml:space="preserve">Soweit Gruppen und Kreisen keine Verfügungsmittel (siehe Gruppierungsnummer 56340) bereitgestellt werden, können Zuweisungen an </w:t>
            </w:r>
            <w:r w:rsidRPr="002B17F3">
              <w:rPr>
                <w:rFonts w:cs="Arial"/>
                <w:b/>
                <w:bCs/>
                <w:snapToGrid w:val="0"/>
              </w:rPr>
              <w:t>Gruppen und Kreise</w:t>
            </w:r>
            <w:r w:rsidRPr="002B17F3">
              <w:rPr>
                <w:rFonts w:cs="Arial"/>
                <w:snapToGrid w:val="0"/>
              </w:rPr>
              <w:t xml:space="preserve"> gewährt werden; siehe hierzu § 51 HHO mit Erläuterungen. </w:t>
            </w:r>
            <w:r w:rsidR="002B17F3" w:rsidRPr="00C435BB">
              <w:rPr>
                <w:rFonts w:cs="Arial"/>
                <w:snapToGrid w:val="0"/>
              </w:rPr>
              <w:t>Die Einnahme</w:t>
            </w:r>
            <w:r w:rsidRPr="00C435BB">
              <w:rPr>
                <w:rFonts w:cs="Arial"/>
                <w:snapToGrid w:val="0"/>
              </w:rPr>
              <w:t xml:space="preserve"> </w:t>
            </w:r>
            <w:r w:rsidR="000B253E" w:rsidRPr="00C435BB">
              <w:rPr>
                <w:rFonts w:cs="Arial"/>
                <w:snapToGrid w:val="0"/>
              </w:rPr>
              <w:t xml:space="preserve">bei den Gruppen und Kreisen </w:t>
            </w:r>
            <w:r w:rsidRPr="00C435BB">
              <w:rPr>
                <w:rFonts w:cs="Arial"/>
                <w:snapToGrid w:val="0"/>
              </w:rPr>
              <w:t>e</w:t>
            </w:r>
            <w:r w:rsidRPr="002B17F3">
              <w:rPr>
                <w:rFonts w:cs="Arial"/>
                <w:snapToGrid w:val="0"/>
              </w:rPr>
              <w:t xml:space="preserve">rfolgt für die </w:t>
            </w:r>
            <w:r w:rsidRPr="002B17F3">
              <w:rPr>
                <w:rFonts w:cs="Arial"/>
                <w:b/>
                <w:snapToGrid w:val="0"/>
              </w:rPr>
              <w:t>Erträge unter</w:t>
            </w:r>
            <w:r w:rsidRPr="002B17F3">
              <w:rPr>
                <w:rFonts w:cs="Arial"/>
                <w:snapToGrid w:val="0"/>
              </w:rPr>
              <w:t xml:space="preserve"> </w:t>
            </w:r>
            <w:r w:rsidRPr="00557576">
              <w:rPr>
                <w:rFonts w:cs="Arial"/>
                <w:b/>
                <w:snapToGrid w:val="0"/>
              </w:rPr>
              <w:t>Gruppierungsnummer 41966</w:t>
            </w:r>
            <w:r w:rsidR="003940DC" w:rsidRPr="00557576">
              <w:rPr>
                <w:rFonts w:cs="Arial"/>
                <w:b/>
                <w:snapToGrid w:val="0"/>
              </w:rPr>
              <w:t xml:space="preserve"> </w:t>
            </w:r>
            <w:r w:rsidR="00557576" w:rsidRPr="00557576">
              <w:rPr>
                <w:rFonts w:cs="Arial"/>
                <w:b/>
                <w:snapToGrid w:val="0"/>
              </w:rPr>
              <w:t>und die Aufwendunge</w:t>
            </w:r>
            <w:r w:rsidRPr="00557576">
              <w:rPr>
                <w:rFonts w:cs="Arial"/>
                <w:b/>
                <w:snapToGrid w:val="0"/>
              </w:rPr>
              <w:t>n unter Gruppierungsnummer 56966</w:t>
            </w:r>
            <w:r w:rsidRPr="00557576">
              <w:rPr>
                <w:rFonts w:cs="Arial"/>
                <w:snapToGrid w:val="0"/>
              </w:rPr>
              <w:t>.</w:t>
            </w:r>
            <w:r w:rsidRPr="00C435BB">
              <w:rPr>
                <w:rFonts w:cs="Arial"/>
                <w:snapToGrid w:val="0"/>
                <w:color w:val="0070C0"/>
              </w:rPr>
              <w:t xml:space="preserve"> </w:t>
            </w:r>
            <w:r w:rsidRPr="000B253E">
              <w:rPr>
                <w:rFonts w:cs="Arial"/>
                <w:snapToGrid w:val="0"/>
              </w:rPr>
              <w:t xml:space="preserve">Der Saldo ist über den Vermögenshaushalt an die Sachbuchart 9 weiter zu verrechnen. Für jede Gruppe ist in der </w:t>
            </w:r>
            <w:r w:rsidRPr="000B253E">
              <w:rPr>
                <w:rFonts w:cs="Arial"/>
                <w:b/>
                <w:snapToGrid w:val="0"/>
              </w:rPr>
              <w:t>Sachbuchart 9 unter Gruppierungsnummer 09640 und 24800 der Geldbestand</w:t>
            </w:r>
            <w:r w:rsidRPr="000B253E">
              <w:rPr>
                <w:rFonts w:cs="Arial"/>
                <w:snapToGrid w:val="0"/>
              </w:rPr>
              <w:t xml:space="preserve"> und der Stand der Vermögensbindungen (getrennt auf Unterkonten) zu führen. Im Vermögenshaushalt sind nach dem Grundsatz „Gliederung zu Gliederung“ die SBA 5 oder 6 sowie folgende Gruppierungen zu verwenden, um den </w:t>
            </w:r>
            <w:r w:rsidRPr="000B253E">
              <w:rPr>
                <w:rFonts w:cs="Arial"/>
                <w:b/>
                <w:snapToGrid w:val="0"/>
              </w:rPr>
              <w:t>jährlichen Überschuss (Gruppierung 91800)</w:t>
            </w:r>
            <w:r w:rsidRPr="000B253E">
              <w:rPr>
                <w:rFonts w:cs="Arial"/>
                <w:snapToGrid w:val="0"/>
              </w:rPr>
              <w:t xml:space="preserve"> oder den </w:t>
            </w:r>
            <w:r w:rsidRPr="000B253E">
              <w:rPr>
                <w:rFonts w:cs="Arial"/>
                <w:b/>
                <w:snapToGrid w:val="0"/>
              </w:rPr>
              <w:t>jährlichen Fehlbetrag (Gruppierung 83180)</w:t>
            </w:r>
            <w:r w:rsidRPr="000B253E">
              <w:rPr>
                <w:rFonts w:cs="Arial"/>
                <w:snapToGrid w:val="0"/>
              </w:rPr>
              <w:t xml:space="preserve"> fortzuschreiben.</w:t>
            </w:r>
          </w:p>
          <w:p w14:paraId="04A96463" w14:textId="2C6E882E" w:rsidR="000B253E" w:rsidRPr="008E6566" w:rsidRDefault="000B253E" w:rsidP="006418B7">
            <w:pPr>
              <w:widowControl w:val="0"/>
              <w:jc w:val="both"/>
              <w:rPr>
                <w:rFonts w:cs="Arial"/>
                <w:i/>
                <w:iCs/>
                <w:snapToGrid w:val="0"/>
                <w:color w:val="0070C0"/>
                <w:u w:val="single"/>
              </w:rPr>
            </w:pPr>
            <w:r w:rsidRPr="008E6566">
              <w:rPr>
                <w:rFonts w:cs="Arial"/>
                <w:i/>
                <w:iCs/>
                <w:snapToGrid w:val="0"/>
                <w:color w:val="0070C0"/>
                <w:u w:val="single"/>
              </w:rPr>
              <w:t>Verfahrensänderung in der Doppik beachten!</w:t>
            </w:r>
            <w:r w:rsidR="00557576" w:rsidRPr="008E6566">
              <w:rPr>
                <w:rFonts w:cs="Arial"/>
                <w:i/>
                <w:iCs/>
                <w:snapToGrid w:val="0"/>
                <w:color w:val="0070C0"/>
                <w:u w:val="single"/>
              </w:rPr>
              <w:t xml:space="preserve"> Gruppenkassen werden als Zahlstelle dargestellt. Vgl. Kap. 4.3.4.3 Handbuch</w:t>
            </w:r>
            <w:r w:rsidR="00DA5B5B" w:rsidRPr="008E6566">
              <w:rPr>
                <w:rFonts w:cs="Arial"/>
                <w:i/>
                <w:iCs/>
                <w:snapToGrid w:val="0"/>
                <w:color w:val="0070C0"/>
                <w:u w:val="single"/>
              </w:rPr>
              <w:t xml:space="preserve"> </w:t>
            </w:r>
            <w:r w:rsidR="00557576" w:rsidRPr="008E6566">
              <w:rPr>
                <w:rFonts w:cs="Arial"/>
                <w:i/>
                <w:iCs/>
                <w:snapToGrid w:val="0"/>
                <w:color w:val="0070C0"/>
                <w:u w:val="single"/>
              </w:rPr>
              <w:t>Doppik</w:t>
            </w:r>
            <w:r w:rsidR="009F2A03" w:rsidRPr="008E6566">
              <w:rPr>
                <w:rFonts w:cs="Arial"/>
                <w:i/>
                <w:iCs/>
                <w:snapToGrid w:val="0"/>
                <w:color w:val="0070C0"/>
                <w:u w:val="single"/>
              </w:rPr>
              <w:t>.</w:t>
            </w:r>
          </w:p>
          <w:p w14:paraId="1E8493C1" w14:textId="7BDA66DF" w:rsidR="00C3474B" w:rsidRPr="000B253E" w:rsidRDefault="00C3474B" w:rsidP="006418B7">
            <w:pPr>
              <w:widowControl w:val="0"/>
              <w:jc w:val="both"/>
              <w:rPr>
                <w:rFonts w:cs="Arial"/>
                <w:b/>
                <w:bCs/>
                <w:snapToGrid w:val="0"/>
                <w:color w:val="FF0000"/>
                <w:u w:val="singl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2519B2" w14:textId="77777777" w:rsidR="00824E38" w:rsidRPr="00C3474B" w:rsidRDefault="00824E38" w:rsidP="006418B7">
            <w:pPr>
              <w:pStyle w:val="Kopfzeile"/>
              <w:widowControl w:val="0"/>
              <w:rPr>
                <w:rFonts w:cs="Arial"/>
                <w:snapToGrid w:val="0"/>
              </w:rPr>
            </w:pPr>
            <w:r w:rsidRPr="00C3474B">
              <w:rPr>
                <w:rFonts w:cs="Arial"/>
                <w:snapToGrid w:val="0"/>
              </w:rPr>
              <w:t>SKP</w:t>
            </w:r>
          </w:p>
          <w:p w14:paraId="2D579F8D" w14:textId="77777777" w:rsidR="00824E38" w:rsidRPr="00C3474B" w:rsidRDefault="00824E38" w:rsidP="006418B7">
            <w:pPr>
              <w:pStyle w:val="Kopfzeile"/>
              <w:widowControl w:val="0"/>
              <w:rPr>
                <w:rFonts w:cs="Arial"/>
                <w:snapToGrid w:val="0"/>
              </w:rPr>
            </w:pPr>
          </w:p>
          <w:p w14:paraId="1590AE8E" w14:textId="77777777" w:rsidR="00824E38" w:rsidRPr="00C3474B" w:rsidRDefault="00824E38" w:rsidP="006418B7">
            <w:pPr>
              <w:pStyle w:val="Kopfzeile"/>
              <w:widowControl w:val="0"/>
              <w:rPr>
                <w:rFonts w:cs="Arial"/>
                <w:snapToGrid w:val="0"/>
              </w:rPr>
            </w:pPr>
          </w:p>
          <w:p w14:paraId="6A853841" w14:textId="77777777" w:rsidR="00824E38" w:rsidRPr="00C3474B" w:rsidRDefault="00824E38" w:rsidP="006418B7">
            <w:pPr>
              <w:pStyle w:val="Kopfzeile"/>
              <w:widowControl w:val="0"/>
              <w:rPr>
                <w:rFonts w:cs="Arial"/>
                <w:snapToGrid w:val="0"/>
              </w:rPr>
            </w:pPr>
          </w:p>
          <w:p w14:paraId="13CBF812" w14:textId="77777777" w:rsidR="00824E38" w:rsidRPr="00C3474B" w:rsidRDefault="00824E38" w:rsidP="006418B7">
            <w:pPr>
              <w:pStyle w:val="Kopfzeile"/>
              <w:widowControl w:val="0"/>
              <w:rPr>
                <w:rFonts w:cs="Arial"/>
                <w:snapToGrid w:val="0"/>
              </w:rPr>
            </w:pPr>
          </w:p>
          <w:p w14:paraId="12F897F1" w14:textId="77777777" w:rsidR="00824E38" w:rsidRPr="00C3474B" w:rsidRDefault="00824E38" w:rsidP="006418B7">
            <w:pPr>
              <w:pStyle w:val="Kopfzeile"/>
              <w:widowControl w:val="0"/>
              <w:rPr>
                <w:rFonts w:cs="Arial"/>
                <w:snapToGrid w:val="0"/>
              </w:rPr>
            </w:pPr>
          </w:p>
          <w:p w14:paraId="65E9C460" w14:textId="77777777" w:rsidR="00824E38" w:rsidRPr="00C3474B" w:rsidRDefault="00824E38" w:rsidP="006418B7">
            <w:pPr>
              <w:pStyle w:val="Kopfzeile"/>
              <w:widowControl w:val="0"/>
              <w:rPr>
                <w:rFonts w:cs="Arial"/>
                <w:snapToGrid w:val="0"/>
              </w:rPr>
            </w:pPr>
          </w:p>
          <w:p w14:paraId="541F902F" w14:textId="77777777" w:rsidR="00824E38" w:rsidRPr="00C3474B" w:rsidRDefault="00824E38" w:rsidP="006418B7">
            <w:pPr>
              <w:pStyle w:val="Kopfzeile"/>
              <w:widowControl w:val="0"/>
              <w:rPr>
                <w:rFonts w:cs="Arial"/>
                <w:snapToGrid w:val="0"/>
              </w:rPr>
            </w:pPr>
          </w:p>
          <w:p w14:paraId="59EB37D6" w14:textId="77777777" w:rsidR="00824E38" w:rsidRPr="00C3474B" w:rsidRDefault="00824E38" w:rsidP="006418B7">
            <w:pPr>
              <w:pStyle w:val="Kopfzeile"/>
              <w:widowControl w:val="0"/>
              <w:rPr>
                <w:rFonts w:cs="Arial"/>
                <w:snapToGrid w:val="0"/>
              </w:rPr>
            </w:pPr>
          </w:p>
          <w:p w14:paraId="2FC9E1A3" w14:textId="2AAE60CC" w:rsidR="00824E38" w:rsidRPr="008E6566" w:rsidRDefault="008E6566" w:rsidP="006418B7">
            <w:pPr>
              <w:widowControl w:val="0"/>
              <w:rPr>
                <w:rFonts w:cs="Arial"/>
                <w:snapToGrid w:val="0"/>
                <w:color w:val="0070C0"/>
              </w:rPr>
            </w:pPr>
            <w:r>
              <w:rPr>
                <w:rFonts w:cs="Arial"/>
                <w:snapToGrid w:val="0"/>
                <w:color w:val="0070C0"/>
              </w:rPr>
              <w:t>D</w:t>
            </w:r>
          </w:p>
        </w:tc>
      </w:tr>
      <w:tr w:rsidR="00824E38" w:rsidRPr="00B72498" w14:paraId="1F85CCB3"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6E9A4C13" w14:textId="77777777" w:rsidR="00824E38" w:rsidRPr="00615035" w:rsidRDefault="00824E38" w:rsidP="006418B7">
            <w:pPr>
              <w:widowControl w:val="0"/>
              <w:jc w:val="center"/>
              <w:rPr>
                <w:rFonts w:cs="Arial"/>
                <w:b/>
                <w:bCs/>
                <w:snapToGrid w:val="0"/>
              </w:rPr>
            </w:pPr>
            <w:r w:rsidRPr="00615035">
              <w:rPr>
                <w:rFonts w:cs="Arial"/>
                <w:b/>
                <w:bCs/>
                <w:snapToGrid w:val="0"/>
              </w:rPr>
              <w:t>57900</w:t>
            </w:r>
          </w:p>
        </w:tc>
        <w:tc>
          <w:tcPr>
            <w:tcW w:w="1559" w:type="dxa"/>
            <w:tcBorders>
              <w:top w:val="single" w:sz="4" w:space="0" w:color="auto"/>
              <w:left w:val="single" w:sz="4" w:space="0" w:color="auto"/>
              <w:bottom w:val="single" w:sz="4" w:space="0" w:color="auto"/>
              <w:right w:val="single" w:sz="4" w:space="0" w:color="auto"/>
            </w:tcBorders>
          </w:tcPr>
          <w:p w14:paraId="32AE9D79" w14:textId="27CC4017" w:rsidR="009F2A03" w:rsidRDefault="009F2A03" w:rsidP="006418B7">
            <w:pPr>
              <w:widowControl w:val="0"/>
              <w:rPr>
                <w:rFonts w:cs="Arial"/>
                <w:bCs/>
                <w:snapToGrid w:val="0"/>
              </w:rPr>
            </w:pPr>
            <w:r>
              <w:rPr>
                <w:rFonts w:cs="Arial"/>
                <w:bCs/>
                <w:snapToGrid w:val="0"/>
              </w:rPr>
              <w:t>54401000</w:t>
            </w:r>
          </w:p>
          <w:p w14:paraId="7B4B37C8" w14:textId="23093122" w:rsidR="00824E38" w:rsidRPr="00666ED0" w:rsidRDefault="00666ED0" w:rsidP="006418B7">
            <w:pPr>
              <w:widowControl w:val="0"/>
              <w:rPr>
                <w:rFonts w:cs="Arial"/>
                <w:bCs/>
                <w:snapToGrid w:val="0"/>
              </w:rPr>
            </w:pPr>
            <w:r w:rsidRPr="00666ED0">
              <w:rPr>
                <w:rFonts w:cs="Arial"/>
                <w:bCs/>
                <w:snapToGrid w:val="0"/>
              </w:rPr>
              <w:t>54499000</w:t>
            </w:r>
          </w:p>
          <w:p w14:paraId="2457D3D7" w14:textId="43DB04D5" w:rsidR="00666ED0" w:rsidRPr="00B72498" w:rsidRDefault="00666ED0" w:rsidP="006418B7">
            <w:pPr>
              <w:widowControl w:val="0"/>
              <w:rPr>
                <w:rFonts w:cs="Arial"/>
                <w:bCs/>
                <w:snapToGrid w:val="0"/>
                <w:color w:val="FF0000"/>
                <w:u w:val="single"/>
              </w:rPr>
            </w:pPr>
            <w:r w:rsidRPr="00666ED0">
              <w:rPr>
                <w:rFonts w:cs="Arial"/>
                <w:bCs/>
                <w:snapToGrid w:val="0"/>
              </w:rPr>
              <w:t>54601000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0657734" w14:textId="66F3718B" w:rsidR="00824E38" w:rsidRPr="000B253E" w:rsidRDefault="00824E38" w:rsidP="006418B7">
            <w:pPr>
              <w:widowControl w:val="0"/>
              <w:rPr>
                <w:rFonts w:cs="Arial"/>
                <w:bCs/>
                <w:snapToGrid w:val="0"/>
                <w:u w:val="single"/>
              </w:rPr>
            </w:pPr>
            <w:r w:rsidRPr="000B253E">
              <w:rPr>
                <w:rFonts w:cs="Arial"/>
                <w:bCs/>
                <w:snapToGrid w:val="0"/>
                <w:u w:val="single"/>
              </w:rPr>
              <w:t>Zuwendung an natürliche Personen</w:t>
            </w:r>
          </w:p>
          <w:p w14:paraId="3F9ADAEF" w14:textId="77777777" w:rsidR="00824E38" w:rsidRPr="000B253E" w:rsidRDefault="00824E38" w:rsidP="006418B7">
            <w:pPr>
              <w:widowControl w:val="0"/>
              <w:rPr>
                <w:rFonts w:cs="Arial"/>
                <w:snapToGrid w:val="0"/>
              </w:rPr>
            </w:pPr>
            <w:r w:rsidRPr="000B253E">
              <w:rPr>
                <w:rFonts w:cs="Arial"/>
                <w:snapToGrid w:val="0"/>
              </w:rPr>
              <w:t>Auch Einzelzuwendung für Freizeitteilnehmerinnen/-teilnehmer; Büchergeld für Theologiestudentinnen und -studenten, Bibelschülerinnen/-schüler u. 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CDE2E2" w14:textId="77777777" w:rsidR="00824E38" w:rsidRPr="00B72498" w:rsidRDefault="00824E38" w:rsidP="006418B7">
            <w:pPr>
              <w:widowControl w:val="0"/>
              <w:rPr>
                <w:rFonts w:cs="Arial"/>
                <w:snapToGrid w:val="0"/>
                <w:color w:val="FF0000"/>
              </w:rPr>
            </w:pPr>
            <w:r w:rsidRPr="007021C9">
              <w:rPr>
                <w:rFonts w:cs="Arial"/>
                <w:snapToGrid w:val="0"/>
              </w:rPr>
              <w:t>SKP</w:t>
            </w:r>
          </w:p>
        </w:tc>
      </w:tr>
      <w:tr w:rsidR="00824E38" w:rsidRPr="00B72498" w14:paraId="7452DDE9"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6B0AA546" w14:textId="77777777" w:rsidR="00824E38" w:rsidRPr="00615035" w:rsidRDefault="00824E38" w:rsidP="006418B7">
            <w:pPr>
              <w:pStyle w:val="Kopfzeile"/>
              <w:widowControl w:val="0"/>
              <w:tabs>
                <w:tab w:val="clear" w:pos="4536"/>
                <w:tab w:val="clear" w:pos="9072"/>
              </w:tabs>
              <w:jc w:val="center"/>
              <w:rPr>
                <w:rFonts w:cs="Arial"/>
                <w:b/>
                <w:bCs/>
                <w:snapToGrid w:val="0"/>
              </w:rPr>
            </w:pPr>
            <w:r w:rsidRPr="00615035">
              <w:rPr>
                <w:rFonts w:cs="Arial"/>
                <w:b/>
                <w:bCs/>
                <w:snapToGrid w:val="0"/>
              </w:rPr>
              <w:t>58410</w:t>
            </w:r>
          </w:p>
        </w:tc>
        <w:tc>
          <w:tcPr>
            <w:tcW w:w="1559" w:type="dxa"/>
            <w:tcBorders>
              <w:top w:val="single" w:sz="4" w:space="0" w:color="auto"/>
              <w:left w:val="single" w:sz="4" w:space="0" w:color="auto"/>
              <w:bottom w:val="single" w:sz="4" w:space="0" w:color="auto"/>
              <w:right w:val="single" w:sz="4" w:space="0" w:color="auto"/>
            </w:tcBorders>
          </w:tcPr>
          <w:p w14:paraId="005579D4" w14:textId="77777777" w:rsidR="00824E38" w:rsidRDefault="00666ED0" w:rsidP="006418B7">
            <w:pPr>
              <w:widowControl w:val="0"/>
              <w:jc w:val="both"/>
              <w:rPr>
                <w:rFonts w:cs="Arial"/>
                <w:bCs/>
                <w:snapToGrid w:val="0"/>
              </w:rPr>
            </w:pPr>
            <w:r>
              <w:rPr>
                <w:rFonts w:cs="Arial"/>
                <w:bCs/>
                <w:snapToGrid w:val="0"/>
              </w:rPr>
              <w:t>56971000</w:t>
            </w:r>
          </w:p>
          <w:p w14:paraId="732063A4" w14:textId="7A711A9E" w:rsidR="00666ED0" w:rsidRPr="009F2A03" w:rsidRDefault="00666ED0" w:rsidP="006418B7">
            <w:pPr>
              <w:widowControl w:val="0"/>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2735BC1" w14:textId="586699A0" w:rsidR="00824E38" w:rsidRPr="000B253E" w:rsidRDefault="00824E38" w:rsidP="006418B7">
            <w:pPr>
              <w:widowControl w:val="0"/>
              <w:jc w:val="both"/>
              <w:rPr>
                <w:rFonts w:cs="Arial"/>
                <w:bCs/>
                <w:snapToGrid w:val="0"/>
                <w:u w:val="single"/>
              </w:rPr>
            </w:pPr>
            <w:r w:rsidRPr="000B253E">
              <w:rPr>
                <w:rFonts w:cs="Arial"/>
                <w:bCs/>
                <w:snapToGrid w:val="0"/>
                <w:u w:val="single"/>
              </w:rPr>
              <w:t>Zuweisung an Sonderhaushalt</w:t>
            </w:r>
          </w:p>
          <w:p w14:paraId="6E93AF30" w14:textId="77777777" w:rsidR="00824E38" w:rsidRPr="000B253E" w:rsidRDefault="00824E38" w:rsidP="006418B7">
            <w:pPr>
              <w:widowControl w:val="0"/>
              <w:jc w:val="both"/>
              <w:rPr>
                <w:rFonts w:cs="Arial"/>
                <w:snapToGrid w:val="0"/>
              </w:rPr>
            </w:pPr>
            <w:r w:rsidRPr="000B253E">
              <w:rPr>
                <w:rFonts w:cs="Arial"/>
                <w:snapToGrid w:val="0"/>
              </w:rPr>
              <w:t>Z. B. an ein örtliches Jugendwerk, das über die Ortssatzung der Kirchengemeinde als rechtlich unselbständiger Teil der Kirchengemeinde gebildet wurde.</w:t>
            </w:r>
          </w:p>
          <w:p w14:paraId="32B4A77E" w14:textId="77777777" w:rsidR="00824E38" w:rsidRPr="000B253E" w:rsidRDefault="00824E38" w:rsidP="006418B7">
            <w:pPr>
              <w:widowControl w:val="0"/>
              <w:rPr>
                <w:rFonts w:cs="Arial"/>
                <w:snapToGrid w:val="0"/>
              </w:rPr>
            </w:pPr>
            <w:r w:rsidRPr="000B253E">
              <w:rPr>
                <w:rFonts w:cs="Arial"/>
                <w:snapToGrid w:val="0"/>
              </w:rPr>
              <w:t>Auch für Sonderhaushalte wie Waldheim, Erwachsenenbildung.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8A6BB5" w14:textId="77777777" w:rsidR="00824E38" w:rsidRPr="00B72498" w:rsidRDefault="00824E38" w:rsidP="006418B7">
            <w:pPr>
              <w:pStyle w:val="Kopfzeile"/>
              <w:widowControl w:val="0"/>
              <w:rPr>
                <w:rFonts w:cs="Arial"/>
                <w:snapToGrid w:val="0"/>
                <w:color w:val="FF0000"/>
              </w:rPr>
            </w:pPr>
          </w:p>
        </w:tc>
      </w:tr>
      <w:tr w:rsidR="00824E38" w:rsidRPr="00B72498" w14:paraId="00B9B993" w14:textId="77777777" w:rsidTr="00795676">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A1827B6" w14:textId="77777777" w:rsidR="00824E38" w:rsidRPr="00615035" w:rsidRDefault="00824E38" w:rsidP="006418B7">
            <w:pPr>
              <w:widowControl w:val="0"/>
              <w:jc w:val="center"/>
              <w:rPr>
                <w:rFonts w:cs="Arial"/>
                <w:bCs/>
                <w:snapToGrid w:val="0"/>
              </w:rPr>
            </w:pPr>
            <w:r w:rsidRPr="00615035">
              <w:rPr>
                <w:rFonts w:cs="Arial"/>
                <w:bCs/>
                <w:snapToGrid w:val="0"/>
              </w:rPr>
              <w:t>58410</w:t>
            </w:r>
          </w:p>
        </w:tc>
        <w:tc>
          <w:tcPr>
            <w:tcW w:w="1559" w:type="dxa"/>
            <w:tcBorders>
              <w:top w:val="single" w:sz="4" w:space="0" w:color="auto"/>
              <w:left w:val="single" w:sz="4" w:space="0" w:color="auto"/>
              <w:bottom w:val="single" w:sz="4" w:space="0" w:color="auto"/>
              <w:right w:val="single" w:sz="4" w:space="0" w:color="auto"/>
            </w:tcBorders>
          </w:tcPr>
          <w:p w14:paraId="3079A50B" w14:textId="77777777" w:rsidR="00420941" w:rsidRDefault="00420941" w:rsidP="006418B7">
            <w:pPr>
              <w:widowControl w:val="0"/>
              <w:jc w:val="both"/>
              <w:rPr>
                <w:rFonts w:cs="Arial"/>
                <w:bCs/>
                <w:snapToGrid w:val="0"/>
              </w:rPr>
            </w:pPr>
            <w:r>
              <w:rPr>
                <w:rFonts w:cs="Arial"/>
                <w:bCs/>
                <w:snapToGrid w:val="0"/>
              </w:rPr>
              <w:t>56971000</w:t>
            </w:r>
          </w:p>
          <w:p w14:paraId="3586F3A5" w14:textId="42AC6ED6" w:rsidR="00420941" w:rsidRPr="00420941" w:rsidRDefault="00420941" w:rsidP="006418B7">
            <w:pPr>
              <w:widowControl w:val="0"/>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BB83287" w14:textId="3C9B8696" w:rsidR="00824E38" w:rsidRPr="000B253E" w:rsidRDefault="00824E38" w:rsidP="006418B7">
            <w:pPr>
              <w:widowControl w:val="0"/>
              <w:jc w:val="both"/>
              <w:rPr>
                <w:rFonts w:cs="Arial"/>
                <w:bCs/>
                <w:snapToGrid w:val="0"/>
                <w:u w:val="single"/>
              </w:rPr>
            </w:pPr>
            <w:r w:rsidRPr="000B253E">
              <w:rPr>
                <w:rFonts w:cs="Arial"/>
                <w:bCs/>
                <w:snapToGrid w:val="0"/>
                <w:u w:val="single"/>
              </w:rPr>
              <w:t>Zuweisung an Diakonie-/ Sozialstation 2510</w:t>
            </w:r>
          </w:p>
          <w:p w14:paraId="647754D6" w14:textId="77777777" w:rsidR="00824E38" w:rsidRPr="000B253E" w:rsidRDefault="00824E38" w:rsidP="006418B7">
            <w:pPr>
              <w:widowControl w:val="0"/>
              <w:jc w:val="both"/>
              <w:rPr>
                <w:rFonts w:cs="Arial"/>
                <w:bCs/>
                <w:snapToGrid w:val="0"/>
              </w:rPr>
            </w:pPr>
            <w:r w:rsidRPr="000B253E">
              <w:rPr>
                <w:rFonts w:cs="Arial"/>
                <w:bCs/>
                <w:snapToGrid w:val="0"/>
              </w:rPr>
              <w:t>Grundsätzlich ist zu unterscheiden zwischen zweckgebundenen Zuweisungen an andere kirchliche Körperschaften und Zuweisungen innerhalb einer Körperschaft mit ihren rechtlich unselbständigen Einrichtungen.</w:t>
            </w:r>
          </w:p>
          <w:p w14:paraId="50FE6FE1" w14:textId="41A1984B" w:rsidR="00824E38" w:rsidRPr="000B253E" w:rsidRDefault="00824E38" w:rsidP="006418B7">
            <w:pPr>
              <w:widowControl w:val="0"/>
              <w:jc w:val="both"/>
              <w:rPr>
                <w:rFonts w:cs="Arial"/>
                <w:bCs/>
                <w:snapToGrid w:val="0"/>
              </w:rPr>
            </w:pPr>
            <w:r w:rsidRPr="000B253E">
              <w:rPr>
                <w:rFonts w:cs="Arial"/>
                <w:bCs/>
                <w:snapToGrid w:val="0"/>
              </w:rPr>
              <w:t xml:space="preserve">Die Zuweisung an die Diakoniestation in der Trägerschaft einer Kirchengemeinde ist als Zuweisung an einen </w:t>
            </w:r>
            <w:r w:rsidRPr="000B253E">
              <w:rPr>
                <w:rFonts w:cs="Arial"/>
                <w:b/>
                <w:bCs/>
                <w:snapToGrid w:val="0"/>
              </w:rPr>
              <w:t>Sonderhaushalt</w:t>
            </w:r>
            <w:r w:rsidRPr="000B253E">
              <w:rPr>
                <w:rFonts w:cs="Arial"/>
                <w:bCs/>
                <w:snapToGrid w:val="0"/>
              </w:rPr>
              <w:t xml:space="preserve"> zu behandeln und bei </w:t>
            </w:r>
            <w:r w:rsidRPr="008E6566">
              <w:rPr>
                <w:rFonts w:cs="Arial"/>
                <w:b/>
                <w:bCs/>
                <w:snapToGrid w:val="0"/>
              </w:rPr>
              <w:t>Gruppierung 58410</w:t>
            </w:r>
            <w:r w:rsidR="000B253E" w:rsidRPr="008E6566">
              <w:rPr>
                <w:rFonts w:cs="Arial"/>
                <w:b/>
                <w:bCs/>
                <w:snapToGrid w:val="0"/>
              </w:rPr>
              <w:t xml:space="preserve">/ </w:t>
            </w:r>
            <w:r w:rsidR="000B253E" w:rsidRPr="008E6566">
              <w:rPr>
                <w:rFonts w:cs="Arial"/>
                <w:i/>
                <w:iCs/>
                <w:snapToGrid w:val="0"/>
                <w:color w:val="0070C0"/>
              </w:rPr>
              <w:t>NSYS-SK 56971000</w:t>
            </w:r>
            <w:r w:rsidRPr="008E6566">
              <w:rPr>
                <w:rFonts w:cs="Arial"/>
                <w:bCs/>
                <w:snapToGrid w:val="0"/>
                <w:color w:val="0070C0"/>
              </w:rPr>
              <w:t xml:space="preserve"> </w:t>
            </w:r>
            <w:r w:rsidRPr="000B253E">
              <w:rPr>
                <w:rFonts w:cs="Arial"/>
                <w:bCs/>
                <w:snapToGrid w:val="0"/>
              </w:rPr>
              <w:t>zuzuordnen, unabhängig vom Rechnungsstil der Diakoniestation. Damit wird dieser Aufwand nach der geltenden Zuordnung der Gruppierungen nicht in die Ermittlung des Finanzvolumens bei der Finanzwesen-Abrechnung des Referats Informationstechnologie des OKR einbezogen.</w:t>
            </w:r>
          </w:p>
          <w:p w14:paraId="4C16F848" w14:textId="2E26429C" w:rsidR="00824E38" w:rsidRPr="00A27FDE" w:rsidRDefault="00824E38" w:rsidP="006418B7">
            <w:pPr>
              <w:widowControl w:val="0"/>
              <w:jc w:val="both"/>
              <w:rPr>
                <w:rFonts w:cs="Arial"/>
                <w:bCs/>
                <w:snapToGrid w:val="0"/>
              </w:rPr>
            </w:pPr>
            <w:r w:rsidRPr="000B253E">
              <w:rPr>
                <w:rFonts w:cs="Arial"/>
                <w:bCs/>
                <w:snapToGrid w:val="0"/>
              </w:rPr>
              <w:lastRenderedPageBreak/>
              <w:t xml:space="preserve">Die Zuweisung einer Kirchengemeinde an eine </w:t>
            </w:r>
            <w:r w:rsidRPr="000B253E">
              <w:rPr>
                <w:rFonts w:cs="Arial"/>
                <w:b/>
                <w:bCs/>
                <w:snapToGrid w:val="0"/>
              </w:rPr>
              <w:t>Diakoniestation in der Trägerschaft einer anderen Kirchengemeinde</w:t>
            </w:r>
            <w:r w:rsidRPr="000B253E">
              <w:rPr>
                <w:rFonts w:cs="Arial"/>
                <w:bCs/>
                <w:snapToGrid w:val="0"/>
              </w:rPr>
              <w:t xml:space="preserve"> (dort Sonderhaushalt) ist</w:t>
            </w:r>
            <w:r w:rsidRPr="00B72498">
              <w:rPr>
                <w:rFonts w:cs="Arial"/>
                <w:bCs/>
                <w:snapToGrid w:val="0"/>
                <w:color w:val="FF0000"/>
              </w:rPr>
              <w:t xml:space="preserve"> </w:t>
            </w:r>
            <w:r w:rsidRPr="008E6566">
              <w:rPr>
                <w:rFonts w:cs="Arial"/>
                <w:bCs/>
                <w:snapToGrid w:val="0"/>
              </w:rPr>
              <w:t xml:space="preserve">bei </w:t>
            </w:r>
            <w:r w:rsidRPr="008E6566">
              <w:rPr>
                <w:rFonts w:cs="Arial"/>
                <w:b/>
                <w:bCs/>
                <w:snapToGrid w:val="0"/>
              </w:rPr>
              <w:t>Gruppierung 57465</w:t>
            </w:r>
            <w:r w:rsidR="000B253E" w:rsidRPr="008E6566">
              <w:rPr>
                <w:rFonts w:cs="Arial"/>
                <w:i/>
                <w:iCs/>
                <w:snapToGrid w:val="0"/>
              </w:rPr>
              <w:t>/</w:t>
            </w:r>
            <w:r w:rsidR="000B253E" w:rsidRPr="008E6566">
              <w:rPr>
                <w:rFonts w:cs="Arial"/>
                <w:i/>
                <w:iCs/>
                <w:snapToGrid w:val="0"/>
                <w:color w:val="0070C0"/>
              </w:rPr>
              <w:t xml:space="preserve"> NSYS-SK</w:t>
            </w:r>
            <w:r w:rsidR="00A27FDE" w:rsidRPr="008E6566">
              <w:rPr>
                <w:rFonts w:cs="Arial"/>
                <w:i/>
                <w:iCs/>
                <w:snapToGrid w:val="0"/>
                <w:color w:val="0070C0"/>
              </w:rPr>
              <w:t xml:space="preserve"> 5390*(je nach Bereichsabgrenzung</w:t>
            </w:r>
            <w:r w:rsidR="00A27FDE" w:rsidRPr="00C435BB">
              <w:rPr>
                <w:rFonts w:cs="Arial"/>
                <w:b/>
                <w:bCs/>
                <w:snapToGrid w:val="0"/>
                <w:color w:val="0070C0"/>
              </w:rPr>
              <w:t>)</w:t>
            </w:r>
            <w:r w:rsidRPr="00C435BB">
              <w:rPr>
                <w:rFonts w:cs="Arial"/>
                <w:bCs/>
                <w:snapToGrid w:val="0"/>
                <w:color w:val="0070C0"/>
              </w:rPr>
              <w:t xml:space="preserve"> </w:t>
            </w:r>
            <w:r w:rsidRPr="00A27FDE">
              <w:rPr>
                <w:rFonts w:cs="Arial"/>
                <w:bCs/>
                <w:snapToGrid w:val="0"/>
              </w:rPr>
              <w:t>zuzuordnen.</w:t>
            </w:r>
          </w:p>
          <w:p w14:paraId="10257EF4" w14:textId="77777777" w:rsidR="00824E38" w:rsidRDefault="00824E38" w:rsidP="006418B7">
            <w:pPr>
              <w:widowControl w:val="0"/>
              <w:jc w:val="both"/>
              <w:rPr>
                <w:rFonts w:cs="Arial"/>
                <w:bCs/>
                <w:snapToGrid w:val="0"/>
              </w:rPr>
            </w:pPr>
            <w:r w:rsidRPr="00A27FDE">
              <w:rPr>
                <w:rFonts w:cs="Arial"/>
                <w:bCs/>
                <w:snapToGrid w:val="0"/>
              </w:rPr>
              <w:t xml:space="preserve">Bei Pflicht zu kaufmännischer Buchführung nach PflegebuchführungsVO: </w:t>
            </w:r>
            <w:r w:rsidRPr="00A27FDE">
              <w:rPr>
                <w:rFonts w:cs="Arial"/>
                <w:b/>
                <w:bCs/>
                <w:snapToGrid w:val="0"/>
              </w:rPr>
              <w:t>Wirtschaftsplan</w:t>
            </w:r>
            <w:r w:rsidRPr="00A27FDE">
              <w:rPr>
                <w:rFonts w:cs="Arial"/>
                <w:bCs/>
                <w:snapToGrid w:val="0"/>
              </w:rPr>
              <w:t xml:space="preserve"> aufstellen (§ 29 Abs. 2 und 3 HHO) und </w:t>
            </w:r>
            <w:r w:rsidRPr="00A27FDE">
              <w:rPr>
                <w:rFonts w:cs="Arial"/>
                <w:b/>
                <w:bCs/>
                <w:snapToGrid w:val="0"/>
              </w:rPr>
              <w:t>Rahmenkontenplan</w:t>
            </w:r>
            <w:r w:rsidRPr="00A27FDE">
              <w:rPr>
                <w:rFonts w:cs="Arial"/>
                <w:bCs/>
                <w:snapToGrid w:val="0"/>
              </w:rPr>
              <w:t xml:space="preserve"> nach Anlage 3 zu Nr. 21 DVO HHO zu Grunde legen. </w:t>
            </w:r>
            <w:r w:rsidRPr="00A27FDE">
              <w:rPr>
                <w:rFonts w:cs="Arial"/>
                <w:b/>
                <w:bCs/>
                <w:snapToGrid w:val="0"/>
              </w:rPr>
              <w:t>Datenübermittlung</w:t>
            </w:r>
            <w:r w:rsidRPr="00A27FDE">
              <w:rPr>
                <w:rFonts w:cs="Arial"/>
                <w:bCs/>
                <w:snapToGrid w:val="0"/>
              </w:rPr>
              <w:t xml:space="preserve"> nach den Vorgaben aus Nr. 51 DVO zu § 59 HHO beachten. </w:t>
            </w:r>
            <w:r w:rsidRPr="00A27FDE">
              <w:rPr>
                <w:rFonts w:cs="Arial"/>
                <w:b/>
                <w:bCs/>
                <w:snapToGrid w:val="0"/>
              </w:rPr>
              <w:t>Prüfungsgebühren</w:t>
            </w:r>
            <w:r w:rsidRPr="00A27FDE">
              <w:rPr>
                <w:rFonts w:cs="Arial"/>
                <w:bCs/>
                <w:snapToGrid w:val="0"/>
              </w:rPr>
              <w:t xml:space="preserve"> werden nur bei Wirtschaftsbetrieben (Veranschlagung im Wirtschaftsplan) entsprechend der RPA-</w:t>
            </w:r>
            <w:proofErr w:type="spellStart"/>
            <w:r w:rsidRPr="00A27FDE">
              <w:rPr>
                <w:rFonts w:cs="Arial"/>
                <w:bCs/>
                <w:snapToGrid w:val="0"/>
              </w:rPr>
              <w:t>GebO</w:t>
            </w:r>
            <w:proofErr w:type="spellEnd"/>
            <w:r w:rsidRPr="00A27FDE">
              <w:rPr>
                <w:rFonts w:cs="Arial"/>
                <w:bCs/>
                <w:snapToGrid w:val="0"/>
              </w:rPr>
              <w:t xml:space="preserve"> erhoben und nicht bei „kameralistisch geführten Diakoniestationen.</w:t>
            </w:r>
          </w:p>
          <w:p w14:paraId="33521253" w14:textId="21C4A61E" w:rsidR="00E15945" w:rsidRPr="00B72498" w:rsidRDefault="00E15945" w:rsidP="006418B7">
            <w:pPr>
              <w:widowControl w:val="0"/>
              <w:jc w:val="both"/>
              <w:rPr>
                <w:rFonts w:cs="Arial"/>
                <w:snapToGrid w:val="0"/>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1933F9" w14:textId="77777777" w:rsidR="00824E38" w:rsidRDefault="00824E38" w:rsidP="006418B7">
            <w:pPr>
              <w:pStyle w:val="Kopfzeile"/>
              <w:widowControl w:val="0"/>
              <w:tabs>
                <w:tab w:val="clear" w:pos="4536"/>
                <w:tab w:val="clear" w:pos="9072"/>
              </w:tabs>
              <w:rPr>
                <w:rFonts w:cs="Arial"/>
                <w:snapToGrid w:val="0"/>
                <w:color w:val="FF0000"/>
              </w:rPr>
            </w:pPr>
          </w:p>
          <w:p w14:paraId="1C25EBFC" w14:textId="77777777" w:rsidR="008E6566" w:rsidRDefault="008E6566" w:rsidP="006418B7">
            <w:pPr>
              <w:pStyle w:val="Kopfzeile"/>
              <w:widowControl w:val="0"/>
              <w:tabs>
                <w:tab w:val="clear" w:pos="4536"/>
                <w:tab w:val="clear" w:pos="9072"/>
              </w:tabs>
              <w:rPr>
                <w:rFonts w:cs="Arial"/>
                <w:snapToGrid w:val="0"/>
                <w:color w:val="FF0000"/>
              </w:rPr>
            </w:pPr>
          </w:p>
          <w:p w14:paraId="679672BF" w14:textId="77777777" w:rsidR="008E6566" w:rsidRDefault="008E6566" w:rsidP="006418B7">
            <w:pPr>
              <w:pStyle w:val="Kopfzeile"/>
              <w:widowControl w:val="0"/>
              <w:tabs>
                <w:tab w:val="clear" w:pos="4536"/>
                <w:tab w:val="clear" w:pos="9072"/>
              </w:tabs>
              <w:rPr>
                <w:rFonts w:cs="Arial"/>
                <w:snapToGrid w:val="0"/>
                <w:color w:val="FF0000"/>
              </w:rPr>
            </w:pPr>
          </w:p>
          <w:p w14:paraId="7C6366B7" w14:textId="77777777" w:rsidR="008E6566" w:rsidRDefault="008E6566" w:rsidP="006418B7">
            <w:pPr>
              <w:pStyle w:val="Kopfzeile"/>
              <w:widowControl w:val="0"/>
              <w:tabs>
                <w:tab w:val="clear" w:pos="4536"/>
                <w:tab w:val="clear" w:pos="9072"/>
              </w:tabs>
              <w:rPr>
                <w:rFonts w:cs="Arial"/>
                <w:snapToGrid w:val="0"/>
                <w:color w:val="FF0000"/>
              </w:rPr>
            </w:pPr>
          </w:p>
          <w:p w14:paraId="2AF3393F" w14:textId="77777777" w:rsidR="008E6566" w:rsidRDefault="008E6566" w:rsidP="006418B7">
            <w:pPr>
              <w:pStyle w:val="Kopfzeile"/>
              <w:widowControl w:val="0"/>
              <w:tabs>
                <w:tab w:val="clear" w:pos="4536"/>
                <w:tab w:val="clear" w:pos="9072"/>
              </w:tabs>
              <w:rPr>
                <w:rFonts w:cs="Arial"/>
                <w:snapToGrid w:val="0"/>
                <w:color w:val="0070C0"/>
              </w:rPr>
            </w:pPr>
            <w:r>
              <w:rPr>
                <w:rFonts w:cs="Arial"/>
                <w:snapToGrid w:val="0"/>
                <w:color w:val="0070C0"/>
              </w:rPr>
              <w:t>D</w:t>
            </w:r>
          </w:p>
          <w:p w14:paraId="0E2883D6" w14:textId="77777777" w:rsidR="008E6566" w:rsidRDefault="008E6566" w:rsidP="006418B7">
            <w:pPr>
              <w:pStyle w:val="Kopfzeile"/>
              <w:widowControl w:val="0"/>
              <w:tabs>
                <w:tab w:val="clear" w:pos="4536"/>
                <w:tab w:val="clear" w:pos="9072"/>
              </w:tabs>
              <w:rPr>
                <w:rFonts w:cs="Arial"/>
                <w:snapToGrid w:val="0"/>
                <w:color w:val="0070C0"/>
              </w:rPr>
            </w:pPr>
          </w:p>
          <w:p w14:paraId="66193F9D" w14:textId="77777777" w:rsidR="008E6566" w:rsidRDefault="008E6566" w:rsidP="006418B7">
            <w:pPr>
              <w:pStyle w:val="Kopfzeile"/>
              <w:widowControl w:val="0"/>
              <w:tabs>
                <w:tab w:val="clear" w:pos="4536"/>
                <w:tab w:val="clear" w:pos="9072"/>
              </w:tabs>
              <w:rPr>
                <w:rFonts w:cs="Arial"/>
                <w:snapToGrid w:val="0"/>
                <w:color w:val="0070C0"/>
              </w:rPr>
            </w:pPr>
          </w:p>
          <w:p w14:paraId="405FB9B4" w14:textId="77777777" w:rsidR="008E6566" w:rsidRDefault="008E6566" w:rsidP="006418B7">
            <w:pPr>
              <w:pStyle w:val="Kopfzeile"/>
              <w:widowControl w:val="0"/>
              <w:tabs>
                <w:tab w:val="clear" w:pos="4536"/>
                <w:tab w:val="clear" w:pos="9072"/>
              </w:tabs>
              <w:rPr>
                <w:rFonts w:cs="Arial"/>
                <w:snapToGrid w:val="0"/>
                <w:color w:val="0070C0"/>
              </w:rPr>
            </w:pPr>
          </w:p>
          <w:p w14:paraId="6E95B7D1" w14:textId="33640695" w:rsidR="008E6566" w:rsidRPr="008E6566" w:rsidRDefault="008E6566" w:rsidP="006418B7">
            <w:pPr>
              <w:pStyle w:val="Kopfzeile"/>
              <w:widowControl w:val="0"/>
              <w:tabs>
                <w:tab w:val="clear" w:pos="4536"/>
                <w:tab w:val="clear" w:pos="9072"/>
              </w:tabs>
              <w:rPr>
                <w:rFonts w:cs="Arial"/>
                <w:snapToGrid w:val="0"/>
                <w:color w:val="0070C0"/>
              </w:rPr>
            </w:pPr>
            <w:r>
              <w:rPr>
                <w:rFonts w:cs="Arial"/>
                <w:snapToGrid w:val="0"/>
                <w:color w:val="0070C0"/>
              </w:rPr>
              <w:t>D</w:t>
            </w:r>
          </w:p>
        </w:tc>
      </w:tr>
      <w:tr w:rsidR="00824E38" w:rsidRPr="00B72498" w14:paraId="2354BD32" w14:textId="77777777" w:rsidTr="00795676">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010FE90" w14:textId="77777777" w:rsidR="00824E38" w:rsidRPr="00615035" w:rsidRDefault="00824E38" w:rsidP="006418B7">
            <w:pPr>
              <w:widowControl w:val="0"/>
              <w:jc w:val="center"/>
              <w:rPr>
                <w:rFonts w:cs="Arial"/>
                <w:b/>
                <w:bCs/>
                <w:snapToGrid w:val="0"/>
              </w:rPr>
            </w:pPr>
            <w:r w:rsidRPr="00615035">
              <w:rPr>
                <w:rFonts w:cs="Arial"/>
                <w:b/>
                <w:bCs/>
                <w:snapToGrid w:val="0"/>
              </w:rPr>
              <w:lastRenderedPageBreak/>
              <w:t>58420</w:t>
            </w:r>
          </w:p>
        </w:tc>
        <w:tc>
          <w:tcPr>
            <w:tcW w:w="1559" w:type="dxa"/>
            <w:tcBorders>
              <w:top w:val="single" w:sz="4" w:space="0" w:color="auto"/>
              <w:left w:val="single" w:sz="4" w:space="0" w:color="auto"/>
              <w:bottom w:val="single" w:sz="4" w:space="0" w:color="auto"/>
              <w:right w:val="single" w:sz="4" w:space="0" w:color="auto"/>
            </w:tcBorders>
          </w:tcPr>
          <w:p w14:paraId="00C187AC" w14:textId="77777777" w:rsidR="00824E38" w:rsidRDefault="00420941" w:rsidP="006418B7">
            <w:pPr>
              <w:widowControl w:val="0"/>
              <w:jc w:val="both"/>
              <w:rPr>
                <w:rFonts w:cs="Arial"/>
                <w:bCs/>
                <w:snapToGrid w:val="0"/>
              </w:rPr>
            </w:pPr>
            <w:r w:rsidRPr="00420941">
              <w:rPr>
                <w:rFonts w:cs="Arial"/>
                <w:bCs/>
                <w:snapToGrid w:val="0"/>
              </w:rPr>
              <w:t>56971000</w:t>
            </w:r>
          </w:p>
          <w:p w14:paraId="0210100C" w14:textId="4CB47A91" w:rsidR="00420941" w:rsidRPr="00420941" w:rsidRDefault="00420941" w:rsidP="006418B7">
            <w:pPr>
              <w:widowControl w:val="0"/>
              <w:jc w:val="both"/>
              <w:rPr>
                <w:rFonts w:cs="Arial"/>
                <w:bCs/>
                <w:snapToGrid w:val="0"/>
                <w:color w:val="FF000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702C310" w14:textId="153DE1E7" w:rsidR="00824E38" w:rsidRPr="00A27FDE" w:rsidRDefault="00824E38" w:rsidP="006418B7">
            <w:pPr>
              <w:widowControl w:val="0"/>
              <w:jc w:val="both"/>
              <w:rPr>
                <w:rFonts w:cs="Arial"/>
                <w:bCs/>
                <w:snapToGrid w:val="0"/>
                <w:u w:val="single"/>
              </w:rPr>
            </w:pPr>
            <w:r w:rsidRPr="00A27FDE">
              <w:rPr>
                <w:rFonts w:cs="Arial"/>
                <w:bCs/>
                <w:snapToGrid w:val="0"/>
                <w:u w:val="single"/>
              </w:rPr>
              <w:t>Ablieferung des Sonderhaushalts</w:t>
            </w:r>
          </w:p>
          <w:p w14:paraId="20021FA5" w14:textId="5568DA82" w:rsidR="00824E38" w:rsidRPr="00B72498" w:rsidRDefault="00824E38" w:rsidP="006418B7">
            <w:pPr>
              <w:widowControl w:val="0"/>
              <w:jc w:val="both"/>
              <w:rPr>
                <w:rFonts w:cs="Arial"/>
                <w:snapToGrid w:val="0"/>
                <w:color w:val="FF0000"/>
              </w:rPr>
            </w:pPr>
            <w:r w:rsidRPr="00A27FDE">
              <w:rPr>
                <w:rFonts w:cs="Arial"/>
                <w:snapToGrid w:val="0"/>
              </w:rPr>
              <w:t>Gruppierung wird nur in einem Sonderhaushalt verwendet.</w:t>
            </w:r>
            <w:r w:rsidRPr="00A27FDE">
              <w:t xml:space="preserve"> </w:t>
            </w:r>
            <w:r w:rsidRPr="00A27FDE">
              <w:rPr>
                <w:rFonts w:cs="Arial"/>
                <w:snapToGrid w:val="0"/>
              </w:rPr>
              <w:t xml:space="preserve">Ertrag im Ordentlichen Haushalt des Trägers einer unselbständigen Einrichtung bei </w:t>
            </w:r>
            <w:r w:rsidRPr="00AE78D1">
              <w:rPr>
                <w:rFonts w:cs="Arial"/>
                <w:b/>
                <w:snapToGrid w:val="0"/>
              </w:rPr>
              <w:t>Gruppierung 42410</w:t>
            </w:r>
            <w:r w:rsidR="00A27FDE" w:rsidRPr="00AE78D1">
              <w:rPr>
                <w:rFonts w:cs="Arial"/>
                <w:b/>
                <w:snapToGrid w:val="0"/>
              </w:rPr>
              <w:t>/</w:t>
            </w:r>
            <w:r w:rsidR="00A27FDE" w:rsidRPr="00C315ED">
              <w:rPr>
                <w:rFonts w:cs="Arial"/>
                <w:bCs/>
                <w:i/>
                <w:iCs/>
                <w:snapToGrid w:val="0"/>
                <w:color w:val="0070C0"/>
              </w:rPr>
              <w:t>NSYS-SK</w:t>
            </w:r>
            <w:r w:rsidR="009F2A03" w:rsidRPr="00C315ED">
              <w:rPr>
                <w:rFonts w:cs="Arial"/>
                <w:bCs/>
                <w:i/>
                <w:iCs/>
                <w:snapToGrid w:val="0"/>
                <w:color w:val="0070C0"/>
              </w:rPr>
              <w:t xml:space="preserve"> 46971000</w:t>
            </w:r>
            <w:r w:rsidRPr="00C435BB">
              <w:rPr>
                <w:rFonts w:cs="Arial"/>
                <w:snapToGrid w:val="0"/>
                <w:color w:val="0070C0"/>
              </w:rPr>
              <w:t>.</w:t>
            </w:r>
          </w:p>
          <w:p w14:paraId="0C84C6D3" w14:textId="77777777" w:rsidR="00824E38" w:rsidRPr="00B72498" w:rsidRDefault="00824E38" w:rsidP="006418B7">
            <w:pPr>
              <w:widowControl w:val="0"/>
              <w:jc w:val="both"/>
              <w:rPr>
                <w:rFonts w:cs="Arial"/>
                <w:snapToGrid w:val="0"/>
                <w:color w:val="FF0000"/>
              </w:rPr>
            </w:pPr>
            <w:r w:rsidRPr="00A27FDE">
              <w:rPr>
                <w:rFonts w:cs="Arial"/>
                <w:snapToGrid w:val="0"/>
              </w:rPr>
              <w:t xml:space="preserve">Siehe auch </w:t>
            </w:r>
            <w:r w:rsidRPr="00A27FDE">
              <w:rPr>
                <w:rFonts w:cs="Arial"/>
                <w:b/>
                <w:snapToGrid w:val="0"/>
              </w:rPr>
              <w:t xml:space="preserve">Gruppierung 41100 unter </w:t>
            </w:r>
            <w:r w:rsidRPr="00A27FDE">
              <w:rPr>
                <w:rFonts w:cs="Arial"/>
                <w:b/>
                <w:snapToGrid w:val="0"/>
                <w:u w:val="single"/>
              </w:rPr>
              <w:t>Sondervermögen</w:t>
            </w:r>
            <w:r w:rsidRPr="00A27FDE">
              <w:rPr>
                <w:rFonts w:cs="Arial"/>
                <w:snapToGrid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F7079E" w14:textId="77777777" w:rsidR="00824E38" w:rsidRPr="00C315ED" w:rsidRDefault="00824E38" w:rsidP="006418B7">
            <w:pPr>
              <w:widowControl w:val="0"/>
              <w:rPr>
                <w:rFonts w:cs="Arial"/>
                <w:snapToGrid w:val="0"/>
                <w:color w:val="FF0000"/>
              </w:rPr>
            </w:pPr>
          </w:p>
          <w:p w14:paraId="0AA7B8CA" w14:textId="77777777" w:rsidR="00C315ED" w:rsidRPr="00C315ED" w:rsidRDefault="00C315ED" w:rsidP="006418B7">
            <w:pPr>
              <w:widowControl w:val="0"/>
              <w:rPr>
                <w:rFonts w:cs="Arial"/>
                <w:snapToGrid w:val="0"/>
                <w:color w:val="FF0000"/>
              </w:rPr>
            </w:pPr>
          </w:p>
          <w:p w14:paraId="5CCC43E0" w14:textId="7A718010" w:rsidR="00C315ED" w:rsidRPr="00C315ED" w:rsidRDefault="00C315ED" w:rsidP="006418B7">
            <w:pPr>
              <w:widowControl w:val="0"/>
              <w:rPr>
                <w:rFonts w:cs="Arial"/>
                <w:snapToGrid w:val="0"/>
                <w:color w:val="0070C0"/>
              </w:rPr>
            </w:pPr>
            <w:r w:rsidRPr="00C315ED">
              <w:rPr>
                <w:rFonts w:cs="Arial"/>
                <w:snapToGrid w:val="0"/>
                <w:color w:val="0070C0"/>
              </w:rPr>
              <w:t>D</w:t>
            </w:r>
          </w:p>
        </w:tc>
      </w:tr>
      <w:tr w:rsidR="00824E38" w:rsidRPr="00B72498" w14:paraId="1E73EFDB"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4EAF252" w14:textId="77777777" w:rsidR="00824E38" w:rsidRPr="00615035" w:rsidRDefault="00824E38" w:rsidP="006418B7">
            <w:pPr>
              <w:widowControl w:val="0"/>
              <w:jc w:val="center"/>
              <w:rPr>
                <w:rFonts w:cs="Arial"/>
                <w:b/>
                <w:bCs/>
                <w:snapToGrid w:val="0"/>
              </w:rPr>
            </w:pPr>
            <w:r w:rsidRPr="00615035">
              <w:rPr>
                <w:rFonts w:cs="Arial"/>
                <w:b/>
                <w:bCs/>
                <w:snapToGrid w:val="0"/>
              </w:rPr>
              <w:t>58720</w:t>
            </w:r>
          </w:p>
        </w:tc>
        <w:tc>
          <w:tcPr>
            <w:tcW w:w="1559" w:type="dxa"/>
            <w:tcBorders>
              <w:top w:val="single" w:sz="4" w:space="0" w:color="auto"/>
              <w:left w:val="single" w:sz="4" w:space="0" w:color="auto"/>
              <w:bottom w:val="single" w:sz="4" w:space="0" w:color="auto"/>
              <w:right w:val="single" w:sz="4" w:space="0" w:color="auto"/>
            </w:tcBorders>
          </w:tcPr>
          <w:p w14:paraId="7F7884C5" w14:textId="0030082E" w:rsidR="00824E38" w:rsidRPr="00420941" w:rsidRDefault="00420941" w:rsidP="006418B7">
            <w:pPr>
              <w:widowControl w:val="0"/>
              <w:jc w:val="both"/>
              <w:rPr>
                <w:rFonts w:cs="Arial"/>
                <w:bCs/>
                <w:snapToGrid w:val="0"/>
              </w:rPr>
            </w:pPr>
            <w:r>
              <w:rPr>
                <w:rFonts w:cs="Arial"/>
                <w:bCs/>
                <w:snapToGrid w:val="0"/>
              </w:rPr>
              <w:t>entfällt</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45EEE62" w14:textId="3D444785" w:rsidR="00824E38" w:rsidRPr="00A27FDE" w:rsidRDefault="00824E38" w:rsidP="006418B7">
            <w:pPr>
              <w:widowControl w:val="0"/>
              <w:jc w:val="both"/>
              <w:rPr>
                <w:rFonts w:cs="Arial"/>
                <w:bCs/>
                <w:snapToGrid w:val="0"/>
                <w:u w:val="single"/>
              </w:rPr>
            </w:pPr>
            <w:r w:rsidRPr="00A27FDE">
              <w:rPr>
                <w:rFonts w:cs="Arial"/>
                <w:bCs/>
                <w:snapToGrid w:val="0"/>
                <w:u w:val="single"/>
              </w:rPr>
              <w:t>Zuführung zum Vermögenshaushalt</w:t>
            </w:r>
          </w:p>
          <w:p w14:paraId="08EC0118" w14:textId="77777777" w:rsidR="00824E38" w:rsidRPr="00A27FDE" w:rsidRDefault="00824E38" w:rsidP="006418B7">
            <w:pPr>
              <w:widowControl w:val="0"/>
              <w:jc w:val="both"/>
              <w:rPr>
                <w:rFonts w:cs="Arial"/>
                <w:snapToGrid w:val="0"/>
              </w:rPr>
            </w:pPr>
            <w:r w:rsidRPr="00A27FDE">
              <w:rPr>
                <w:rFonts w:cs="Arial"/>
                <w:snapToGrid w:val="0"/>
              </w:rPr>
              <w:t>Weitere detaillierte Gruppierungen:</w:t>
            </w:r>
          </w:p>
          <w:p w14:paraId="60F2A0E0" w14:textId="38A81990" w:rsidR="00824E38" w:rsidRPr="00C315ED" w:rsidRDefault="00824E38" w:rsidP="006418B7">
            <w:pPr>
              <w:pStyle w:val="Listenabsatz"/>
              <w:widowControl w:val="0"/>
              <w:numPr>
                <w:ilvl w:val="0"/>
                <w:numId w:val="16"/>
              </w:numPr>
              <w:jc w:val="both"/>
              <w:rPr>
                <w:rFonts w:cs="Arial"/>
                <w:snapToGrid w:val="0"/>
              </w:rPr>
            </w:pPr>
            <w:r w:rsidRPr="00A27FDE">
              <w:rPr>
                <w:rFonts w:cs="Arial"/>
                <w:b/>
                <w:snapToGrid w:val="0"/>
              </w:rPr>
              <w:t>58721</w:t>
            </w:r>
            <w:r w:rsidRPr="00A27FDE">
              <w:rPr>
                <w:rFonts w:cs="Arial"/>
                <w:snapToGrid w:val="0"/>
              </w:rPr>
              <w:t xml:space="preserve"> für Kaufkraftausgleich (Mindestgruppierung),</w:t>
            </w:r>
            <w:r w:rsidR="009F2A03">
              <w:rPr>
                <w:rFonts w:cs="Arial"/>
                <w:snapToGrid w:val="0"/>
              </w:rPr>
              <w:t xml:space="preserve"> </w:t>
            </w:r>
            <w:r w:rsidR="009F2A03" w:rsidRPr="00C315ED">
              <w:rPr>
                <w:rFonts w:cs="Arial"/>
                <w:i/>
                <w:iCs/>
                <w:snapToGrid w:val="0"/>
                <w:color w:val="0070C0"/>
              </w:rPr>
              <w:t>NSYS 56501000</w:t>
            </w:r>
          </w:p>
          <w:p w14:paraId="5712A331" w14:textId="77777777" w:rsidR="00824E38" w:rsidRPr="00A27FDE" w:rsidRDefault="00824E38" w:rsidP="006418B7">
            <w:pPr>
              <w:pStyle w:val="Listenabsatz"/>
              <w:widowControl w:val="0"/>
              <w:numPr>
                <w:ilvl w:val="0"/>
                <w:numId w:val="16"/>
              </w:numPr>
              <w:jc w:val="both"/>
              <w:rPr>
                <w:rFonts w:cs="Arial"/>
                <w:b/>
                <w:bCs/>
                <w:snapToGrid w:val="0"/>
              </w:rPr>
            </w:pPr>
            <w:r w:rsidRPr="00A27FDE">
              <w:rPr>
                <w:rFonts w:cs="Arial"/>
                <w:b/>
                <w:snapToGrid w:val="0"/>
              </w:rPr>
              <w:t>58722</w:t>
            </w:r>
            <w:r w:rsidRPr="00A27FDE">
              <w:rPr>
                <w:rFonts w:cs="Arial"/>
                <w:snapToGrid w:val="0"/>
              </w:rPr>
              <w:t xml:space="preserve"> für Tilgung (Mindestgruppierung)</w:t>
            </w:r>
          </w:p>
          <w:p w14:paraId="010B6546" w14:textId="77777777" w:rsidR="00824E38" w:rsidRPr="00A27FDE" w:rsidRDefault="00824E38" w:rsidP="006418B7">
            <w:pPr>
              <w:pStyle w:val="Listenabsatz"/>
              <w:widowControl w:val="0"/>
              <w:numPr>
                <w:ilvl w:val="0"/>
                <w:numId w:val="16"/>
              </w:numPr>
              <w:jc w:val="both"/>
              <w:rPr>
                <w:rFonts w:cs="Arial"/>
                <w:b/>
                <w:bCs/>
                <w:snapToGrid w:val="0"/>
              </w:rPr>
            </w:pPr>
            <w:r w:rsidRPr="00A27FDE">
              <w:rPr>
                <w:rFonts w:cs="Arial"/>
                <w:b/>
                <w:snapToGrid w:val="0"/>
              </w:rPr>
              <w:t>58724</w:t>
            </w:r>
            <w:r w:rsidRPr="00A27FDE">
              <w:rPr>
                <w:rFonts w:cs="Arial"/>
                <w:snapToGrid w:val="0"/>
              </w:rPr>
              <w:t xml:space="preserve"> aus freiwilligen Gemeindebeiträgen (Mindestgruppierung)</w:t>
            </w:r>
          </w:p>
          <w:p w14:paraId="2D38D312" w14:textId="77777777" w:rsidR="00824E38" w:rsidRPr="00A27FDE" w:rsidRDefault="00824E38" w:rsidP="006418B7">
            <w:pPr>
              <w:pStyle w:val="Listenabsatz"/>
              <w:widowControl w:val="0"/>
              <w:numPr>
                <w:ilvl w:val="0"/>
                <w:numId w:val="16"/>
              </w:numPr>
              <w:jc w:val="both"/>
              <w:rPr>
                <w:rFonts w:cs="Arial"/>
                <w:b/>
                <w:bCs/>
                <w:snapToGrid w:val="0"/>
              </w:rPr>
            </w:pPr>
            <w:r w:rsidRPr="00A27FDE">
              <w:rPr>
                <w:rFonts w:cs="Arial"/>
                <w:b/>
                <w:snapToGrid w:val="0"/>
              </w:rPr>
              <w:t>58725</w:t>
            </w:r>
            <w:r w:rsidRPr="00A27FDE">
              <w:rPr>
                <w:rFonts w:cs="Arial"/>
                <w:snapToGrid w:val="0"/>
              </w:rPr>
              <w:t xml:space="preserve"> aus Steuermitteln</w:t>
            </w:r>
          </w:p>
          <w:p w14:paraId="78062C8F" w14:textId="77777777" w:rsidR="00824E38" w:rsidRPr="00A27FDE" w:rsidRDefault="00824E38" w:rsidP="006418B7">
            <w:pPr>
              <w:pStyle w:val="Listenabsatz"/>
              <w:widowControl w:val="0"/>
              <w:numPr>
                <w:ilvl w:val="0"/>
                <w:numId w:val="16"/>
              </w:numPr>
              <w:jc w:val="both"/>
              <w:rPr>
                <w:rFonts w:cs="Arial"/>
                <w:b/>
                <w:bCs/>
                <w:snapToGrid w:val="0"/>
              </w:rPr>
            </w:pPr>
            <w:r w:rsidRPr="00A27FDE">
              <w:rPr>
                <w:rFonts w:cs="Arial"/>
                <w:b/>
                <w:snapToGrid w:val="0"/>
              </w:rPr>
              <w:t>58726</w:t>
            </w:r>
            <w:r w:rsidRPr="00A27FDE">
              <w:rPr>
                <w:rFonts w:cs="Arial"/>
                <w:snapToGrid w:val="0"/>
              </w:rPr>
              <w:t xml:space="preserve"> aus frei verfügbaren Mitteln</w:t>
            </w:r>
          </w:p>
          <w:p w14:paraId="1FE8592F" w14:textId="77777777" w:rsidR="00824E38" w:rsidRPr="00A27FDE" w:rsidRDefault="00824E38" w:rsidP="006418B7">
            <w:pPr>
              <w:pStyle w:val="Listenabsatz"/>
              <w:widowControl w:val="0"/>
              <w:numPr>
                <w:ilvl w:val="0"/>
                <w:numId w:val="16"/>
              </w:numPr>
              <w:jc w:val="both"/>
              <w:rPr>
                <w:rFonts w:cs="Arial"/>
                <w:b/>
                <w:bCs/>
                <w:snapToGrid w:val="0"/>
              </w:rPr>
            </w:pPr>
            <w:r w:rsidRPr="00A27FDE">
              <w:rPr>
                <w:rFonts w:cs="Arial"/>
                <w:b/>
                <w:snapToGrid w:val="0"/>
              </w:rPr>
              <w:t>58727</w:t>
            </w:r>
            <w:r w:rsidRPr="00A27FDE">
              <w:rPr>
                <w:rFonts w:cs="Arial"/>
                <w:snapToGrid w:val="0"/>
              </w:rPr>
              <w:t xml:space="preserve"> aus pauschalierten Sachkosten</w:t>
            </w:r>
          </w:p>
          <w:p w14:paraId="2FB2193F" w14:textId="77777777" w:rsidR="00824E38" w:rsidRPr="00A27FDE" w:rsidRDefault="00824E38" w:rsidP="006418B7">
            <w:pPr>
              <w:pStyle w:val="Listenabsatz"/>
              <w:widowControl w:val="0"/>
              <w:numPr>
                <w:ilvl w:val="0"/>
                <w:numId w:val="16"/>
              </w:numPr>
              <w:jc w:val="both"/>
              <w:rPr>
                <w:rFonts w:cs="Arial"/>
                <w:b/>
                <w:bCs/>
                <w:snapToGrid w:val="0"/>
              </w:rPr>
            </w:pPr>
            <w:r w:rsidRPr="00A27FDE">
              <w:rPr>
                <w:rFonts w:cs="Arial"/>
                <w:b/>
                <w:snapToGrid w:val="0"/>
              </w:rPr>
              <w:t xml:space="preserve">58728 </w:t>
            </w:r>
            <w:r w:rsidRPr="00A27FDE">
              <w:rPr>
                <w:rFonts w:cs="Arial"/>
                <w:snapToGrid w:val="0"/>
              </w:rPr>
              <w:t>zum Haushaltsausgleich (bei sog. Schlüsselzuweisung bzw. Zuweisung nach Merkmalen)</w:t>
            </w:r>
          </w:p>
          <w:p w14:paraId="5E7F5010" w14:textId="77777777" w:rsidR="00824E38" w:rsidRPr="00A27FDE" w:rsidRDefault="00824E38" w:rsidP="006418B7">
            <w:pPr>
              <w:pStyle w:val="Listenabsatz"/>
              <w:widowControl w:val="0"/>
              <w:numPr>
                <w:ilvl w:val="0"/>
                <w:numId w:val="16"/>
              </w:numPr>
              <w:jc w:val="both"/>
              <w:rPr>
                <w:rFonts w:cs="Arial"/>
                <w:b/>
                <w:bCs/>
                <w:snapToGrid w:val="0"/>
              </w:rPr>
            </w:pPr>
            <w:r w:rsidRPr="00A27FDE">
              <w:rPr>
                <w:rFonts w:cs="Arial"/>
                <w:b/>
                <w:snapToGrid w:val="0"/>
              </w:rPr>
              <w:t>58729</w:t>
            </w:r>
            <w:r w:rsidRPr="00A27FDE">
              <w:rPr>
                <w:rFonts w:cs="Arial"/>
                <w:snapToGrid w:val="0"/>
              </w:rPr>
              <w:t xml:space="preserve"> Sonstige Zuführungen an VMH.</w:t>
            </w:r>
          </w:p>
          <w:p w14:paraId="02D62850" w14:textId="77777777" w:rsidR="00824E38" w:rsidRDefault="00824E38" w:rsidP="006418B7">
            <w:pPr>
              <w:widowControl w:val="0"/>
              <w:jc w:val="both"/>
              <w:rPr>
                <w:rFonts w:cs="Arial"/>
                <w:snapToGrid w:val="0"/>
              </w:rPr>
            </w:pPr>
            <w:r w:rsidRPr="00A27FDE">
              <w:rPr>
                <w:rFonts w:cs="Arial"/>
                <w:snapToGrid w:val="0"/>
              </w:rPr>
              <w:t xml:space="preserve">Ertrag im Vermögenshaushalt: </w:t>
            </w:r>
            <w:r w:rsidRPr="00A27FDE">
              <w:rPr>
                <w:rFonts w:cs="Arial"/>
                <w:b/>
                <w:snapToGrid w:val="0"/>
              </w:rPr>
              <w:t>Gruppierungen 83140 bis 83149</w:t>
            </w:r>
            <w:r w:rsidRPr="00A27FDE">
              <w:rPr>
                <w:rFonts w:cs="Arial"/>
                <w:snapToGrid w:val="0"/>
              </w:rPr>
              <w:t>.</w:t>
            </w:r>
          </w:p>
          <w:p w14:paraId="3C200278" w14:textId="0A9D5DCD" w:rsidR="00A27FDE" w:rsidRPr="00C315ED" w:rsidRDefault="00A27FDE" w:rsidP="006418B7">
            <w:pPr>
              <w:widowControl w:val="0"/>
              <w:jc w:val="both"/>
              <w:rPr>
                <w:rFonts w:cs="Arial"/>
                <w:i/>
                <w:iCs/>
                <w:snapToGrid w:val="0"/>
                <w:color w:val="0070C0"/>
                <w:u w:val="single"/>
              </w:rPr>
            </w:pPr>
            <w:r w:rsidRPr="00C315ED">
              <w:rPr>
                <w:rFonts w:cs="Arial"/>
                <w:i/>
                <w:iCs/>
                <w:snapToGrid w:val="0"/>
                <w:color w:val="0070C0"/>
                <w:u w:val="single"/>
              </w:rPr>
              <w:t>Verfahrensänderung in der Doppik beachten!</w:t>
            </w:r>
            <w:r w:rsidR="009F2A03" w:rsidRPr="00C315ED">
              <w:rPr>
                <w:rFonts w:cs="Arial"/>
                <w:i/>
                <w:iCs/>
                <w:snapToGrid w:val="0"/>
                <w:color w:val="0070C0"/>
                <w:u w:val="single"/>
              </w:rPr>
              <w:t xml:space="preserve"> Bildung von Forderungen, Verbindlichkeiten </w:t>
            </w:r>
            <w:r w:rsidR="00BB2EFB" w:rsidRPr="00C315ED">
              <w:rPr>
                <w:rFonts w:cs="Arial"/>
                <w:i/>
                <w:iCs/>
                <w:snapToGrid w:val="0"/>
                <w:color w:val="0070C0"/>
                <w:u w:val="single"/>
              </w:rPr>
              <w:t>oder Rücklagen erfolgt durch direkte Buchung auf Bilanzkonten</w:t>
            </w:r>
          </w:p>
          <w:p w14:paraId="552F6F45" w14:textId="20F6EE48" w:rsidR="00A27FDE" w:rsidRPr="00A27FDE" w:rsidRDefault="00A27FDE" w:rsidP="006418B7">
            <w:pPr>
              <w:widowControl w:val="0"/>
              <w:jc w:val="both"/>
              <w:rPr>
                <w:rFonts w:cs="Arial"/>
                <w:b/>
                <w:bCs/>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267B3F" w14:textId="77777777" w:rsidR="00824E38" w:rsidRPr="00C315ED" w:rsidRDefault="00824E38" w:rsidP="006418B7">
            <w:pPr>
              <w:widowControl w:val="0"/>
              <w:rPr>
                <w:rFonts w:cs="Arial"/>
                <w:snapToGrid w:val="0"/>
                <w:color w:val="FF0000"/>
                <w:sz w:val="18"/>
                <w:szCs w:val="18"/>
              </w:rPr>
            </w:pPr>
          </w:p>
          <w:p w14:paraId="47B7BC51" w14:textId="77777777" w:rsidR="00C315ED" w:rsidRPr="00C315ED" w:rsidRDefault="00C315ED" w:rsidP="006418B7">
            <w:pPr>
              <w:widowControl w:val="0"/>
              <w:rPr>
                <w:rFonts w:cs="Arial"/>
                <w:snapToGrid w:val="0"/>
                <w:color w:val="FF0000"/>
                <w:sz w:val="18"/>
                <w:szCs w:val="18"/>
              </w:rPr>
            </w:pPr>
          </w:p>
          <w:p w14:paraId="796EAB35" w14:textId="77777777" w:rsidR="00C315ED" w:rsidRDefault="00C315ED" w:rsidP="006418B7">
            <w:pPr>
              <w:widowControl w:val="0"/>
              <w:rPr>
                <w:rFonts w:cs="Arial"/>
                <w:snapToGrid w:val="0"/>
                <w:color w:val="0070C0"/>
              </w:rPr>
            </w:pPr>
            <w:r>
              <w:rPr>
                <w:rFonts w:cs="Arial"/>
                <w:snapToGrid w:val="0"/>
                <w:color w:val="0070C0"/>
              </w:rPr>
              <w:t>D</w:t>
            </w:r>
          </w:p>
          <w:p w14:paraId="3049B751" w14:textId="77777777" w:rsidR="00AE78D1" w:rsidRDefault="00AE78D1" w:rsidP="006418B7">
            <w:pPr>
              <w:widowControl w:val="0"/>
              <w:rPr>
                <w:rFonts w:cs="Arial"/>
                <w:snapToGrid w:val="0"/>
                <w:color w:val="0070C0"/>
              </w:rPr>
            </w:pPr>
          </w:p>
          <w:p w14:paraId="052DD77A" w14:textId="77777777" w:rsidR="00AE78D1" w:rsidRDefault="00AE78D1" w:rsidP="006418B7">
            <w:pPr>
              <w:widowControl w:val="0"/>
              <w:rPr>
                <w:rFonts w:cs="Arial"/>
                <w:snapToGrid w:val="0"/>
                <w:color w:val="0070C0"/>
              </w:rPr>
            </w:pPr>
          </w:p>
          <w:p w14:paraId="6150374E" w14:textId="77777777" w:rsidR="00AE78D1" w:rsidRDefault="00AE78D1" w:rsidP="006418B7">
            <w:pPr>
              <w:widowControl w:val="0"/>
              <w:rPr>
                <w:rFonts w:cs="Arial"/>
                <w:snapToGrid w:val="0"/>
                <w:color w:val="0070C0"/>
              </w:rPr>
            </w:pPr>
          </w:p>
          <w:p w14:paraId="42B66E02" w14:textId="77777777" w:rsidR="00AE78D1" w:rsidRDefault="00AE78D1" w:rsidP="006418B7">
            <w:pPr>
              <w:widowControl w:val="0"/>
              <w:rPr>
                <w:rFonts w:cs="Arial"/>
                <w:snapToGrid w:val="0"/>
                <w:color w:val="0070C0"/>
              </w:rPr>
            </w:pPr>
          </w:p>
          <w:p w14:paraId="06220B4A" w14:textId="77777777" w:rsidR="00AE78D1" w:rsidRDefault="00AE78D1" w:rsidP="006418B7">
            <w:pPr>
              <w:widowControl w:val="0"/>
              <w:rPr>
                <w:rFonts w:cs="Arial"/>
                <w:snapToGrid w:val="0"/>
                <w:color w:val="0070C0"/>
              </w:rPr>
            </w:pPr>
          </w:p>
          <w:p w14:paraId="0F3E9900" w14:textId="77777777" w:rsidR="00AE78D1" w:rsidRDefault="00AE78D1" w:rsidP="006418B7">
            <w:pPr>
              <w:widowControl w:val="0"/>
              <w:rPr>
                <w:rFonts w:cs="Arial"/>
                <w:snapToGrid w:val="0"/>
                <w:color w:val="0070C0"/>
              </w:rPr>
            </w:pPr>
          </w:p>
          <w:p w14:paraId="278BC071" w14:textId="77777777" w:rsidR="00AE78D1" w:rsidRDefault="00AE78D1" w:rsidP="006418B7">
            <w:pPr>
              <w:widowControl w:val="0"/>
              <w:rPr>
                <w:rFonts w:cs="Arial"/>
                <w:snapToGrid w:val="0"/>
                <w:color w:val="0070C0"/>
              </w:rPr>
            </w:pPr>
          </w:p>
          <w:p w14:paraId="74A8693B" w14:textId="77777777" w:rsidR="00AE78D1" w:rsidRDefault="00AE78D1" w:rsidP="006418B7">
            <w:pPr>
              <w:widowControl w:val="0"/>
              <w:rPr>
                <w:rFonts w:cs="Arial"/>
                <w:snapToGrid w:val="0"/>
                <w:color w:val="0070C0"/>
              </w:rPr>
            </w:pPr>
          </w:p>
          <w:p w14:paraId="203E61A3" w14:textId="77777777" w:rsidR="00AE78D1" w:rsidRDefault="00AE78D1" w:rsidP="006418B7">
            <w:pPr>
              <w:widowControl w:val="0"/>
              <w:rPr>
                <w:rFonts w:cs="Arial"/>
                <w:snapToGrid w:val="0"/>
                <w:color w:val="0070C0"/>
              </w:rPr>
            </w:pPr>
          </w:p>
          <w:p w14:paraId="17CC94C4" w14:textId="14346483" w:rsidR="00AE78D1" w:rsidRPr="00C315ED" w:rsidDel="00AD66DF" w:rsidRDefault="00AE78D1" w:rsidP="006418B7">
            <w:pPr>
              <w:widowControl w:val="0"/>
              <w:rPr>
                <w:rFonts w:cs="Arial"/>
                <w:snapToGrid w:val="0"/>
                <w:color w:val="0070C0"/>
              </w:rPr>
            </w:pPr>
            <w:r>
              <w:rPr>
                <w:rFonts w:cs="Arial"/>
                <w:snapToGrid w:val="0"/>
                <w:color w:val="0070C0"/>
              </w:rPr>
              <w:t>D</w:t>
            </w:r>
          </w:p>
        </w:tc>
      </w:tr>
      <w:tr w:rsidR="00824E38" w:rsidRPr="00B72498" w14:paraId="3EBD4CA8"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60C5776D" w14:textId="77777777" w:rsidR="00824E38" w:rsidRPr="00615035" w:rsidRDefault="00824E38" w:rsidP="006418B7">
            <w:pPr>
              <w:widowControl w:val="0"/>
              <w:jc w:val="center"/>
              <w:rPr>
                <w:rFonts w:cs="Arial"/>
                <w:bCs/>
                <w:snapToGrid w:val="0"/>
              </w:rPr>
            </w:pPr>
            <w:r w:rsidRPr="00615035">
              <w:rPr>
                <w:rFonts w:cs="Arial"/>
                <w:bCs/>
                <w:snapToGrid w:val="0"/>
              </w:rPr>
              <w:t>58720</w:t>
            </w:r>
          </w:p>
        </w:tc>
        <w:tc>
          <w:tcPr>
            <w:tcW w:w="1559" w:type="dxa"/>
            <w:tcBorders>
              <w:top w:val="single" w:sz="4" w:space="0" w:color="auto"/>
              <w:left w:val="single" w:sz="4" w:space="0" w:color="auto"/>
              <w:bottom w:val="single" w:sz="4" w:space="0" w:color="auto"/>
              <w:right w:val="single" w:sz="4" w:space="0" w:color="auto"/>
            </w:tcBorders>
          </w:tcPr>
          <w:p w14:paraId="519FACA5" w14:textId="002BBDD1" w:rsidR="00420941" w:rsidRPr="00BB2EFB" w:rsidRDefault="00C533E8" w:rsidP="006418B7">
            <w:pPr>
              <w:widowControl w:val="0"/>
              <w:jc w:val="both"/>
              <w:rPr>
                <w:rFonts w:cs="Arial"/>
                <w:bCs/>
                <w:snapToGrid w:val="0"/>
              </w:rPr>
            </w:pPr>
            <w:r>
              <w:rPr>
                <w:rFonts w:cs="Arial"/>
                <w:bCs/>
                <w:snapToGrid w:val="0"/>
              </w:rPr>
              <w:t>e</w:t>
            </w:r>
            <w:r w:rsidR="00420941">
              <w:rPr>
                <w:rFonts w:cs="Arial"/>
                <w:bCs/>
                <w:snapToGrid w:val="0"/>
              </w:rPr>
              <w:t>ntfäll</w:t>
            </w:r>
            <w:r>
              <w:rPr>
                <w:rFonts w:cs="Arial"/>
                <w:bCs/>
                <w:snapToGrid w:val="0"/>
              </w:rPr>
              <w:t>t</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2838CC2" w14:textId="4D8A6709" w:rsidR="00824E38" w:rsidRPr="00BB2EFB" w:rsidRDefault="00824E38" w:rsidP="006418B7">
            <w:pPr>
              <w:widowControl w:val="0"/>
              <w:jc w:val="both"/>
              <w:rPr>
                <w:rFonts w:cs="Arial"/>
                <w:snapToGrid w:val="0"/>
                <w:u w:val="single"/>
              </w:rPr>
            </w:pPr>
            <w:r w:rsidRPr="00BB2EFB">
              <w:rPr>
                <w:rFonts w:cs="Arial"/>
                <w:snapToGrid w:val="0"/>
                <w:u w:val="single"/>
              </w:rPr>
              <w:t>Betreuung und Erziehung in Tageseinrichtungen für Kinder Gliederung 2210</w:t>
            </w:r>
          </w:p>
          <w:p w14:paraId="3FDC9766" w14:textId="77777777" w:rsidR="00824E38" w:rsidRPr="00BB2EFB" w:rsidRDefault="00824E38" w:rsidP="006418B7">
            <w:pPr>
              <w:widowControl w:val="0"/>
              <w:jc w:val="both"/>
              <w:rPr>
                <w:rFonts w:cs="Arial"/>
                <w:snapToGrid w:val="0"/>
              </w:rPr>
            </w:pPr>
            <w:r w:rsidRPr="00BB2EFB">
              <w:rPr>
                <w:rFonts w:cs="Arial"/>
                <w:snapToGrid w:val="0"/>
              </w:rPr>
              <w:t xml:space="preserve">Im Rahmen der Betriebskostenabrechnung für Tageseinrichtungen für Kinder ist es im Kontext von I. 3. und II. 1. </w:t>
            </w:r>
            <w:proofErr w:type="spellStart"/>
            <w:r w:rsidRPr="00BB2EFB">
              <w:rPr>
                <w:rFonts w:cs="Arial"/>
                <w:snapToGrid w:val="0"/>
              </w:rPr>
              <w:t>lit</w:t>
            </w:r>
            <w:proofErr w:type="spellEnd"/>
            <w:r w:rsidRPr="00BB2EFB">
              <w:rPr>
                <w:rFonts w:cs="Arial"/>
                <w:snapToGrid w:val="0"/>
              </w:rPr>
              <w:t xml:space="preserve">. b der Anlage 4 zu Nr. 58 und 59 DVO HHO ausnahmsweise möglich, auch </w:t>
            </w:r>
            <w:r w:rsidRPr="00BB2EFB">
              <w:rPr>
                <w:rFonts w:cs="Arial"/>
                <w:b/>
                <w:snapToGrid w:val="0"/>
              </w:rPr>
              <w:t>Anschaffungen (Gruppierung 55500)</w:t>
            </w:r>
            <w:r w:rsidRPr="00BB2EFB">
              <w:rPr>
                <w:rFonts w:cs="Arial"/>
                <w:snapToGrid w:val="0"/>
              </w:rPr>
              <w:t xml:space="preserve"> oder </w:t>
            </w:r>
            <w:r w:rsidRPr="00BB2EFB">
              <w:rPr>
                <w:rFonts w:cs="Arial"/>
                <w:b/>
                <w:snapToGrid w:val="0"/>
              </w:rPr>
              <w:t>Sanierungsmaßnahmen (Gruppierung 55100)</w:t>
            </w:r>
            <w:r w:rsidRPr="00BB2EFB">
              <w:rPr>
                <w:rFonts w:cs="Arial"/>
                <w:snapToGrid w:val="0"/>
              </w:rPr>
              <w:t xml:space="preserve"> bis 5.000 EUR über den Ordentlichen Haushalt abzuwickeln. </w:t>
            </w:r>
          </w:p>
          <w:p w14:paraId="5BBBA120" w14:textId="4F091C84" w:rsidR="00BB2EFB" w:rsidRPr="0039463F" w:rsidRDefault="00BB2EFB" w:rsidP="006418B7">
            <w:pPr>
              <w:widowControl w:val="0"/>
              <w:jc w:val="both"/>
              <w:rPr>
                <w:rFonts w:cs="Arial"/>
                <w:b/>
                <w:bCs/>
                <w:i/>
                <w:iCs/>
                <w:snapToGrid w:val="0"/>
                <w:color w:val="FF0000"/>
              </w:rPr>
            </w:pPr>
            <w:r w:rsidRPr="0039463F">
              <w:rPr>
                <w:rFonts w:cs="Arial"/>
                <w:i/>
                <w:iCs/>
                <w:snapToGrid w:val="0"/>
                <w:color w:val="0070C0"/>
              </w:rPr>
              <w:t>Diese Regelung gilt in der kirchlichen Doppik nicht mehr. Investive Maßnahmen sind zu aktivieren. Die Abrechnung mit der Kommune ist über eine entsprechende Auswertung aus dem System möglich (z.B. Kostenträgerauswertung).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3F175E" w14:textId="77777777" w:rsidR="00824E38" w:rsidRPr="00B72498" w:rsidRDefault="00824E38" w:rsidP="006418B7">
            <w:pPr>
              <w:widowControl w:val="0"/>
              <w:rPr>
                <w:rFonts w:cs="Arial"/>
                <w:snapToGrid w:val="0"/>
                <w:color w:val="FF0000"/>
              </w:rPr>
            </w:pPr>
          </w:p>
          <w:p w14:paraId="4623E218" w14:textId="77777777" w:rsidR="00824E38" w:rsidRPr="00B72498" w:rsidRDefault="00824E38" w:rsidP="006418B7">
            <w:pPr>
              <w:widowControl w:val="0"/>
              <w:rPr>
                <w:rFonts w:cs="Arial"/>
                <w:snapToGrid w:val="0"/>
                <w:color w:val="FF0000"/>
              </w:rPr>
            </w:pPr>
          </w:p>
          <w:p w14:paraId="01B2069A" w14:textId="77777777" w:rsidR="00824E38" w:rsidRPr="00B72498" w:rsidRDefault="00824E38" w:rsidP="006418B7">
            <w:pPr>
              <w:widowControl w:val="0"/>
              <w:rPr>
                <w:rFonts w:cs="Arial"/>
                <w:snapToGrid w:val="0"/>
                <w:color w:val="FF0000"/>
              </w:rPr>
            </w:pPr>
          </w:p>
          <w:p w14:paraId="0E844422" w14:textId="77777777" w:rsidR="00824E38" w:rsidRDefault="00824E38" w:rsidP="006418B7">
            <w:pPr>
              <w:widowControl w:val="0"/>
              <w:rPr>
                <w:rFonts w:cs="Arial"/>
                <w:snapToGrid w:val="0"/>
                <w:color w:val="FF0000"/>
              </w:rPr>
            </w:pPr>
          </w:p>
          <w:p w14:paraId="482140BC" w14:textId="7265C95F" w:rsidR="00AE78D1" w:rsidRPr="00AE78D1" w:rsidRDefault="00AE78D1" w:rsidP="006418B7">
            <w:pPr>
              <w:widowControl w:val="0"/>
              <w:rPr>
                <w:rFonts w:cs="Arial"/>
                <w:snapToGrid w:val="0"/>
                <w:color w:val="0070C0"/>
              </w:rPr>
            </w:pPr>
            <w:r>
              <w:rPr>
                <w:rFonts w:cs="Arial"/>
                <w:snapToGrid w:val="0"/>
                <w:color w:val="0070C0"/>
              </w:rPr>
              <w:t>D</w:t>
            </w:r>
          </w:p>
        </w:tc>
      </w:tr>
      <w:tr w:rsidR="00824E38" w:rsidRPr="00B72498" w14:paraId="3D87AA91"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F329322" w14:textId="77777777" w:rsidR="00824E38" w:rsidRPr="00615035" w:rsidRDefault="00824E38" w:rsidP="006418B7">
            <w:pPr>
              <w:widowControl w:val="0"/>
              <w:jc w:val="center"/>
              <w:rPr>
                <w:rFonts w:cs="Arial"/>
                <w:bCs/>
                <w:snapToGrid w:val="0"/>
              </w:rPr>
            </w:pPr>
            <w:r w:rsidRPr="00615035">
              <w:rPr>
                <w:rFonts w:cs="Arial"/>
                <w:bCs/>
                <w:snapToGrid w:val="0"/>
              </w:rPr>
              <w:t>58720</w:t>
            </w:r>
          </w:p>
        </w:tc>
        <w:tc>
          <w:tcPr>
            <w:tcW w:w="1559" w:type="dxa"/>
            <w:tcBorders>
              <w:top w:val="single" w:sz="4" w:space="0" w:color="auto"/>
              <w:left w:val="single" w:sz="4" w:space="0" w:color="auto"/>
              <w:bottom w:val="single" w:sz="4" w:space="0" w:color="auto"/>
              <w:right w:val="single" w:sz="4" w:space="0" w:color="auto"/>
            </w:tcBorders>
          </w:tcPr>
          <w:p w14:paraId="58229BA5" w14:textId="7FF00728" w:rsidR="00824E38" w:rsidRPr="00B72498" w:rsidRDefault="00420941" w:rsidP="006418B7">
            <w:pPr>
              <w:widowControl w:val="0"/>
              <w:jc w:val="both"/>
              <w:rPr>
                <w:rFonts w:cs="Arial"/>
                <w:snapToGrid w:val="0"/>
                <w:color w:val="FF0000"/>
                <w:u w:val="single"/>
              </w:rPr>
            </w:pPr>
            <w:r>
              <w:rPr>
                <w:rFonts w:cs="Arial"/>
                <w:bCs/>
                <w:snapToGrid w:val="0"/>
              </w:rPr>
              <w:t>entfällt</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24371D7" w14:textId="75AF10C0" w:rsidR="00824E38" w:rsidRPr="00A27FDE" w:rsidRDefault="00824E38" w:rsidP="006418B7">
            <w:pPr>
              <w:widowControl w:val="0"/>
              <w:jc w:val="both"/>
              <w:rPr>
                <w:rFonts w:cs="Arial"/>
                <w:snapToGrid w:val="0"/>
                <w:u w:val="single"/>
              </w:rPr>
            </w:pPr>
            <w:r w:rsidRPr="00A27FDE">
              <w:rPr>
                <w:rFonts w:cs="Arial"/>
                <w:snapToGrid w:val="0"/>
                <w:u w:val="single"/>
              </w:rPr>
              <w:t>Gebäudekostenstelle</w:t>
            </w:r>
          </w:p>
          <w:p w14:paraId="5BB329D9" w14:textId="77777777" w:rsidR="00824E38" w:rsidRDefault="00824E38" w:rsidP="006418B7">
            <w:pPr>
              <w:widowControl w:val="0"/>
              <w:jc w:val="both"/>
              <w:rPr>
                <w:rFonts w:cs="Arial"/>
                <w:snapToGrid w:val="0"/>
              </w:rPr>
            </w:pPr>
            <w:r w:rsidRPr="00A27FDE">
              <w:rPr>
                <w:rFonts w:cs="Arial"/>
                <w:snapToGrid w:val="0"/>
              </w:rPr>
              <w:t xml:space="preserve">Pflichtzuführung nach Immobilienverzeichnis zur </w:t>
            </w:r>
            <w:r w:rsidRPr="00A27FDE">
              <w:rPr>
                <w:rFonts w:cs="Arial"/>
                <w:b/>
                <w:bCs/>
                <w:snapToGrid w:val="0"/>
              </w:rPr>
              <w:t>Substanzerhaltung</w:t>
            </w:r>
            <w:r w:rsidRPr="00A27FDE">
              <w:rPr>
                <w:rFonts w:cs="Arial"/>
                <w:snapToGrid w:val="0"/>
              </w:rPr>
              <w:t xml:space="preserve">; Finanzierung jeweils pro Gebäude. Für </w:t>
            </w:r>
            <w:r w:rsidRPr="00A27FDE">
              <w:rPr>
                <w:rFonts w:cs="Arial"/>
                <w:b/>
                <w:snapToGrid w:val="0"/>
              </w:rPr>
              <w:lastRenderedPageBreak/>
              <w:t>differenziertere Darstellung</w:t>
            </w:r>
            <w:r w:rsidRPr="00A27FDE">
              <w:rPr>
                <w:rFonts w:cs="Arial"/>
                <w:snapToGrid w:val="0"/>
              </w:rPr>
              <w:t xml:space="preserve"> verschiedener Zuführungen an den VMH steht auch </w:t>
            </w:r>
            <w:r w:rsidRPr="00A27FDE">
              <w:rPr>
                <w:rFonts w:cs="Arial"/>
                <w:b/>
                <w:bCs/>
                <w:snapToGrid w:val="0"/>
              </w:rPr>
              <w:t>Gruppierung 58729</w:t>
            </w:r>
            <w:r w:rsidRPr="00A27FDE">
              <w:rPr>
                <w:rFonts w:cs="Arial"/>
                <w:snapToGrid w:val="0"/>
              </w:rPr>
              <w:t xml:space="preserve"> zur Verfügung. </w:t>
            </w:r>
            <w:r w:rsidRPr="00A27FDE">
              <w:rPr>
                <w:rFonts w:cs="Arial"/>
                <w:b/>
                <w:snapToGrid w:val="0"/>
              </w:rPr>
              <w:t>Siehe auch Gruppierung 91112</w:t>
            </w:r>
            <w:r w:rsidRPr="00A27FDE">
              <w:rPr>
                <w:rFonts w:cs="Arial"/>
                <w:snapToGrid w:val="0"/>
              </w:rPr>
              <w:t>.</w:t>
            </w:r>
            <w:r w:rsidR="00A27FDE">
              <w:rPr>
                <w:rFonts w:cs="Arial"/>
                <w:snapToGrid w:val="0"/>
              </w:rPr>
              <w:t xml:space="preserve"> </w:t>
            </w:r>
          </w:p>
          <w:p w14:paraId="5E9BD760" w14:textId="7EA5922F" w:rsidR="00A27FDE" w:rsidRPr="0039463F" w:rsidRDefault="00A27FDE" w:rsidP="006418B7">
            <w:pPr>
              <w:widowControl w:val="0"/>
              <w:jc w:val="both"/>
              <w:rPr>
                <w:rFonts w:cs="Arial"/>
                <w:i/>
                <w:iCs/>
                <w:snapToGrid w:val="0"/>
              </w:rPr>
            </w:pPr>
            <w:r w:rsidRPr="0039463F">
              <w:rPr>
                <w:rFonts w:cs="Arial"/>
                <w:i/>
                <w:iCs/>
                <w:snapToGrid w:val="0"/>
                <w:color w:val="0070C0"/>
                <w:u w:val="single"/>
              </w:rPr>
              <w:t xml:space="preserve">Verfahrensänderung in der Doppik beachten: </w:t>
            </w:r>
            <w:r w:rsidRPr="0039463F">
              <w:rPr>
                <w:rFonts w:cs="Arial"/>
                <w:i/>
                <w:iCs/>
                <w:snapToGrid w:val="0"/>
                <w:color w:val="0070C0"/>
              </w:rPr>
              <w:t>Regelungen der HHO bezgl. der Zuführung zur RIU beachten.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6D1CD9" w14:textId="77777777" w:rsidR="00824E38" w:rsidRDefault="00824E38" w:rsidP="006418B7">
            <w:pPr>
              <w:widowControl w:val="0"/>
              <w:rPr>
                <w:rFonts w:cs="Arial"/>
                <w:snapToGrid w:val="0"/>
                <w:color w:val="FF0000"/>
              </w:rPr>
            </w:pPr>
          </w:p>
          <w:p w14:paraId="29EC0C1E" w14:textId="77777777" w:rsidR="00AE78D1" w:rsidRDefault="00AE78D1" w:rsidP="006418B7">
            <w:pPr>
              <w:widowControl w:val="0"/>
              <w:rPr>
                <w:rFonts w:cs="Arial"/>
                <w:snapToGrid w:val="0"/>
                <w:color w:val="FF0000"/>
              </w:rPr>
            </w:pPr>
          </w:p>
          <w:p w14:paraId="2541D925" w14:textId="77777777" w:rsidR="00AE78D1" w:rsidRDefault="00AE78D1" w:rsidP="006418B7">
            <w:pPr>
              <w:widowControl w:val="0"/>
              <w:rPr>
                <w:rFonts w:cs="Arial"/>
                <w:snapToGrid w:val="0"/>
                <w:color w:val="FF0000"/>
              </w:rPr>
            </w:pPr>
          </w:p>
          <w:p w14:paraId="7067B0EE" w14:textId="77777777" w:rsidR="00AE78D1" w:rsidRDefault="00AE78D1" w:rsidP="006418B7">
            <w:pPr>
              <w:widowControl w:val="0"/>
              <w:rPr>
                <w:rFonts w:cs="Arial"/>
                <w:snapToGrid w:val="0"/>
                <w:color w:val="FF0000"/>
              </w:rPr>
            </w:pPr>
          </w:p>
          <w:p w14:paraId="1BA25445" w14:textId="66598A7E" w:rsidR="00AE78D1" w:rsidRPr="00AE78D1" w:rsidRDefault="00AE78D1" w:rsidP="006418B7">
            <w:pPr>
              <w:widowControl w:val="0"/>
              <w:rPr>
                <w:rFonts w:cs="Arial"/>
                <w:snapToGrid w:val="0"/>
                <w:color w:val="0070C0"/>
              </w:rPr>
            </w:pPr>
            <w:r>
              <w:rPr>
                <w:rFonts w:cs="Arial"/>
                <w:snapToGrid w:val="0"/>
                <w:color w:val="0070C0"/>
              </w:rPr>
              <w:t>D</w:t>
            </w:r>
          </w:p>
        </w:tc>
      </w:tr>
      <w:tr w:rsidR="00824E38" w:rsidRPr="00B72498" w14:paraId="6C72650C"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8A74BCE" w14:textId="77777777" w:rsidR="00824E38" w:rsidRPr="00615035" w:rsidRDefault="00824E38" w:rsidP="006418B7">
            <w:pPr>
              <w:widowControl w:val="0"/>
              <w:jc w:val="center"/>
              <w:rPr>
                <w:rFonts w:cs="Arial"/>
                <w:b/>
                <w:bCs/>
                <w:snapToGrid w:val="0"/>
              </w:rPr>
            </w:pPr>
            <w:r w:rsidRPr="00615035">
              <w:rPr>
                <w:rFonts w:cs="Arial"/>
                <w:b/>
                <w:bCs/>
                <w:snapToGrid w:val="0"/>
              </w:rPr>
              <w:lastRenderedPageBreak/>
              <w:t>58721</w:t>
            </w:r>
          </w:p>
        </w:tc>
        <w:tc>
          <w:tcPr>
            <w:tcW w:w="1559" w:type="dxa"/>
            <w:tcBorders>
              <w:top w:val="single" w:sz="4" w:space="0" w:color="auto"/>
              <w:left w:val="single" w:sz="4" w:space="0" w:color="auto"/>
              <w:bottom w:val="single" w:sz="4" w:space="0" w:color="auto"/>
              <w:right w:val="single" w:sz="4" w:space="0" w:color="auto"/>
            </w:tcBorders>
          </w:tcPr>
          <w:p w14:paraId="15AC02D5" w14:textId="0153C160" w:rsidR="00824E38" w:rsidRPr="003E51FF" w:rsidRDefault="003E51FF" w:rsidP="006418B7">
            <w:pPr>
              <w:widowControl w:val="0"/>
              <w:jc w:val="both"/>
              <w:rPr>
                <w:rFonts w:cs="Arial"/>
                <w:bCs/>
                <w:snapToGrid w:val="0"/>
              </w:rPr>
            </w:pPr>
            <w:r w:rsidRPr="003E51FF">
              <w:rPr>
                <w:rFonts w:cs="Arial"/>
                <w:bCs/>
                <w:snapToGrid w:val="0"/>
              </w:rPr>
              <w:t>83101000</w:t>
            </w:r>
          </w:p>
          <w:p w14:paraId="73A7BD03" w14:textId="7834953B" w:rsidR="00D14493" w:rsidRPr="00B72498" w:rsidRDefault="00D14493" w:rsidP="006418B7">
            <w:pPr>
              <w:widowControl w:val="0"/>
              <w:jc w:val="both"/>
              <w:rPr>
                <w:rFonts w:cs="Arial"/>
                <w:bCs/>
                <w:snapToGrid w:val="0"/>
                <w:color w:val="FF0000"/>
                <w:u w:val="single"/>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513CA1E" w14:textId="42B9F98F" w:rsidR="00824E38" w:rsidRPr="00A27FDE" w:rsidRDefault="00824E38" w:rsidP="006418B7">
            <w:pPr>
              <w:widowControl w:val="0"/>
              <w:jc w:val="both"/>
              <w:rPr>
                <w:rFonts w:cs="Arial"/>
                <w:bCs/>
                <w:snapToGrid w:val="0"/>
                <w:u w:val="single"/>
              </w:rPr>
            </w:pPr>
            <w:r w:rsidRPr="00A27FDE">
              <w:rPr>
                <w:rFonts w:cs="Arial"/>
                <w:bCs/>
                <w:snapToGrid w:val="0"/>
                <w:u w:val="single"/>
              </w:rPr>
              <w:t xml:space="preserve">Zuführung zum VMH für Kaufkraftausgleich </w:t>
            </w:r>
            <w:r w:rsidRPr="00A27FDE">
              <w:rPr>
                <w:rFonts w:cs="Arial"/>
                <w:snapToGrid w:val="0"/>
                <w:u w:val="single"/>
              </w:rPr>
              <w:t xml:space="preserve">(Mindestgruppierung) bei </w:t>
            </w:r>
            <w:r w:rsidRPr="00A27FDE">
              <w:rPr>
                <w:rFonts w:cs="Arial"/>
                <w:bCs/>
                <w:snapToGrid w:val="0"/>
                <w:u w:val="single"/>
              </w:rPr>
              <w:t>Stiftungsvermögen/Sondervermögen</w:t>
            </w:r>
          </w:p>
          <w:p w14:paraId="433DC826" w14:textId="2D70B0D3" w:rsidR="00824E38" w:rsidRPr="003E51FF" w:rsidRDefault="00824E38" w:rsidP="006418B7">
            <w:pPr>
              <w:widowControl w:val="0"/>
              <w:jc w:val="both"/>
              <w:rPr>
                <w:rFonts w:cs="Arial"/>
                <w:b/>
                <w:bCs/>
                <w:snapToGrid w:val="0"/>
                <w:color w:val="0070C0"/>
              </w:rPr>
            </w:pPr>
            <w:r w:rsidRPr="00A27FDE">
              <w:rPr>
                <w:rFonts w:cs="Arial"/>
                <w:bCs/>
                <w:snapToGrid w:val="0"/>
              </w:rPr>
              <w:t xml:space="preserve">Zur </w:t>
            </w:r>
            <w:r w:rsidRPr="00A27FDE">
              <w:rPr>
                <w:rFonts w:cs="Arial"/>
                <w:b/>
                <w:bCs/>
                <w:snapToGrid w:val="0"/>
              </w:rPr>
              <w:t>Werterhaltung des Stiftungskapitals</w:t>
            </w:r>
            <w:r w:rsidRPr="00A27FDE">
              <w:rPr>
                <w:rFonts w:cs="Arial"/>
                <w:bCs/>
                <w:snapToGrid w:val="0"/>
              </w:rPr>
              <w:t xml:space="preserve"> soll aus den Stiftungserträgen eine entsprechende Zuführung zum Erhalt des Stiftungskapitals geplant werden. Zuführung Kaufkraftausgleich über den </w:t>
            </w:r>
            <w:r w:rsidRPr="00A27FDE">
              <w:rPr>
                <w:rFonts w:cs="Arial"/>
                <w:b/>
                <w:bCs/>
                <w:snapToGrid w:val="0"/>
              </w:rPr>
              <w:t xml:space="preserve">VMH </w:t>
            </w:r>
            <w:r w:rsidRPr="003E51FF">
              <w:rPr>
                <w:rFonts w:cs="Arial"/>
                <w:b/>
                <w:bCs/>
                <w:snapToGrid w:val="0"/>
              </w:rPr>
              <w:t>(Gruppierungen 83141</w:t>
            </w:r>
            <w:r w:rsidR="003E51FF">
              <w:rPr>
                <w:rFonts w:cs="Arial"/>
                <w:b/>
                <w:bCs/>
                <w:snapToGrid w:val="0"/>
                <w:color w:val="0070C0"/>
              </w:rPr>
              <w:t>/</w:t>
            </w:r>
            <w:r w:rsidR="00AE78D1">
              <w:rPr>
                <w:rFonts w:cs="Arial"/>
                <w:b/>
                <w:bCs/>
                <w:snapToGrid w:val="0"/>
                <w:color w:val="0070C0"/>
              </w:rPr>
              <w:t xml:space="preserve"> </w:t>
            </w:r>
            <w:r w:rsidR="003E51FF" w:rsidRPr="00AE78D1">
              <w:rPr>
                <w:rFonts w:cs="Arial"/>
                <w:i/>
                <w:iCs/>
                <w:snapToGrid w:val="0"/>
                <w:color w:val="0070C0"/>
              </w:rPr>
              <w:t>NSYS-SK 83101000</w:t>
            </w:r>
            <w:r w:rsidRPr="00AE78D1">
              <w:rPr>
                <w:rFonts w:cs="Arial"/>
                <w:i/>
                <w:iCs/>
                <w:snapToGrid w:val="0"/>
                <w:color w:val="0070C0"/>
              </w:rPr>
              <w:t xml:space="preserve"> </w:t>
            </w:r>
            <w:r w:rsidRPr="003E51FF">
              <w:rPr>
                <w:rFonts w:cs="Arial"/>
                <w:b/>
                <w:bCs/>
                <w:snapToGrid w:val="0"/>
              </w:rPr>
              <w:t>und 91200</w:t>
            </w:r>
            <w:r w:rsidR="00A27FDE" w:rsidRPr="00AE78D1">
              <w:rPr>
                <w:rFonts w:cs="Arial"/>
                <w:b/>
                <w:bCs/>
                <w:snapToGrid w:val="0"/>
              </w:rPr>
              <w:t>/</w:t>
            </w:r>
            <w:r w:rsidR="00AE78D1">
              <w:rPr>
                <w:rFonts w:cs="Arial"/>
                <w:b/>
                <w:bCs/>
                <w:snapToGrid w:val="0"/>
                <w:color w:val="0070C0"/>
              </w:rPr>
              <w:t xml:space="preserve"> </w:t>
            </w:r>
            <w:r w:rsidR="00A27FDE" w:rsidRPr="00AE78D1">
              <w:rPr>
                <w:rFonts w:cs="Arial"/>
                <w:i/>
                <w:iCs/>
                <w:snapToGrid w:val="0"/>
                <w:color w:val="0070C0"/>
              </w:rPr>
              <w:t xml:space="preserve">NSYS-SK </w:t>
            </w:r>
            <w:r w:rsidR="003E51FF" w:rsidRPr="00AE78D1">
              <w:rPr>
                <w:rFonts w:cs="Arial"/>
                <w:i/>
                <w:iCs/>
                <w:snapToGrid w:val="0"/>
                <w:color w:val="0070C0"/>
              </w:rPr>
              <w:t>23221</w:t>
            </w:r>
            <w:r w:rsidR="00A27FDE" w:rsidRPr="00AE78D1">
              <w:rPr>
                <w:rFonts w:cs="Arial"/>
                <w:i/>
                <w:iCs/>
                <w:snapToGrid w:val="0"/>
                <w:color w:val="0070C0"/>
              </w:rPr>
              <w:t>002</w:t>
            </w:r>
            <w:r w:rsidRPr="00A27FDE">
              <w:rPr>
                <w:rFonts w:cs="Arial"/>
                <w:bCs/>
                <w:snapToGrid w:val="0"/>
                <w:color w:val="FF0000"/>
              </w:rPr>
              <w:t xml:space="preserve"> </w:t>
            </w:r>
            <w:r w:rsidRPr="00A27FDE">
              <w:rPr>
                <w:rFonts w:cs="Arial"/>
                <w:bCs/>
                <w:snapToGrid w:val="0"/>
              </w:rPr>
              <w:t>ins Stiftungskapital</w:t>
            </w:r>
            <w:r w:rsidR="003E51FF">
              <w:rPr>
                <w:rFonts w:cs="Arial"/>
                <w:bCs/>
                <w:snapToGrid w:val="0"/>
              </w:rPr>
              <w:t>/</w:t>
            </w:r>
            <w:r w:rsidR="00AE78D1">
              <w:rPr>
                <w:rFonts w:cs="Arial"/>
                <w:bCs/>
                <w:snapToGrid w:val="0"/>
              </w:rPr>
              <w:t xml:space="preserve"> </w:t>
            </w:r>
            <w:r w:rsidR="003E51FF" w:rsidRPr="00AE78D1">
              <w:rPr>
                <w:rFonts w:cs="Arial"/>
                <w:bCs/>
                <w:i/>
                <w:iCs/>
                <w:snapToGrid w:val="0"/>
                <w:color w:val="0070C0"/>
              </w:rPr>
              <w:t>satzungsgemäße Rücklage.</w:t>
            </w:r>
          </w:p>
          <w:p w14:paraId="34343F2F" w14:textId="4F5FDF93" w:rsidR="00824E38" w:rsidRPr="00A27FDE" w:rsidRDefault="00824E38" w:rsidP="006418B7">
            <w:pPr>
              <w:widowControl w:val="0"/>
              <w:jc w:val="both"/>
              <w:rPr>
                <w:rFonts w:cs="Arial"/>
                <w:snapToGrid w:val="0"/>
              </w:rPr>
            </w:pPr>
            <w:r w:rsidRPr="00A27FDE">
              <w:rPr>
                <w:rFonts w:cs="Arial"/>
                <w:bCs/>
                <w:snapToGrid w:val="0"/>
              </w:rPr>
              <w:t>Verpflichtung zum Kaufkraftausgleich besteht nur bei Festlegung in der Stiftungssatzung.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68BEB2" w14:textId="77777777" w:rsidR="00824E38" w:rsidRPr="00B72498" w:rsidRDefault="00824E38" w:rsidP="006418B7">
            <w:pPr>
              <w:widowControl w:val="0"/>
              <w:rPr>
                <w:rFonts w:cs="Arial"/>
                <w:snapToGrid w:val="0"/>
                <w:color w:val="FF0000"/>
              </w:rPr>
            </w:pPr>
          </w:p>
          <w:p w14:paraId="28AD4907" w14:textId="5C3698E7" w:rsidR="00824E38" w:rsidRDefault="00824E38" w:rsidP="006418B7">
            <w:pPr>
              <w:widowControl w:val="0"/>
              <w:rPr>
                <w:rFonts w:cs="Arial"/>
                <w:snapToGrid w:val="0"/>
                <w:color w:val="FF0000"/>
              </w:rPr>
            </w:pPr>
          </w:p>
          <w:p w14:paraId="3594B6CD" w14:textId="77777777" w:rsidR="00AE78D1" w:rsidRDefault="00AE78D1" w:rsidP="006418B7">
            <w:pPr>
              <w:widowControl w:val="0"/>
              <w:rPr>
                <w:rFonts w:cs="Arial"/>
                <w:snapToGrid w:val="0"/>
                <w:color w:val="FF0000"/>
              </w:rPr>
            </w:pPr>
          </w:p>
          <w:p w14:paraId="74689D95" w14:textId="44E521F6" w:rsidR="00AE78D1" w:rsidRPr="00AE78D1" w:rsidRDefault="00AE78D1" w:rsidP="006418B7">
            <w:pPr>
              <w:widowControl w:val="0"/>
              <w:rPr>
                <w:rFonts w:cs="Arial"/>
                <w:snapToGrid w:val="0"/>
                <w:color w:val="0070C0"/>
              </w:rPr>
            </w:pPr>
            <w:r>
              <w:rPr>
                <w:rFonts w:cs="Arial"/>
                <w:snapToGrid w:val="0"/>
                <w:color w:val="0070C0"/>
              </w:rPr>
              <w:t>D</w:t>
            </w:r>
          </w:p>
        </w:tc>
      </w:tr>
      <w:tr w:rsidR="00824E38" w:rsidRPr="00B72498" w14:paraId="04683D02"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B9B6A60" w14:textId="77777777" w:rsidR="00824E38" w:rsidRPr="00615035" w:rsidRDefault="00824E38" w:rsidP="006418B7">
            <w:pPr>
              <w:widowControl w:val="0"/>
              <w:jc w:val="center"/>
              <w:rPr>
                <w:rFonts w:cs="Arial"/>
                <w:bCs/>
                <w:snapToGrid w:val="0"/>
              </w:rPr>
            </w:pPr>
            <w:r w:rsidRPr="00615035">
              <w:rPr>
                <w:rFonts w:cs="Arial"/>
                <w:bCs/>
                <w:snapToGrid w:val="0"/>
              </w:rPr>
              <w:t>58721</w:t>
            </w:r>
          </w:p>
        </w:tc>
        <w:tc>
          <w:tcPr>
            <w:tcW w:w="1559" w:type="dxa"/>
            <w:tcBorders>
              <w:top w:val="single" w:sz="4" w:space="0" w:color="auto"/>
              <w:left w:val="single" w:sz="4" w:space="0" w:color="auto"/>
              <w:bottom w:val="single" w:sz="4" w:space="0" w:color="auto"/>
              <w:right w:val="single" w:sz="4" w:space="0" w:color="auto"/>
            </w:tcBorders>
          </w:tcPr>
          <w:p w14:paraId="1272273A" w14:textId="20E6BF7D" w:rsidR="00D14493" w:rsidRPr="00B72498" w:rsidRDefault="00D14493" w:rsidP="006418B7">
            <w:pPr>
              <w:widowControl w:val="0"/>
              <w:jc w:val="both"/>
              <w:rPr>
                <w:rFonts w:cs="Arial"/>
                <w:snapToGrid w:val="0"/>
                <w:color w:val="FF0000"/>
                <w:u w:val="single"/>
              </w:rPr>
            </w:pPr>
            <w:r>
              <w:rPr>
                <w:rFonts w:cs="Arial"/>
                <w:bCs/>
                <w:snapToGrid w:val="0"/>
              </w:rPr>
              <w:t>56501000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44CF02B" w14:textId="050B02AC" w:rsidR="00824E38" w:rsidRPr="009A706B" w:rsidRDefault="00824E38" w:rsidP="006418B7">
            <w:pPr>
              <w:widowControl w:val="0"/>
              <w:jc w:val="both"/>
              <w:rPr>
                <w:rFonts w:cs="Arial"/>
                <w:snapToGrid w:val="0"/>
                <w:u w:val="single"/>
              </w:rPr>
            </w:pPr>
            <w:r w:rsidRPr="009A706B">
              <w:rPr>
                <w:rFonts w:cs="Arial"/>
                <w:snapToGrid w:val="0"/>
                <w:u w:val="single"/>
              </w:rPr>
              <w:t>Allgemeine Finanzwirtschaft</w:t>
            </w:r>
          </w:p>
          <w:p w14:paraId="19F84545" w14:textId="39C74D60" w:rsidR="00824E38" w:rsidRPr="009A706B" w:rsidRDefault="00824E38" w:rsidP="006418B7">
            <w:pPr>
              <w:widowControl w:val="0"/>
              <w:jc w:val="both"/>
              <w:rPr>
                <w:rFonts w:cs="Arial"/>
                <w:snapToGrid w:val="0"/>
              </w:rPr>
            </w:pPr>
            <w:r w:rsidRPr="009A706B">
              <w:rPr>
                <w:rFonts w:cs="Arial"/>
                <w:bCs/>
                <w:snapToGrid w:val="0"/>
                <w:highlight w:val="yellow"/>
              </w:rPr>
              <w:t xml:space="preserve">Der </w:t>
            </w:r>
            <w:r w:rsidRPr="009A706B">
              <w:rPr>
                <w:rFonts w:cs="Arial"/>
                <w:b/>
                <w:bCs/>
                <w:snapToGrid w:val="0"/>
                <w:highlight w:val="yellow"/>
              </w:rPr>
              <w:t>Kaufkraftausgleich</w:t>
            </w:r>
            <w:r w:rsidRPr="009A706B">
              <w:rPr>
                <w:rFonts w:cs="Arial"/>
                <w:snapToGrid w:val="0"/>
                <w:highlight w:val="yellow"/>
              </w:rPr>
              <w:t xml:space="preserve"> zur Vermögenserhaltung (202</w:t>
            </w:r>
            <w:r w:rsidR="009A706B" w:rsidRPr="009A706B">
              <w:rPr>
                <w:rFonts w:cs="Arial"/>
                <w:snapToGrid w:val="0"/>
                <w:highlight w:val="yellow"/>
              </w:rPr>
              <w:t>3</w:t>
            </w:r>
            <w:r w:rsidRPr="009A706B">
              <w:rPr>
                <w:rFonts w:cs="Arial"/>
                <w:snapToGrid w:val="0"/>
                <w:highlight w:val="yellow"/>
              </w:rPr>
              <w:t xml:space="preserve"> in Höhe von </w:t>
            </w:r>
            <w:r w:rsidR="009A706B" w:rsidRPr="009A706B">
              <w:rPr>
                <w:rFonts w:cs="Arial"/>
                <w:snapToGrid w:val="0"/>
                <w:highlight w:val="yellow"/>
              </w:rPr>
              <w:t>3,9</w:t>
            </w:r>
            <w:r w:rsidRPr="009A706B">
              <w:rPr>
                <w:rFonts w:cs="Arial"/>
                <w:snapToGrid w:val="0"/>
                <w:highlight w:val="yellow"/>
              </w:rPr>
              <w:t> %</w:t>
            </w:r>
            <w:r w:rsidRPr="009A706B">
              <w:rPr>
                <w:rFonts w:cs="Arial"/>
                <w:snapToGrid w:val="0"/>
              </w:rPr>
              <w:t>, siehe Eckwerte 202</w:t>
            </w:r>
            <w:r w:rsidR="009A706B" w:rsidRPr="009A706B">
              <w:rPr>
                <w:rFonts w:cs="Arial"/>
                <w:snapToGrid w:val="0"/>
              </w:rPr>
              <w:t xml:space="preserve">2 </w:t>
            </w:r>
            <w:r w:rsidRPr="009A706B">
              <w:rPr>
                <w:rFonts w:cs="Arial"/>
                <w:snapToGrid w:val="0"/>
              </w:rPr>
              <w:t>- 202</w:t>
            </w:r>
            <w:r w:rsidR="009A706B" w:rsidRPr="009A706B">
              <w:rPr>
                <w:rFonts w:cs="Arial"/>
                <w:snapToGrid w:val="0"/>
              </w:rPr>
              <w:t>6</w:t>
            </w:r>
            <w:r w:rsidRPr="009A706B">
              <w:rPr>
                <w:rFonts w:cs="Arial"/>
                <w:snapToGrid w:val="0"/>
              </w:rPr>
              <w:t xml:space="preserve">) ist dem Vermögensgrundstock zuzuführen (Verzicht bei Bestand unter 5.000 EUR [zur Verwaltungsvereinfachung] möglich, siehe Nr. 60 DVO HHO zu § 70 HHO). Ist der Kaufkraftverlust höher als der Vermögensertrag, so muss dieser höhere Kaufkraftverlust </w:t>
            </w:r>
            <w:r w:rsidRPr="009A706B">
              <w:rPr>
                <w:rFonts w:cs="Arial"/>
                <w:b/>
                <w:snapToGrid w:val="0"/>
              </w:rPr>
              <w:t>nicht</w:t>
            </w:r>
            <w:r w:rsidRPr="009A706B">
              <w:rPr>
                <w:rFonts w:cs="Arial"/>
                <w:snapToGrid w:val="0"/>
              </w:rPr>
              <w:t xml:space="preserve"> aus Mitteln des laufenden Haushalts ergänzt werden. Bei der Haushaltsplanung soll dann der für Einlagen bei der Geldvermittlungsstelle veröffentlichte Zinssatz angewandt werden. Im </w:t>
            </w:r>
            <w:r w:rsidRPr="009A706B">
              <w:rPr>
                <w:rFonts w:cs="Arial"/>
                <w:b/>
                <w:snapToGrid w:val="0"/>
              </w:rPr>
              <w:t>VMH Gruppierungen 83141 und 91900</w:t>
            </w:r>
            <w:r w:rsidRPr="009A706B">
              <w:rPr>
                <w:rFonts w:cs="Arial"/>
                <w:snapToGrid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861CE4" w14:textId="77777777" w:rsidR="00824E38" w:rsidRPr="00B72498" w:rsidRDefault="00824E38" w:rsidP="006418B7">
            <w:pPr>
              <w:widowControl w:val="0"/>
              <w:rPr>
                <w:rFonts w:cs="Arial"/>
                <w:snapToGrid w:val="0"/>
                <w:color w:val="FF0000"/>
              </w:rPr>
            </w:pPr>
          </w:p>
          <w:p w14:paraId="080F32D8" w14:textId="77777777" w:rsidR="00824E38" w:rsidRPr="00C3474B" w:rsidRDefault="00824E38" w:rsidP="006418B7">
            <w:pPr>
              <w:widowControl w:val="0"/>
              <w:rPr>
                <w:rFonts w:cs="Arial"/>
                <w:b/>
                <w:bCs/>
                <w:snapToGrid w:val="0"/>
                <w:highlight w:val="yellow"/>
              </w:rPr>
            </w:pPr>
            <w:r w:rsidRPr="00C3474B">
              <w:rPr>
                <w:rFonts w:cs="Arial"/>
                <w:b/>
                <w:bCs/>
                <w:snapToGrid w:val="0"/>
                <w:highlight w:val="yellow"/>
              </w:rPr>
              <w:t>Ä</w:t>
            </w:r>
          </w:p>
          <w:p w14:paraId="053F00F8" w14:textId="77777777" w:rsidR="00824E38" w:rsidRPr="00B72498" w:rsidRDefault="00824E38" w:rsidP="006418B7">
            <w:pPr>
              <w:widowControl w:val="0"/>
              <w:rPr>
                <w:rFonts w:cs="Arial"/>
                <w:b/>
                <w:bCs/>
                <w:snapToGrid w:val="0"/>
                <w:color w:val="FF0000"/>
              </w:rPr>
            </w:pPr>
          </w:p>
          <w:p w14:paraId="5D14DCD2" w14:textId="77777777" w:rsidR="00824E38" w:rsidRPr="00B72498" w:rsidRDefault="00824E38" w:rsidP="006418B7">
            <w:pPr>
              <w:widowControl w:val="0"/>
              <w:rPr>
                <w:rFonts w:cs="Arial"/>
                <w:snapToGrid w:val="0"/>
                <w:color w:val="FF0000"/>
              </w:rPr>
            </w:pPr>
          </w:p>
        </w:tc>
      </w:tr>
      <w:tr w:rsidR="00824E38" w:rsidRPr="00B72498" w14:paraId="4CF3E247"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DF92B9A" w14:textId="77777777" w:rsidR="00824E38" w:rsidRPr="00615035" w:rsidRDefault="00824E38" w:rsidP="006418B7">
            <w:pPr>
              <w:widowControl w:val="0"/>
              <w:jc w:val="center"/>
              <w:rPr>
                <w:rFonts w:cs="Arial"/>
                <w:b/>
                <w:bCs/>
                <w:snapToGrid w:val="0"/>
              </w:rPr>
            </w:pPr>
            <w:r w:rsidRPr="00615035">
              <w:rPr>
                <w:rFonts w:cs="Arial"/>
                <w:b/>
                <w:bCs/>
                <w:snapToGrid w:val="0"/>
              </w:rPr>
              <w:t>58724</w:t>
            </w:r>
          </w:p>
        </w:tc>
        <w:tc>
          <w:tcPr>
            <w:tcW w:w="1559" w:type="dxa"/>
            <w:tcBorders>
              <w:top w:val="single" w:sz="4" w:space="0" w:color="auto"/>
              <w:left w:val="single" w:sz="4" w:space="0" w:color="auto"/>
              <w:bottom w:val="single" w:sz="4" w:space="0" w:color="auto"/>
              <w:right w:val="single" w:sz="4" w:space="0" w:color="auto"/>
            </w:tcBorders>
          </w:tcPr>
          <w:p w14:paraId="79A3A59B" w14:textId="4ED152A4" w:rsidR="00824E38" w:rsidRPr="00B72498" w:rsidRDefault="00420941" w:rsidP="006418B7">
            <w:pPr>
              <w:widowControl w:val="0"/>
              <w:jc w:val="both"/>
              <w:rPr>
                <w:rFonts w:cs="Arial"/>
                <w:bCs/>
                <w:snapToGrid w:val="0"/>
                <w:color w:val="FF0000"/>
                <w:u w:val="single"/>
              </w:rPr>
            </w:pPr>
            <w:r>
              <w:rPr>
                <w:rFonts w:cs="Arial"/>
                <w:bCs/>
                <w:snapToGrid w:val="0"/>
              </w:rPr>
              <w:t>entfällt</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B0A7D6C" w14:textId="40578C06" w:rsidR="00824E38" w:rsidRPr="009A706B" w:rsidRDefault="00824E38" w:rsidP="006418B7">
            <w:pPr>
              <w:widowControl w:val="0"/>
              <w:jc w:val="both"/>
              <w:rPr>
                <w:rFonts w:cs="Arial"/>
                <w:snapToGrid w:val="0"/>
                <w:u w:val="single"/>
              </w:rPr>
            </w:pPr>
            <w:r w:rsidRPr="009A706B">
              <w:rPr>
                <w:rFonts w:cs="Arial"/>
                <w:bCs/>
                <w:snapToGrid w:val="0"/>
                <w:u w:val="single"/>
              </w:rPr>
              <w:t>Zuführung zum VMH aus freiwilligen Gemeindebeiträgen</w:t>
            </w:r>
            <w:r w:rsidRPr="009A706B">
              <w:rPr>
                <w:rFonts w:cs="Arial"/>
                <w:snapToGrid w:val="0"/>
                <w:u w:val="single"/>
              </w:rPr>
              <w:t xml:space="preserve"> (Mindestgruppierung)</w:t>
            </w:r>
          </w:p>
          <w:p w14:paraId="6C7A8733" w14:textId="77777777" w:rsidR="00824E38" w:rsidRPr="009A706B" w:rsidRDefault="00824E38" w:rsidP="006418B7">
            <w:pPr>
              <w:widowControl w:val="0"/>
              <w:jc w:val="both"/>
              <w:rPr>
                <w:rFonts w:cs="Arial"/>
                <w:snapToGrid w:val="0"/>
                <w:u w:val="single"/>
              </w:rPr>
            </w:pPr>
            <w:r w:rsidRPr="009A706B">
              <w:rPr>
                <w:rFonts w:cs="Arial"/>
                <w:snapToGrid w:val="0"/>
                <w:u w:val="single"/>
              </w:rPr>
              <w:t>Allgemeine Finanzwirtschaft</w:t>
            </w:r>
          </w:p>
          <w:p w14:paraId="33A1B01B" w14:textId="77777777" w:rsidR="00824E38" w:rsidRPr="009A706B" w:rsidRDefault="00824E38" w:rsidP="006418B7">
            <w:pPr>
              <w:widowControl w:val="0"/>
              <w:jc w:val="both"/>
              <w:rPr>
                <w:rFonts w:cs="Arial"/>
                <w:snapToGrid w:val="0"/>
              </w:rPr>
            </w:pPr>
            <w:r w:rsidRPr="009A706B">
              <w:rPr>
                <w:rFonts w:cs="Arial"/>
                <w:snapToGrid w:val="0"/>
              </w:rPr>
              <w:t xml:space="preserve">Projektmittel für Investitionen (einjährig, Bsp. Orgelreinigung) von 2.9010 direkt an die betreffende Kostenstelle im Vermögenshaushalt, Ertrag bei </w:t>
            </w:r>
            <w:r w:rsidRPr="009A706B">
              <w:rPr>
                <w:rFonts w:cs="Arial"/>
                <w:b/>
                <w:snapToGrid w:val="0"/>
              </w:rPr>
              <w:t>Gruppierung 83144</w:t>
            </w:r>
            <w:r w:rsidRPr="009A706B">
              <w:rPr>
                <w:rFonts w:cs="Arial"/>
                <w:snapToGrid w:val="0"/>
              </w:rPr>
              <w:t>.</w:t>
            </w:r>
          </w:p>
          <w:p w14:paraId="2969A727" w14:textId="02F45E66" w:rsidR="00824E38" w:rsidRPr="009A706B" w:rsidRDefault="00824E38" w:rsidP="006418B7">
            <w:pPr>
              <w:widowControl w:val="0"/>
              <w:jc w:val="both"/>
              <w:rPr>
                <w:rFonts w:cs="Arial"/>
                <w:bCs/>
                <w:snapToGrid w:val="0"/>
                <w:color w:val="FF0000"/>
              </w:rPr>
            </w:pPr>
            <w:r w:rsidRPr="009A706B">
              <w:rPr>
                <w:rFonts w:cs="Arial"/>
                <w:snapToGrid w:val="0"/>
              </w:rPr>
              <w:t>Bei Baubüchern (mehrjährig) im VMH bei 9010 vereinnahmen und bei 9010.91190 an Baubuch XXXX.XX.83190 übertragen. Hinweis zur Anlagenbuchhaltung: Erträge des Freiwilligen Gemeindebeitrags (</w:t>
            </w:r>
            <w:r w:rsidRPr="009A706B">
              <w:rPr>
                <w:rFonts w:cs="Arial"/>
                <w:b/>
                <w:bCs/>
                <w:snapToGrid w:val="0"/>
              </w:rPr>
              <w:t>Mindestgruppierung 42260</w:t>
            </w:r>
            <w:r w:rsidRPr="009A706B">
              <w:rPr>
                <w:rFonts w:cs="Arial"/>
                <w:snapToGrid w:val="0"/>
              </w:rPr>
              <w:t>) sind Spenden und reduzieren damit den Eigenmittelanteil</w:t>
            </w:r>
            <w:r w:rsidRPr="00C435BB">
              <w:rPr>
                <w:rFonts w:cs="Arial"/>
                <w:snapToGrid w:val="0"/>
                <w:color w:val="0070C0"/>
              </w:rPr>
              <w:t>.</w:t>
            </w:r>
            <w:r w:rsidR="009A706B" w:rsidRPr="00C435BB">
              <w:rPr>
                <w:rFonts w:cs="Arial"/>
                <w:snapToGrid w:val="0"/>
                <w:color w:val="0070C0"/>
              </w:rPr>
              <w:t xml:space="preserve"> </w:t>
            </w:r>
            <w:r w:rsidR="009A706B" w:rsidRPr="00AE78D1">
              <w:rPr>
                <w:rFonts w:cs="Arial"/>
                <w:i/>
                <w:iCs/>
                <w:snapToGrid w:val="0"/>
                <w:color w:val="0070C0"/>
              </w:rPr>
              <w:t>Verfahrensänderung in der Doppik beachten: Abbildung über die Bildung eines Sonderpostens (passiv)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3E5344" w14:textId="77777777" w:rsidR="00824E38" w:rsidRPr="00B72498" w:rsidRDefault="00824E38" w:rsidP="006418B7">
            <w:pPr>
              <w:widowControl w:val="0"/>
              <w:rPr>
                <w:rFonts w:cs="Arial"/>
                <w:snapToGrid w:val="0"/>
                <w:color w:val="FF0000"/>
              </w:rPr>
            </w:pPr>
          </w:p>
          <w:p w14:paraId="530D3836" w14:textId="77777777" w:rsidR="00824E38" w:rsidRPr="00B72498" w:rsidRDefault="00824E38" w:rsidP="006418B7">
            <w:pPr>
              <w:widowControl w:val="0"/>
              <w:rPr>
                <w:rFonts w:cs="Arial"/>
                <w:snapToGrid w:val="0"/>
                <w:color w:val="FF0000"/>
              </w:rPr>
            </w:pPr>
          </w:p>
          <w:p w14:paraId="1F6A3E4D" w14:textId="77777777" w:rsidR="00824E38" w:rsidRDefault="00824E38" w:rsidP="006418B7">
            <w:pPr>
              <w:widowControl w:val="0"/>
              <w:rPr>
                <w:rFonts w:cs="Arial"/>
                <w:snapToGrid w:val="0"/>
                <w:color w:val="FF0000"/>
              </w:rPr>
            </w:pPr>
          </w:p>
          <w:p w14:paraId="6ACB862F" w14:textId="77777777" w:rsidR="00AE78D1" w:rsidRDefault="00AE78D1" w:rsidP="006418B7">
            <w:pPr>
              <w:widowControl w:val="0"/>
              <w:rPr>
                <w:rFonts w:cs="Arial"/>
                <w:snapToGrid w:val="0"/>
                <w:color w:val="FF0000"/>
              </w:rPr>
            </w:pPr>
          </w:p>
          <w:p w14:paraId="7FE1345D" w14:textId="77777777" w:rsidR="00AE78D1" w:rsidRDefault="00AE78D1" w:rsidP="006418B7">
            <w:pPr>
              <w:widowControl w:val="0"/>
              <w:rPr>
                <w:rFonts w:cs="Arial"/>
                <w:snapToGrid w:val="0"/>
                <w:color w:val="FF0000"/>
              </w:rPr>
            </w:pPr>
          </w:p>
          <w:p w14:paraId="6C96EC9D" w14:textId="77777777" w:rsidR="00AE78D1" w:rsidRDefault="00AE78D1" w:rsidP="006418B7">
            <w:pPr>
              <w:widowControl w:val="0"/>
              <w:rPr>
                <w:rFonts w:cs="Arial"/>
                <w:snapToGrid w:val="0"/>
                <w:color w:val="FF0000"/>
              </w:rPr>
            </w:pPr>
          </w:p>
          <w:p w14:paraId="3D3247A9" w14:textId="3B44BDA4" w:rsidR="00AE78D1" w:rsidRPr="00AE78D1" w:rsidRDefault="00AE78D1" w:rsidP="006418B7">
            <w:pPr>
              <w:widowControl w:val="0"/>
              <w:rPr>
                <w:rFonts w:cs="Arial"/>
                <w:snapToGrid w:val="0"/>
                <w:color w:val="0070C0"/>
              </w:rPr>
            </w:pPr>
            <w:r>
              <w:rPr>
                <w:rFonts w:cs="Arial"/>
                <w:snapToGrid w:val="0"/>
                <w:color w:val="0070C0"/>
              </w:rPr>
              <w:t>D</w:t>
            </w:r>
          </w:p>
        </w:tc>
      </w:tr>
      <w:tr w:rsidR="00824E38" w:rsidRPr="00B72498" w14:paraId="2FE1CDB5"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33CAD5C" w14:textId="77777777" w:rsidR="00824E38" w:rsidRPr="00615035" w:rsidRDefault="00824E38" w:rsidP="006418B7">
            <w:pPr>
              <w:widowControl w:val="0"/>
              <w:jc w:val="center"/>
              <w:rPr>
                <w:rFonts w:cs="Arial"/>
                <w:b/>
                <w:bCs/>
                <w:snapToGrid w:val="0"/>
              </w:rPr>
            </w:pPr>
            <w:r w:rsidRPr="00615035">
              <w:rPr>
                <w:rFonts w:cs="Arial"/>
                <w:b/>
                <w:bCs/>
                <w:snapToGrid w:val="0"/>
              </w:rPr>
              <w:t>58735</w:t>
            </w:r>
          </w:p>
        </w:tc>
        <w:tc>
          <w:tcPr>
            <w:tcW w:w="1559" w:type="dxa"/>
            <w:tcBorders>
              <w:top w:val="single" w:sz="4" w:space="0" w:color="auto"/>
              <w:left w:val="single" w:sz="4" w:space="0" w:color="auto"/>
              <w:bottom w:val="single" w:sz="4" w:space="0" w:color="auto"/>
              <w:right w:val="single" w:sz="4" w:space="0" w:color="auto"/>
            </w:tcBorders>
          </w:tcPr>
          <w:p w14:paraId="68DAE8B1" w14:textId="77777777" w:rsidR="00824E38" w:rsidRDefault="003E51FF" w:rsidP="006418B7">
            <w:pPr>
              <w:widowControl w:val="0"/>
              <w:jc w:val="both"/>
              <w:rPr>
                <w:rFonts w:cs="Arial"/>
                <w:bCs/>
                <w:snapToGrid w:val="0"/>
              </w:rPr>
            </w:pPr>
            <w:r>
              <w:rPr>
                <w:rFonts w:cs="Arial"/>
                <w:bCs/>
                <w:snapToGrid w:val="0"/>
              </w:rPr>
              <w:t>50301000</w:t>
            </w:r>
          </w:p>
          <w:p w14:paraId="4EFF8406" w14:textId="77777777" w:rsidR="003E51FF" w:rsidRDefault="003E51FF" w:rsidP="006418B7">
            <w:pPr>
              <w:widowControl w:val="0"/>
              <w:jc w:val="both"/>
              <w:rPr>
                <w:rFonts w:cs="Arial"/>
                <w:bCs/>
                <w:snapToGrid w:val="0"/>
              </w:rPr>
            </w:pPr>
            <w:r>
              <w:rPr>
                <w:rFonts w:cs="Arial"/>
                <w:bCs/>
                <w:snapToGrid w:val="0"/>
              </w:rPr>
              <w:t>50302000</w:t>
            </w:r>
          </w:p>
          <w:p w14:paraId="6E30FD01" w14:textId="77777777" w:rsidR="003E51FF" w:rsidRDefault="003E51FF" w:rsidP="006418B7">
            <w:pPr>
              <w:widowControl w:val="0"/>
              <w:jc w:val="both"/>
              <w:rPr>
                <w:rFonts w:cs="Arial"/>
                <w:bCs/>
                <w:snapToGrid w:val="0"/>
              </w:rPr>
            </w:pPr>
            <w:r>
              <w:rPr>
                <w:rFonts w:cs="Arial"/>
                <w:bCs/>
                <w:snapToGrid w:val="0"/>
              </w:rPr>
              <w:t>50303000</w:t>
            </w:r>
          </w:p>
          <w:p w14:paraId="4569AFF4" w14:textId="788F2BEE" w:rsidR="003E51FF" w:rsidRPr="00B72498" w:rsidRDefault="003E51FF" w:rsidP="006418B7">
            <w:pPr>
              <w:widowControl w:val="0"/>
              <w:jc w:val="both"/>
              <w:rPr>
                <w:rFonts w:cs="Arial"/>
                <w:bCs/>
                <w:snapToGrid w:val="0"/>
                <w:color w:val="FF0000"/>
                <w:u w:val="single"/>
              </w:rPr>
            </w:pPr>
            <w:r>
              <w:rPr>
                <w:rFonts w:cs="Arial"/>
                <w:bCs/>
                <w:snapToGrid w:val="0"/>
              </w:rPr>
              <w:t>56903000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9D38E06" w14:textId="16152CF0" w:rsidR="00824E38" w:rsidRPr="009A706B" w:rsidRDefault="00824E38" w:rsidP="006418B7">
            <w:pPr>
              <w:widowControl w:val="0"/>
              <w:jc w:val="both"/>
              <w:rPr>
                <w:rFonts w:cs="Arial"/>
                <w:bCs/>
                <w:snapToGrid w:val="0"/>
                <w:u w:val="single"/>
              </w:rPr>
            </w:pPr>
            <w:r w:rsidRPr="009A706B">
              <w:rPr>
                <w:rFonts w:cs="Arial"/>
                <w:bCs/>
                <w:snapToGrid w:val="0"/>
                <w:u w:val="single"/>
              </w:rPr>
              <w:t>Zuführung an VMH für Rückstellungen</w:t>
            </w:r>
          </w:p>
          <w:p w14:paraId="13FC295D" w14:textId="77777777" w:rsidR="00824E38" w:rsidRPr="009A706B" w:rsidRDefault="00824E38" w:rsidP="006418B7">
            <w:pPr>
              <w:widowControl w:val="0"/>
              <w:jc w:val="both"/>
              <w:rPr>
                <w:rFonts w:cs="Arial"/>
                <w:b/>
                <w:bCs/>
                <w:snapToGrid w:val="0"/>
              </w:rPr>
            </w:pPr>
            <w:r w:rsidRPr="009A706B">
              <w:rPr>
                <w:rFonts w:cs="Arial"/>
                <w:b/>
                <w:bCs/>
                <w:snapToGrid w:val="0"/>
              </w:rPr>
              <w:t>Über VMH-Gruppierungen 83135 und 913XX an SBA 9 Gruppierung 291XX.</w:t>
            </w:r>
          </w:p>
          <w:p w14:paraId="4BCB9C91" w14:textId="77777777" w:rsidR="00824E38" w:rsidRPr="009A706B" w:rsidRDefault="00824E38" w:rsidP="006418B7">
            <w:pPr>
              <w:widowControl w:val="0"/>
              <w:jc w:val="both"/>
              <w:rPr>
                <w:rFonts w:cs="Arial"/>
                <w:bCs/>
                <w:snapToGrid w:val="0"/>
              </w:rPr>
            </w:pPr>
            <w:r w:rsidRPr="009A706B">
              <w:rPr>
                <w:rFonts w:cs="Arial"/>
                <w:bCs/>
                <w:snapToGrid w:val="0"/>
              </w:rPr>
              <w:t>Mindestrückstellungen können nach dem Grundsatz „Gliederung zu Gliederung“ mit Zuordnung zur inhaltlichen Gliederung aus dem Ordentlichen Haushalt finanziert und auf die Bestandskonten durchgeschleust werden. Wenn die Rückstellung gliederungsübergreifende Deckungsfunktion hat, dann über die Kostenstelle Allgemeine Finanzwirtschaft.</w:t>
            </w:r>
          </w:p>
          <w:p w14:paraId="5D4240F7" w14:textId="77777777" w:rsidR="00824E38" w:rsidRPr="009A706B" w:rsidRDefault="00824E38" w:rsidP="006418B7">
            <w:pPr>
              <w:widowControl w:val="0"/>
              <w:jc w:val="both"/>
              <w:rPr>
                <w:rFonts w:cs="Arial"/>
                <w:bCs/>
                <w:snapToGrid w:val="0"/>
              </w:rPr>
            </w:pPr>
            <w:r w:rsidRPr="009A706B">
              <w:rPr>
                <w:rFonts w:cs="Arial"/>
                <w:bCs/>
                <w:snapToGrid w:val="0"/>
              </w:rPr>
              <w:t xml:space="preserve">Zuführungen an Mindestrückstellungen sollen nicht auf die finanzielle Leistungsfähigkeit des Ordentlichen Haushalts angerechnet werden. Dies wird durch die Filtereinstellungen zum sog. </w:t>
            </w:r>
            <w:r w:rsidRPr="009A706B">
              <w:rPr>
                <w:rFonts w:cs="Arial"/>
                <w:b/>
                <w:bCs/>
                <w:snapToGrid w:val="0"/>
              </w:rPr>
              <w:t>Kontenschema FLOH</w:t>
            </w:r>
            <w:r w:rsidRPr="009A706B">
              <w:rPr>
                <w:rFonts w:cs="Arial"/>
                <w:bCs/>
                <w:snapToGrid w:val="0"/>
              </w:rPr>
              <w:t xml:space="preserve"> sichergestellt. </w:t>
            </w:r>
            <w:r w:rsidRPr="009A706B">
              <w:rPr>
                <w:rFonts w:cs="Arial"/>
                <w:b/>
                <w:bCs/>
                <w:snapToGrid w:val="0"/>
              </w:rPr>
              <w:t>Entnahmen</w:t>
            </w:r>
            <w:r w:rsidRPr="009A706B">
              <w:rPr>
                <w:rFonts w:cs="Arial"/>
                <w:bCs/>
                <w:snapToGrid w:val="0"/>
              </w:rPr>
              <w:t xml:space="preserve"> zu Mindestrückstellungen siehe </w:t>
            </w:r>
            <w:r w:rsidRPr="009A706B">
              <w:rPr>
                <w:rFonts w:cs="Arial"/>
                <w:b/>
                <w:bCs/>
                <w:snapToGrid w:val="0"/>
              </w:rPr>
              <w:t>Gruppierungen 83130/83131</w:t>
            </w:r>
            <w:r w:rsidRPr="009A706B">
              <w:rPr>
                <w:rFonts w:cs="Arial"/>
                <w:bCs/>
                <w:snapToGrid w:val="0"/>
              </w:rPr>
              <w:t>.</w:t>
            </w:r>
          </w:p>
          <w:p w14:paraId="51C318D9" w14:textId="77777777" w:rsidR="00824E38" w:rsidRPr="009A706B" w:rsidRDefault="00824E38" w:rsidP="006418B7">
            <w:pPr>
              <w:rPr>
                <w:snapToGrid w:val="0"/>
              </w:rPr>
            </w:pPr>
            <w:r w:rsidRPr="009A706B">
              <w:rPr>
                <w:b/>
                <w:bCs/>
                <w:snapToGrid w:val="0"/>
              </w:rPr>
              <w:t>Urlaubsanspruch</w:t>
            </w:r>
            <w:r w:rsidRPr="009A706B">
              <w:rPr>
                <w:snapToGrid w:val="0"/>
              </w:rPr>
              <w:t xml:space="preserve"> im Falle der Nichtinanspruchnahme wegen Krankheit, siehe Rundschreiben AZ 24.00 Nr. 315/6 vom 24. Juli 2014 und AZ 24.00 Nr. 319/6 vom 8.Januar 2015.</w:t>
            </w:r>
          </w:p>
          <w:p w14:paraId="449D23DC" w14:textId="33DB93C5" w:rsidR="00824E38" w:rsidRPr="009A706B" w:rsidRDefault="00824E38" w:rsidP="006418B7">
            <w:pPr>
              <w:widowControl w:val="0"/>
              <w:numPr>
                <w:ilvl w:val="0"/>
                <w:numId w:val="1"/>
              </w:numPr>
              <w:jc w:val="both"/>
              <w:rPr>
                <w:rFonts w:cs="Arial"/>
              </w:rPr>
            </w:pPr>
            <w:r w:rsidRPr="009A706B">
              <w:rPr>
                <w:rFonts w:cs="Arial"/>
                <w:snapToGrid w:val="0"/>
                <w:highlight w:val="yellow"/>
              </w:rPr>
              <w:t xml:space="preserve">Einrichtung </w:t>
            </w:r>
            <w:r w:rsidRPr="009A706B">
              <w:rPr>
                <w:rFonts w:cs="Arial"/>
                <w:b/>
                <w:bCs/>
                <w:snapToGrid w:val="0"/>
                <w:highlight w:val="yellow"/>
              </w:rPr>
              <w:t>Arbeitszeitkonten</w:t>
            </w:r>
            <w:r w:rsidRPr="009A706B">
              <w:rPr>
                <w:rFonts w:cs="Arial"/>
                <w:snapToGrid w:val="0"/>
                <w:highlight w:val="yellow"/>
              </w:rPr>
              <w:t xml:space="preserve"> in Kindertageseinrichtungen, siehe Rundschreiben AZ </w:t>
            </w:r>
            <w:r w:rsidRPr="009A706B">
              <w:rPr>
                <w:rFonts w:cs="Arial"/>
                <w:highlight w:val="yellow"/>
              </w:rPr>
              <w:t>25.00 Nr. 25.0-07-</w:t>
            </w:r>
            <w:r w:rsidRPr="009A706B">
              <w:rPr>
                <w:rFonts w:cs="Arial"/>
                <w:highlight w:val="yellow"/>
              </w:rPr>
              <w:lastRenderedPageBreak/>
              <w:t>V15/6 vom 7. Juni 2017</w:t>
            </w:r>
            <w:r w:rsidRPr="009A706B">
              <w:rPr>
                <w:rFonts w:cs="Arial"/>
              </w:rPr>
              <w:t xml:space="preserve">:  </w:t>
            </w:r>
          </w:p>
          <w:p w14:paraId="5B757F65" w14:textId="77777777" w:rsidR="00824E38" w:rsidRPr="009A706B" w:rsidRDefault="00824E38" w:rsidP="006418B7">
            <w:pPr>
              <w:widowControl w:val="0"/>
              <w:numPr>
                <w:ilvl w:val="0"/>
                <w:numId w:val="1"/>
              </w:numPr>
              <w:jc w:val="both"/>
              <w:rPr>
                <w:rFonts w:cs="Arial"/>
              </w:rPr>
            </w:pPr>
            <w:r w:rsidRPr="009A706B">
              <w:rPr>
                <w:rFonts w:cs="Arial"/>
                <w:b/>
              </w:rPr>
              <w:t>Mehrarbeitsstunden</w:t>
            </w:r>
            <w:r w:rsidRPr="009A706B">
              <w:rPr>
                <w:rFonts w:cs="Arial"/>
              </w:rPr>
              <w:t xml:space="preserve"> zum Jahresende (z. B. bei Diakoniestationen)</w:t>
            </w:r>
          </w:p>
          <w:p w14:paraId="45A522AD" w14:textId="77777777" w:rsidR="00824E38" w:rsidRPr="009A706B" w:rsidRDefault="00824E38" w:rsidP="006418B7">
            <w:pPr>
              <w:widowControl w:val="0"/>
              <w:numPr>
                <w:ilvl w:val="0"/>
                <w:numId w:val="1"/>
              </w:numPr>
              <w:jc w:val="both"/>
              <w:rPr>
                <w:rFonts w:cs="Arial"/>
                <w:snapToGrid w:val="0"/>
                <w:highlight w:val="yellow"/>
                <w:u w:val="single"/>
              </w:rPr>
            </w:pPr>
            <w:r w:rsidRPr="009A706B">
              <w:rPr>
                <w:rFonts w:cs="Arial"/>
                <w:b/>
                <w:bCs/>
                <w:highlight w:val="yellow"/>
              </w:rPr>
              <w:t>Versorgungsleistungen für Kirchenbeamte</w:t>
            </w:r>
            <w:r w:rsidRPr="009A706B">
              <w:rPr>
                <w:rFonts w:cs="Arial"/>
                <w:highlight w:val="yellow"/>
              </w:rPr>
              <w:t>:</w:t>
            </w:r>
          </w:p>
          <w:p w14:paraId="6B3030A5" w14:textId="10EABAD2" w:rsidR="00824E38" w:rsidRPr="00AE78D1" w:rsidRDefault="00824E38" w:rsidP="006418B7">
            <w:pPr>
              <w:widowControl w:val="0"/>
              <w:ind w:left="569"/>
              <w:jc w:val="both"/>
              <w:rPr>
                <w:rFonts w:cs="Arial"/>
                <w:i/>
                <w:iCs/>
                <w:snapToGrid w:val="0"/>
                <w:color w:val="0070C0"/>
                <w:u w:val="single"/>
              </w:rPr>
            </w:pPr>
            <w:r w:rsidRPr="009A706B">
              <w:rPr>
                <w:rFonts w:cs="Arial"/>
              </w:rPr>
              <w:t xml:space="preserve">Kirchengemeinden und Kirchenbezirken wird zur Vorsorge der Finanzierbarkeit künftiger Haushalte empfohlen, </w:t>
            </w:r>
            <w:r w:rsidRPr="005D46F7">
              <w:rPr>
                <w:rFonts w:cs="Arial"/>
              </w:rPr>
              <w:t xml:space="preserve">Rückstellungen in Höhe von 50 % des Teilwerts der im </w:t>
            </w:r>
            <w:proofErr w:type="spellStart"/>
            <w:r w:rsidRPr="005D46F7">
              <w:rPr>
                <w:rFonts w:cs="Arial"/>
              </w:rPr>
              <w:t>versicherungsmath</w:t>
            </w:r>
            <w:proofErr w:type="spellEnd"/>
            <w:r w:rsidRPr="005D46F7">
              <w:rPr>
                <w:rFonts w:cs="Arial"/>
              </w:rPr>
              <w:t xml:space="preserve">. Gutachten der Heubeck AG vom 24. Mai 2019 berechneten Beihilfe- und Pensionsverpflichtungen (Zins Beihilfe- und Pensionsverpflichtungen 2,5 %, Dynamik Pensionsverpflichtungen 2,0 %, Dynamik Beihilfeverpflichtungen 2,5 %) zu bilden, solange die über die Landeskirche vorgenommene zentrale Vorsorgebildung bestehend aus der Kapitaldeckung </w:t>
            </w:r>
            <w:r w:rsidRPr="009A706B">
              <w:rPr>
                <w:rFonts w:cs="Arial"/>
              </w:rPr>
              <w:t>der Versorgungsstiftung nicht entsprechend aufgestockt wird. Die jeweiligen Beträge bei den KVSt anfragen</w:t>
            </w:r>
            <w:r w:rsidRPr="00DB2BA5">
              <w:rPr>
                <w:rFonts w:cs="Arial"/>
              </w:rPr>
              <w:t xml:space="preserve">. </w:t>
            </w:r>
            <w:r w:rsidRPr="00AE78D1">
              <w:rPr>
                <w:rFonts w:cs="Arial"/>
              </w:rPr>
              <w:t>Rückstellungen für Pensionen oder ähnliche Verpflichtungen</w:t>
            </w:r>
            <w:r w:rsidR="00AE78D1">
              <w:rPr>
                <w:rFonts w:cs="Arial"/>
              </w:rPr>
              <w:t xml:space="preserve"> </w:t>
            </w:r>
            <w:r w:rsidR="00AE78D1" w:rsidRPr="00AE78D1">
              <w:rPr>
                <w:rFonts w:cs="Arial"/>
                <w:b/>
                <w:bCs/>
              </w:rPr>
              <w:t>Gruppierung 29110/</w:t>
            </w:r>
            <w:r w:rsidR="00AE78D1">
              <w:rPr>
                <w:rFonts w:cs="Arial"/>
                <w:b/>
                <w:bCs/>
              </w:rPr>
              <w:t xml:space="preserve"> </w:t>
            </w:r>
            <w:r w:rsidR="00AE78D1">
              <w:rPr>
                <w:rFonts w:cs="Arial"/>
                <w:i/>
                <w:iCs/>
                <w:color w:val="0070C0"/>
              </w:rPr>
              <w:t>NSYS SK 26301000</w:t>
            </w:r>
          </w:p>
          <w:p w14:paraId="32C71610" w14:textId="560F804C" w:rsidR="00824E38" w:rsidRPr="009A706B" w:rsidRDefault="00824E38" w:rsidP="006418B7">
            <w:pPr>
              <w:widowControl w:val="0"/>
              <w:numPr>
                <w:ilvl w:val="0"/>
                <w:numId w:val="1"/>
              </w:numPr>
              <w:jc w:val="both"/>
              <w:rPr>
                <w:rFonts w:cs="Arial"/>
                <w:snapToGrid w:val="0"/>
                <w:u w:val="single"/>
              </w:rPr>
            </w:pPr>
            <w:r w:rsidRPr="009A706B">
              <w:rPr>
                <w:rFonts w:cs="Arial"/>
                <w:b/>
                <w:snapToGrid w:val="0"/>
              </w:rPr>
              <w:t>Altersteilzeit</w:t>
            </w:r>
            <w:r w:rsidRPr="009A706B">
              <w:rPr>
                <w:rFonts w:cs="Arial"/>
                <w:snapToGrid w:val="0"/>
              </w:rPr>
              <w:t>:</w:t>
            </w:r>
          </w:p>
          <w:p w14:paraId="4D25B00F" w14:textId="67C2D629" w:rsidR="00824E38" w:rsidRPr="009A706B" w:rsidRDefault="00824E38" w:rsidP="006418B7">
            <w:pPr>
              <w:widowControl w:val="0"/>
              <w:ind w:left="567"/>
              <w:jc w:val="both"/>
              <w:rPr>
                <w:rFonts w:cs="Arial"/>
                <w:snapToGrid w:val="0"/>
                <w:highlight w:val="yellow"/>
              </w:rPr>
            </w:pPr>
            <w:r w:rsidRPr="009A706B">
              <w:rPr>
                <w:rFonts w:cs="Arial"/>
                <w:snapToGrid w:val="0"/>
                <w:highlight w:val="yellow"/>
              </w:rPr>
              <w:t>Verlängerung des Tarifvertrags zu flexiblen Arbeitszeitregelungen für ältere Beschäftigte (TV Flex AZ, siehe AZ 25.00 Nr. 25.0-07-27/6.6.2 vom 29.  Oktober 2018) bis zum 31. Dezember 2022 gemäß Rundschreiben vom 29. Juli </w:t>
            </w:r>
            <w:proofErr w:type="gramStart"/>
            <w:r w:rsidRPr="009A706B">
              <w:rPr>
                <w:rFonts w:cs="Arial"/>
                <w:snapToGrid w:val="0"/>
                <w:highlight w:val="yellow"/>
              </w:rPr>
              <w:t>2021 .</w:t>
            </w:r>
            <w:proofErr w:type="gramEnd"/>
          </w:p>
          <w:p w14:paraId="1AA641DA" w14:textId="6E0C31A7" w:rsidR="00824E38" w:rsidRPr="009A706B" w:rsidRDefault="00824E38" w:rsidP="006418B7">
            <w:pPr>
              <w:widowControl w:val="0"/>
              <w:ind w:left="567"/>
              <w:jc w:val="both"/>
              <w:rPr>
                <w:rFonts w:cs="Arial"/>
                <w:snapToGrid w:val="0"/>
                <w:u w:val="single"/>
              </w:rPr>
            </w:pPr>
            <w:r w:rsidRPr="009A706B">
              <w:rPr>
                <w:rFonts w:cs="Arial"/>
                <w:snapToGrid w:val="0"/>
                <w:highlight w:val="yellow"/>
              </w:rPr>
              <w:t>(AZ 25.00 Nr. 25.0-10-V84/6</w:t>
            </w:r>
            <w:r w:rsidRPr="009A706B">
              <w:rPr>
                <w:rFonts w:cs="Arial"/>
                <w:snapToGrid w:val="0"/>
              </w:rPr>
              <w:t xml:space="preserve">) </w:t>
            </w:r>
            <w:hyperlink r:id="rId76" w:history="1">
              <w:r w:rsidRPr="009A706B">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AZ_25.00_Nr._25.0-10-V84_6_-_Verlaengerung_des_Tarifvertrags_zu_flexiblen_Arbeitszeitregelungen_fuer_aeltere_Beschaeftigte_-_TV_FlexAZ.pdf&amp;tx_asrundschreiben_pi1%5Buid%5D=3295&amp;cHash=3f23625bbd77c0f283006be4c49a2ec0</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38FA18" w14:textId="77777777" w:rsidR="00824E38" w:rsidRPr="00B72498" w:rsidRDefault="00824E38" w:rsidP="006418B7">
            <w:pPr>
              <w:widowControl w:val="0"/>
              <w:rPr>
                <w:rFonts w:cs="Arial"/>
                <w:snapToGrid w:val="0"/>
                <w:color w:val="FF0000"/>
                <w:sz w:val="24"/>
                <w:szCs w:val="24"/>
              </w:rPr>
            </w:pPr>
          </w:p>
          <w:p w14:paraId="5FDF69DF" w14:textId="77777777" w:rsidR="00824E38" w:rsidRPr="00B72498" w:rsidRDefault="00824E38" w:rsidP="006418B7">
            <w:pPr>
              <w:widowControl w:val="0"/>
              <w:rPr>
                <w:rFonts w:cs="Arial"/>
                <w:snapToGrid w:val="0"/>
                <w:color w:val="FF0000"/>
              </w:rPr>
            </w:pPr>
          </w:p>
          <w:p w14:paraId="18ED734B" w14:textId="77777777" w:rsidR="00824E38" w:rsidRPr="00B72498" w:rsidRDefault="00824E38" w:rsidP="006418B7">
            <w:pPr>
              <w:widowControl w:val="0"/>
              <w:rPr>
                <w:rFonts w:cs="Arial"/>
                <w:snapToGrid w:val="0"/>
                <w:color w:val="FF0000"/>
              </w:rPr>
            </w:pPr>
          </w:p>
          <w:p w14:paraId="5A0FF40F" w14:textId="77777777" w:rsidR="00824E38" w:rsidRDefault="00824E38" w:rsidP="006418B7">
            <w:pPr>
              <w:widowControl w:val="0"/>
              <w:rPr>
                <w:rFonts w:cs="Arial"/>
                <w:snapToGrid w:val="0"/>
                <w:color w:val="FF0000"/>
              </w:rPr>
            </w:pPr>
          </w:p>
          <w:p w14:paraId="384AB08D" w14:textId="77777777" w:rsidR="00AE78D1" w:rsidRDefault="00AE78D1" w:rsidP="006418B7">
            <w:pPr>
              <w:widowControl w:val="0"/>
              <w:rPr>
                <w:rFonts w:cs="Arial"/>
                <w:snapToGrid w:val="0"/>
                <w:color w:val="FF0000"/>
              </w:rPr>
            </w:pPr>
          </w:p>
          <w:p w14:paraId="28B3712F" w14:textId="77777777" w:rsidR="00AE78D1" w:rsidRDefault="00AE78D1" w:rsidP="006418B7">
            <w:pPr>
              <w:widowControl w:val="0"/>
              <w:rPr>
                <w:rFonts w:cs="Arial"/>
                <w:snapToGrid w:val="0"/>
                <w:color w:val="FF0000"/>
              </w:rPr>
            </w:pPr>
          </w:p>
          <w:p w14:paraId="212E2B3A" w14:textId="77777777" w:rsidR="00AE78D1" w:rsidRDefault="00AE78D1" w:rsidP="006418B7">
            <w:pPr>
              <w:widowControl w:val="0"/>
              <w:rPr>
                <w:rFonts w:cs="Arial"/>
                <w:snapToGrid w:val="0"/>
                <w:color w:val="FF0000"/>
              </w:rPr>
            </w:pPr>
          </w:p>
          <w:p w14:paraId="5BBD09FB" w14:textId="77777777" w:rsidR="00AE78D1" w:rsidRDefault="00AE78D1" w:rsidP="006418B7">
            <w:pPr>
              <w:widowControl w:val="0"/>
              <w:rPr>
                <w:rFonts w:cs="Arial"/>
                <w:snapToGrid w:val="0"/>
                <w:color w:val="FF0000"/>
              </w:rPr>
            </w:pPr>
          </w:p>
          <w:p w14:paraId="492F2E91" w14:textId="77777777" w:rsidR="00AE78D1" w:rsidRDefault="00AE78D1" w:rsidP="006418B7">
            <w:pPr>
              <w:widowControl w:val="0"/>
              <w:rPr>
                <w:rFonts w:cs="Arial"/>
                <w:snapToGrid w:val="0"/>
                <w:color w:val="FF0000"/>
              </w:rPr>
            </w:pPr>
          </w:p>
          <w:p w14:paraId="38CE576A" w14:textId="77777777" w:rsidR="00AE78D1" w:rsidRDefault="00AE78D1" w:rsidP="006418B7">
            <w:pPr>
              <w:widowControl w:val="0"/>
              <w:rPr>
                <w:rFonts w:cs="Arial"/>
                <w:snapToGrid w:val="0"/>
                <w:color w:val="FF0000"/>
              </w:rPr>
            </w:pPr>
          </w:p>
          <w:p w14:paraId="112B88F5" w14:textId="77777777" w:rsidR="00AE78D1" w:rsidRDefault="00AE78D1" w:rsidP="006418B7">
            <w:pPr>
              <w:widowControl w:val="0"/>
              <w:rPr>
                <w:rFonts w:cs="Arial"/>
                <w:snapToGrid w:val="0"/>
                <w:color w:val="FF0000"/>
              </w:rPr>
            </w:pPr>
          </w:p>
          <w:p w14:paraId="67FD0F02" w14:textId="77777777" w:rsidR="00AE78D1" w:rsidRDefault="00AE78D1" w:rsidP="006418B7">
            <w:pPr>
              <w:widowControl w:val="0"/>
              <w:rPr>
                <w:rFonts w:cs="Arial"/>
                <w:snapToGrid w:val="0"/>
                <w:color w:val="FF0000"/>
              </w:rPr>
            </w:pPr>
          </w:p>
          <w:p w14:paraId="123C28B5" w14:textId="77777777" w:rsidR="00AE78D1" w:rsidRDefault="00AE78D1" w:rsidP="006418B7">
            <w:pPr>
              <w:widowControl w:val="0"/>
              <w:rPr>
                <w:rFonts w:cs="Arial"/>
                <w:snapToGrid w:val="0"/>
                <w:color w:val="FF0000"/>
              </w:rPr>
            </w:pPr>
          </w:p>
          <w:p w14:paraId="7446BC3E" w14:textId="77777777" w:rsidR="00AE78D1" w:rsidRDefault="00AE78D1" w:rsidP="006418B7">
            <w:pPr>
              <w:widowControl w:val="0"/>
              <w:rPr>
                <w:rFonts w:cs="Arial"/>
                <w:snapToGrid w:val="0"/>
                <w:color w:val="FF0000"/>
              </w:rPr>
            </w:pPr>
          </w:p>
          <w:p w14:paraId="06461558" w14:textId="77777777" w:rsidR="00AE78D1" w:rsidRDefault="00AE78D1" w:rsidP="006418B7">
            <w:pPr>
              <w:widowControl w:val="0"/>
              <w:rPr>
                <w:rFonts w:cs="Arial"/>
                <w:snapToGrid w:val="0"/>
                <w:color w:val="FF0000"/>
              </w:rPr>
            </w:pPr>
          </w:p>
          <w:p w14:paraId="35241814" w14:textId="77777777" w:rsidR="00AE78D1" w:rsidRDefault="00AE78D1" w:rsidP="006418B7">
            <w:pPr>
              <w:widowControl w:val="0"/>
              <w:rPr>
                <w:rFonts w:cs="Arial"/>
                <w:snapToGrid w:val="0"/>
                <w:color w:val="FF0000"/>
              </w:rPr>
            </w:pPr>
          </w:p>
          <w:p w14:paraId="0D04196E" w14:textId="77777777" w:rsidR="00AE78D1" w:rsidRDefault="00AE78D1" w:rsidP="006418B7">
            <w:pPr>
              <w:widowControl w:val="0"/>
              <w:rPr>
                <w:rFonts w:cs="Arial"/>
                <w:snapToGrid w:val="0"/>
                <w:color w:val="FF0000"/>
              </w:rPr>
            </w:pPr>
          </w:p>
          <w:p w14:paraId="2F446F86" w14:textId="77777777" w:rsidR="00AE78D1" w:rsidRDefault="00AE78D1" w:rsidP="006418B7">
            <w:pPr>
              <w:widowControl w:val="0"/>
              <w:rPr>
                <w:rFonts w:cs="Arial"/>
                <w:snapToGrid w:val="0"/>
                <w:color w:val="FF0000"/>
              </w:rPr>
            </w:pPr>
          </w:p>
          <w:p w14:paraId="22C186BD" w14:textId="77777777" w:rsidR="00AE78D1" w:rsidRDefault="00AE78D1" w:rsidP="006418B7">
            <w:pPr>
              <w:widowControl w:val="0"/>
              <w:rPr>
                <w:rFonts w:cs="Arial"/>
                <w:snapToGrid w:val="0"/>
                <w:color w:val="FF0000"/>
              </w:rPr>
            </w:pPr>
          </w:p>
          <w:p w14:paraId="6817BC01" w14:textId="77777777" w:rsidR="00AE78D1" w:rsidRDefault="00AE78D1" w:rsidP="006418B7">
            <w:pPr>
              <w:widowControl w:val="0"/>
              <w:rPr>
                <w:rFonts w:cs="Arial"/>
                <w:snapToGrid w:val="0"/>
                <w:color w:val="FF0000"/>
              </w:rPr>
            </w:pPr>
          </w:p>
          <w:p w14:paraId="3F4E09FC" w14:textId="634CC340" w:rsidR="00AE78D1" w:rsidRPr="00AE78D1" w:rsidRDefault="00AE78D1" w:rsidP="006418B7">
            <w:pPr>
              <w:widowControl w:val="0"/>
              <w:rPr>
                <w:rFonts w:cs="Arial"/>
                <w:snapToGrid w:val="0"/>
                <w:color w:val="0070C0"/>
              </w:rPr>
            </w:pPr>
            <w:r>
              <w:rPr>
                <w:rFonts w:cs="Arial"/>
                <w:snapToGrid w:val="0"/>
                <w:color w:val="0070C0"/>
              </w:rPr>
              <w:t>D</w:t>
            </w:r>
          </w:p>
        </w:tc>
      </w:tr>
      <w:tr w:rsidR="00824E38" w:rsidRPr="00B72498" w14:paraId="2FE54928"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49D6556" w14:textId="77777777" w:rsidR="00824E38" w:rsidRPr="00615035" w:rsidRDefault="00824E38" w:rsidP="006418B7">
            <w:pPr>
              <w:widowControl w:val="0"/>
              <w:jc w:val="center"/>
              <w:rPr>
                <w:rFonts w:cs="Arial"/>
                <w:b/>
                <w:bCs/>
                <w:snapToGrid w:val="0"/>
              </w:rPr>
            </w:pPr>
            <w:r w:rsidRPr="00615035">
              <w:rPr>
                <w:rFonts w:cs="Arial"/>
                <w:b/>
                <w:bCs/>
                <w:snapToGrid w:val="0"/>
              </w:rPr>
              <w:lastRenderedPageBreak/>
              <w:t>58800</w:t>
            </w:r>
          </w:p>
        </w:tc>
        <w:tc>
          <w:tcPr>
            <w:tcW w:w="1559" w:type="dxa"/>
            <w:tcBorders>
              <w:top w:val="single" w:sz="4" w:space="0" w:color="auto"/>
              <w:left w:val="single" w:sz="4" w:space="0" w:color="auto"/>
              <w:bottom w:val="single" w:sz="4" w:space="0" w:color="auto"/>
              <w:right w:val="single" w:sz="4" w:space="0" w:color="auto"/>
            </w:tcBorders>
          </w:tcPr>
          <w:p w14:paraId="6AC534CA" w14:textId="43C544C3" w:rsidR="00824E38" w:rsidRPr="00621A41" w:rsidRDefault="00621A41" w:rsidP="006418B7">
            <w:pPr>
              <w:widowControl w:val="0"/>
              <w:jc w:val="both"/>
              <w:rPr>
                <w:rFonts w:cs="Arial"/>
                <w:bCs/>
                <w:snapToGrid w:val="0"/>
              </w:rPr>
            </w:pPr>
            <w:r>
              <w:rPr>
                <w:rFonts w:cs="Arial"/>
                <w:bCs/>
                <w:snapToGrid w:val="0"/>
              </w:rPr>
              <w:t>56101100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54539C9" w14:textId="02900966" w:rsidR="00824E38" w:rsidRPr="009A706B" w:rsidRDefault="00824E38" w:rsidP="006418B7">
            <w:pPr>
              <w:widowControl w:val="0"/>
              <w:jc w:val="both"/>
              <w:rPr>
                <w:rFonts w:cs="Arial"/>
                <w:bCs/>
                <w:snapToGrid w:val="0"/>
                <w:u w:val="single"/>
              </w:rPr>
            </w:pPr>
            <w:r w:rsidRPr="009A706B">
              <w:rPr>
                <w:rFonts w:cs="Arial"/>
                <w:bCs/>
                <w:snapToGrid w:val="0"/>
                <w:u w:val="single"/>
              </w:rPr>
              <w:t>Darlehenszinsen</w:t>
            </w:r>
          </w:p>
          <w:p w14:paraId="6BC68791" w14:textId="4D68FEC2" w:rsidR="00824E38" w:rsidRPr="009A706B" w:rsidRDefault="00824E38" w:rsidP="006418B7">
            <w:pPr>
              <w:widowControl w:val="0"/>
              <w:jc w:val="both"/>
              <w:rPr>
                <w:rFonts w:cs="Arial"/>
                <w:snapToGrid w:val="0"/>
              </w:rPr>
            </w:pPr>
            <w:r w:rsidRPr="008E300F">
              <w:rPr>
                <w:rFonts w:cs="Arial"/>
                <w:snapToGrid w:val="0"/>
              </w:rPr>
              <w:t xml:space="preserve">Zinssatz für Darlehen bei Geldvermittlungsstelle beträgt seit 1. Januar 2020 1,5 %; siehe Rundschreiben vom 1. Oktober 2019 </w:t>
            </w:r>
            <w:r w:rsidRPr="009A706B">
              <w:rPr>
                <w:rFonts w:cs="Arial"/>
                <w:snapToGrid w:val="0"/>
              </w:rPr>
              <w:t xml:space="preserve">(AZ 13.21 Nr. 72.2-09-01-V01/8.1) </w:t>
            </w:r>
            <w:hyperlink r:id="rId77" w:history="1">
              <w:r w:rsidRPr="009A706B">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AZ_13.21_Nr._72.2-09-01-V01_8.1_AEnderung_des_Zinssatzes_fuer_Einlagen_bei_der_Geldvermittlungsstelle_des_Ev._Oberkirchenrats_ab_1._Januar_2020.pdf&amp;tx_asrundschreiben_pi1%5Buid%5D=3096&amp;cHash=6deb4d3d24bff7cba58e7058ed586506</w:t>
              </w:r>
            </w:hyperlink>
          </w:p>
          <w:p w14:paraId="3A4BC4AE" w14:textId="4C850930" w:rsidR="00824E38" w:rsidRPr="009A706B" w:rsidRDefault="00824E38" w:rsidP="006418B7">
            <w:pPr>
              <w:widowControl w:val="0"/>
              <w:jc w:val="both"/>
              <w:rPr>
                <w:rFonts w:cs="Arial"/>
                <w:snapToGrid w:val="0"/>
                <w:u w:val="single"/>
              </w:rPr>
            </w:pPr>
            <w:r w:rsidRPr="009A706B">
              <w:rPr>
                <w:rFonts w:cs="Arial"/>
                <w:snapToGrid w:val="0"/>
              </w:rPr>
              <w:t>Bei Veränderung der Situation auf dem Finanzmarkt kann dieser Zinssatz auch für laufende Darlehen wieder erhöht werden</w:t>
            </w:r>
            <w:r w:rsidRPr="009A706B">
              <w:rPr>
                <w:rFonts w:cs="Arial"/>
                <w:bCs/>
                <w:snapToGrid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C51C8F" w14:textId="72045A09" w:rsidR="00824E38" w:rsidRPr="00B72498" w:rsidRDefault="00824E38" w:rsidP="006418B7">
            <w:pPr>
              <w:widowControl w:val="0"/>
              <w:rPr>
                <w:rFonts w:cs="Arial"/>
                <w:snapToGrid w:val="0"/>
                <w:color w:val="FF0000"/>
              </w:rPr>
            </w:pPr>
          </w:p>
        </w:tc>
      </w:tr>
      <w:tr w:rsidR="00824E38" w:rsidRPr="00B72498" w14:paraId="56225F16"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0A3447A5" w14:textId="77777777" w:rsidR="00824E38" w:rsidRPr="00615035" w:rsidRDefault="00824E38" w:rsidP="006418B7">
            <w:pPr>
              <w:widowControl w:val="0"/>
              <w:jc w:val="center"/>
              <w:rPr>
                <w:rFonts w:cs="Arial"/>
                <w:b/>
                <w:bCs/>
                <w:snapToGrid w:val="0"/>
              </w:rPr>
            </w:pPr>
            <w:r w:rsidRPr="00615035">
              <w:rPr>
                <w:rFonts w:cs="Arial"/>
                <w:b/>
                <w:bCs/>
                <w:snapToGrid w:val="0"/>
              </w:rPr>
              <w:t>83111</w:t>
            </w:r>
          </w:p>
        </w:tc>
        <w:tc>
          <w:tcPr>
            <w:tcW w:w="1559" w:type="dxa"/>
            <w:tcBorders>
              <w:top w:val="single" w:sz="4" w:space="0" w:color="auto"/>
              <w:left w:val="single" w:sz="4" w:space="0" w:color="auto"/>
              <w:bottom w:val="single" w:sz="4" w:space="0" w:color="auto"/>
              <w:right w:val="single" w:sz="4" w:space="0" w:color="auto"/>
            </w:tcBorders>
          </w:tcPr>
          <w:p w14:paraId="1DCC2E53" w14:textId="4A43A102" w:rsidR="00824E38" w:rsidRPr="0057466F" w:rsidRDefault="003E51FF" w:rsidP="006418B7">
            <w:pPr>
              <w:widowControl w:val="0"/>
              <w:jc w:val="both"/>
              <w:rPr>
                <w:rFonts w:cs="Arial"/>
                <w:bCs/>
                <w:snapToGrid w:val="0"/>
              </w:rPr>
            </w:pPr>
            <w:r>
              <w:rPr>
                <w:rFonts w:cs="Arial"/>
                <w:bCs/>
                <w:snapToGrid w:val="0"/>
              </w:rPr>
              <w:t>83101000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2AD3CB1" w14:textId="2A872611" w:rsidR="00824E38" w:rsidRPr="0057466F" w:rsidRDefault="00824E38" w:rsidP="006418B7">
            <w:pPr>
              <w:widowControl w:val="0"/>
              <w:jc w:val="both"/>
              <w:rPr>
                <w:rFonts w:cs="Arial"/>
                <w:bCs/>
                <w:snapToGrid w:val="0"/>
              </w:rPr>
            </w:pPr>
            <w:r w:rsidRPr="0057466F">
              <w:rPr>
                <w:rFonts w:cs="Arial"/>
                <w:bCs/>
                <w:snapToGrid w:val="0"/>
                <w:u w:val="single"/>
              </w:rPr>
              <w:t>Entnahme aus Rücklage zum Haushaltsausgleich (Mindestgruppierung</w:t>
            </w:r>
            <w:r w:rsidRPr="0057466F">
              <w:rPr>
                <w:rFonts w:cs="Arial"/>
                <w:bCs/>
                <w:snapToGrid w:val="0"/>
              </w:rPr>
              <w:t>)</w:t>
            </w:r>
          </w:p>
          <w:p w14:paraId="1AFE0B2D" w14:textId="77777777" w:rsidR="00824E38" w:rsidRPr="0057466F" w:rsidRDefault="00824E38" w:rsidP="006418B7">
            <w:pPr>
              <w:widowControl w:val="0"/>
              <w:jc w:val="both"/>
              <w:rPr>
                <w:rFonts w:cs="Arial"/>
                <w:snapToGrid w:val="0"/>
                <w:sz w:val="22"/>
                <w:szCs w:val="22"/>
              </w:rPr>
            </w:pPr>
            <w:r w:rsidRPr="0057466F">
              <w:rPr>
                <w:rFonts w:cs="Arial"/>
                <w:snapToGrid w:val="0"/>
              </w:rPr>
              <w:t xml:space="preserve">Zu verwenden für </w:t>
            </w:r>
            <w:r w:rsidRPr="0057466F">
              <w:rPr>
                <w:rFonts w:cs="Arial"/>
                <w:bCs/>
                <w:snapToGrid w:val="0"/>
              </w:rPr>
              <w:t xml:space="preserve">Kontenschema „finanzielle Leistungsfähigkeit des OH“ (FLOH) </w:t>
            </w:r>
            <w:r w:rsidRPr="0057466F">
              <w:rPr>
                <w:rFonts w:cs="Arial"/>
                <w:snapToGrid w:val="0"/>
              </w:rPr>
              <w:t>bei erforderlicher Rücklagenentnahme zum Haushaltsausgleich, unabhängig davon, aus welcher Rücklage die Mittel entnommen werden. Auch bei vom Kirchenbezirk vorgeschriebenen Rücklagenentnahmen aus z. B. Personalkostenrücklagen zum Haushaltsausgleich.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FF6BA8" w14:textId="77777777" w:rsidR="00824E38" w:rsidRPr="00B72498" w:rsidRDefault="00824E38" w:rsidP="006418B7">
            <w:pPr>
              <w:widowControl w:val="0"/>
              <w:rPr>
                <w:rFonts w:cs="Arial"/>
                <w:snapToGrid w:val="0"/>
                <w:color w:val="FF0000"/>
              </w:rPr>
            </w:pPr>
          </w:p>
          <w:p w14:paraId="47D1C93F" w14:textId="77777777" w:rsidR="00824E38" w:rsidRPr="00B72498" w:rsidRDefault="00824E38" w:rsidP="006418B7">
            <w:pPr>
              <w:widowControl w:val="0"/>
              <w:rPr>
                <w:rFonts w:cs="Arial"/>
                <w:snapToGrid w:val="0"/>
                <w:color w:val="FF0000"/>
              </w:rPr>
            </w:pPr>
          </w:p>
        </w:tc>
      </w:tr>
      <w:tr w:rsidR="00824E38" w:rsidRPr="00B72498" w14:paraId="512A45A3"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FA6A9BA" w14:textId="77777777" w:rsidR="00824E38" w:rsidRPr="00615035" w:rsidRDefault="00824E38" w:rsidP="006418B7">
            <w:pPr>
              <w:widowControl w:val="0"/>
              <w:jc w:val="center"/>
              <w:rPr>
                <w:rFonts w:cs="Arial"/>
                <w:b/>
                <w:bCs/>
                <w:snapToGrid w:val="0"/>
              </w:rPr>
            </w:pPr>
            <w:r w:rsidRPr="00615035">
              <w:rPr>
                <w:rFonts w:cs="Arial"/>
                <w:b/>
                <w:bCs/>
                <w:snapToGrid w:val="0"/>
              </w:rPr>
              <w:t>83114</w:t>
            </w:r>
          </w:p>
          <w:p w14:paraId="37CA4380" w14:textId="77777777" w:rsidR="00824E38" w:rsidRPr="00615035" w:rsidRDefault="00824E38" w:rsidP="006418B7">
            <w:pPr>
              <w:widowControl w:val="0"/>
              <w:jc w:val="center"/>
              <w:rPr>
                <w:rFonts w:cs="Arial"/>
                <w:b/>
                <w:bCs/>
                <w:snapToGrid w:val="0"/>
              </w:rPr>
            </w:pPr>
            <w:r w:rsidRPr="00615035">
              <w:rPr>
                <w:rFonts w:cs="Arial"/>
                <w:b/>
                <w:bCs/>
                <w:snapToGrid w:val="0"/>
              </w:rPr>
              <w:lastRenderedPageBreak/>
              <w:t>83115</w:t>
            </w:r>
          </w:p>
          <w:p w14:paraId="658C53F3" w14:textId="77777777" w:rsidR="00824E38" w:rsidRPr="00615035" w:rsidRDefault="00824E38" w:rsidP="006418B7">
            <w:pPr>
              <w:widowControl w:val="0"/>
              <w:jc w:val="center"/>
              <w:rPr>
                <w:rFonts w:cs="Arial"/>
                <w:b/>
                <w:bCs/>
                <w:snapToGrid w:val="0"/>
              </w:rPr>
            </w:pPr>
            <w:r w:rsidRPr="00615035">
              <w:rPr>
                <w:rFonts w:cs="Arial"/>
                <w:b/>
                <w:bCs/>
                <w:snapToGrid w:val="0"/>
              </w:rPr>
              <w:t>83116</w:t>
            </w:r>
          </w:p>
        </w:tc>
        <w:tc>
          <w:tcPr>
            <w:tcW w:w="1559" w:type="dxa"/>
            <w:tcBorders>
              <w:top w:val="single" w:sz="4" w:space="0" w:color="auto"/>
              <w:left w:val="single" w:sz="4" w:space="0" w:color="auto"/>
              <w:bottom w:val="single" w:sz="4" w:space="0" w:color="auto"/>
              <w:right w:val="single" w:sz="4" w:space="0" w:color="auto"/>
            </w:tcBorders>
          </w:tcPr>
          <w:p w14:paraId="09CBB837" w14:textId="77777777" w:rsidR="00621A41" w:rsidRDefault="00BB0F24" w:rsidP="006418B7">
            <w:pPr>
              <w:widowControl w:val="0"/>
              <w:jc w:val="both"/>
              <w:rPr>
                <w:rFonts w:cs="Arial"/>
                <w:bCs/>
                <w:snapToGrid w:val="0"/>
              </w:rPr>
            </w:pPr>
            <w:r>
              <w:rPr>
                <w:rFonts w:cs="Arial"/>
                <w:bCs/>
                <w:snapToGrid w:val="0"/>
              </w:rPr>
              <w:lastRenderedPageBreak/>
              <w:t>83122000</w:t>
            </w:r>
          </w:p>
          <w:p w14:paraId="6E0B4EE7" w14:textId="77777777" w:rsidR="00BB0F24" w:rsidRDefault="00BB0F24" w:rsidP="006418B7">
            <w:pPr>
              <w:widowControl w:val="0"/>
              <w:jc w:val="both"/>
              <w:rPr>
                <w:rFonts w:cs="Arial"/>
                <w:bCs/>
                <w:snapToGrid w:val="0"/>
              </w:rPr>
            </w:pPr>
          </w:p>
          <w:p w14:paraId="2E712410" w14:textId="77777777" w:rsidR="00BB0F24" w:rsidRDefault="00BB0F24" w:rsidP="006418B7">
            <w:pPr>
              <w:widowControl w:val="0"/>
              <w:jc w:val="both"/>
              <w:rPr>
                <w:rFonts w:cs="Arial"/>
                <w:bCs/>
                <w:snapToGrid w:val="0"/>
              </w:rPr>
            </w:pPr>
          </w:p>
          <w:p w14:paraId="23A4E853" w14:textId="61CB4DEC" w:rsidR="00BB0F24" w:rsidRPr="0057466F" w:rsidRDefault="00BB0F24" w:rsidP="006418B7">
            <w:pPr>
              <w:widowControl w:val="0"/>
              <w:jc w:val="both"/>
              <w:rPr>
                <w:rFonts w:cs="Arial"/>
                <w:bCs/>
                <w:snapToGrid w:val="0"/>
              </w:rPr>
            </w:pPr>
            <w:r>
              <w:rPr>
                <w:rFonts w:cs="Arial"/>
                <w:bCs/>
                <w:snapToGrid w:val="0"/>
              </w:rPr>
              <w:t>83112000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37D71EF" w14:textId="3D19D8F4" w:rsidR="00824E38" w:rsidRPr="0057466F" w:rsidRDefault="00824E38" w:rsidP="006418B7">
            <w:pPr>
              <w:widowControl w:val="0"/>
              <w:jc w:val="both"/>
              <w:rPr>
                <w:rFonts w:cs="Arial"/>
                <w:snapToGrid w:val="0"/>
                <w:u w:val="single"/>
              </w:rPr>
            </w:pPr>
            <w:r w:rsidRPr="0057466F">
              <w:rPr>
                <w:rFonts w:cs="Arial"/>
                <w:bCs/>
                <w:snapToGrid w:val="0"/>
                <w:u w:val="single"/>
              </w:rPr>
              <w:lastRenderedPageBreak/>
              <w:t xml:space="preserve">Entnahme aus Gebäudeunterhaltungs-, Personal- bzw. Bewirtschaftungskostenrücklage </w:t>
            </w:r>
            <w:r w:rsidRPr="0057466F">
              <w:rPr>
                <w:rFonts w:cs="Arial"/>
                <w:snapToGrid w:val="0"/>
                <w:u w:val="single"/>
              </w:rPr>
              <w:t>(Mindestgruppierungen)</w:t>
            </w:r>
          </w:p>
          <w:p w14:paraId="60A14C87" w14:textId="77777777" w:rsidR="00824E38" w:rsidRDefault="00824E38" w:rsidP="006418B7">
            <w:pPr>
              <w:widowControl w:val="0"/>
              <w:jc w:val="both"/>
              <w:rPr>
                <w:rFonts w:cs="Arial"/>
                <w:snapToGrid w:val="0"/>
              </w:rPr>
            </w:pPr>
            <w:r w:rsidRPr="0057466F">
              <w:rPr>
                <w:rFonts w:cs="Arial"/>
                <w:snapToGrid w:val="0"/>
              </w:rPr>
              <w:lastRenderedPageBreak/>
              <w:t xml:space="preserve">In der Regel nur beim Rechnungsabschluss für Entnahmen nach der Bezirkssatzung; siehe auch </w:t>
            </w:r>
            <w:r w:rsidRPr="0057466F">
              <w:rPr>
                <w:rFonts w:cs="Arial"/>
                <w:b/>
                <w:bCs/>
                <w:snapToGrid w:val="0"/>
              </w:rPr>
              <w:t>Gruppierung 83111</w:t>
            </w:r>
            <w:r w:rsidRPr="0057466F">
              <w:rPr>
                <w:rFonts w:cs="Arial"/>
                <w:snapToGrid w:val="0"/>
              </w:rPr>
              <w:t>.</w:t>
            </w:r>
          </w:p>
          <w:p w14:paraId="2A4ECC46" w14:textId="77777777" w:rsidR="00687A4C" w:rsidRDefault="00687A4C" w:rsidP="006418B7">
            <w:pPr>
              <w:widowControl w:val="0"/>
              <w:jc w:val="both"/>
              <w:rPr>
                <w:rFonts w:cs="Arial"/>
                <w:snapToGrid w:val="0"/>
              </w:rPr>
            </w:pPr>
          </w:p>
          <w:p w14:paraId="0E88C3CE" w14:textId="72399C5C" w:rsidR="00687A4C" w:rsidRPr="0057466F" w:rsidRDefault="00BB0F24" w:rsidP="006418B7">
            <w:pPr>
              <w:widowControl w:val="0"/>
              <w:jc w:val="both"/>
              <w:rPr>
                <w:rFonts w:cs="Arial"/>
                <w:bCs/>
                <w:snapToGrid w:val="0"/>
              </w:rPr>
            </w:pPr>
            <w:r w:rsidRPr="00E37186">
              <w:rPr>
                <w:rFonts w:cs="Arial"/>
                <w:bCs/>
                <w:i/>
                <w:iCs/>
                <w:snapToGrid w:val="0"/>
                <w:color w:val="0070C0"/>
              </w:rPr>
              <w:t>I</w:t>
            </w:r>
            <w:r w:rsidRPr="00AE78D1">
              <w:rPr>
                <w:rFonts w:cs="Arial"/>
                <w:bCs/>
                <w:i/>
                <w:iCs/>
                <w:snapToGrid w:val="0"/>
                <w:color w:val="0070C0"/>
              </w:rPr>
              <w:t>n der Doppik: Entnahme aus der Rücklage für Immobilienunterhaltung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9A863F" w14:textId="77777777" w:rsidR="00824E38" w:rsidRPr="00AE78D1" w:rsidRDefault="00824E38" w:rsidP="006418B7">
            <w:pPr>
              <w:widowControl w:val="0"/>
              <w:rPr>
                <w:rFonts w:cs="Arial"/>
                <w:snapToGrid w:val="0"/>
                <w:color w:val="0070C0"/>
              </w:rPr>
            </w:pPr>
          </w:p>
          <w:p w14:paraId="2B659873" w14:textId="77777777" w:rsidR="00AE78D1" w:rsidRPr="00AE78D1" w:rsidRDefault="00AE78D1" w:rsidP="006418B7">
            <w:pPr>
              <w:widowControl w:val="0"/>
              <w:rPr>
                <w:rFonts w:cs="Arial"/>
                <w:snapToGrid w:val="0"/>
                <w:color w:val="0070C0"/>
              </w:rPr>
            </w:pPr>
          </w:p>
          <w:p w14:paraId="1A784C39" w14:textId="77777777" w:rsidR="00AE78D1" w:rsidRPr="00AE78D1" w:rsidRDefault="00AE78D1" w:rsidP="006418B7">
            <w:pPr>
              <w:widowControl w:val="0"/>
              <w:rPr>
                <w:rFonts w:cs="Arial"/>
                <w:snapToGrid w:val="0"/>
                <w:color w:val="0070C0"/>
              </w:rPr>
            </w:pPr>
          </w:p>
          <w:p w14:paraId="2FCC717B" w14:textId="3F69CCDC" w:rsidR="00AE78D1" w:rsidRPr="00AE78D1" w:rsidRDefault="00AE78D1" w:rsidP="006418B7">
            <w:pPr>
              <w:widowControl w:val="0"/>
              <w:rPr>
                <w:rFonts w:cs="Arial"/>
                <w:snapToGrid w:val="0"/>
                <w:color w:val="0070C0"/>
              </w:rPr>
            </w:pPr>
            <w:r w:rsidRPr="00AE78D1">
              <w:rPr>
                <w:rFonts w:cs="Arial"/>
                <w:snapToGrid w:val="0"/>
                <w:color w:val="0070C0"/>
              </w:rPr>
              <w:t>D</w:t>
            </w:r>
          </w:p>
        </w:tc>
      </w:tr>
      <w:tr w:rsidR="00824E38" w:rsidRPr="00B72498" w14:paraId="22D81772"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DBE62C4" w14:textId="77777777" w:rsidR="00824E38" w:rsidRPr="00615035" w:rsidRDefault="00824E38" w:rsidP="006418B7">
            <w:pPr>
              <w:widowControl w:val="0"/>
              <w:jc w:val="center"/>
              <w:rPr>
                <w:rFonts w:cs="Arial"/>
                <w:b/>
                <w:bCs/>
                <w:snapToGrid w:val="0"/>
              </w:rPr>
            </w:pPr>
            <w:r w:rsidRPr="00615035">
              <w:rPr>
                <w:rFonts w:cs="Arial"/>
                <w:b/>
                <w:bCs/>
                <w:snapToGrid w:val="0"/>
              </w:rPr>
              <w:lastRenderedPageBreak/>
              <w:t>83118</w:t>
            </w:r>
          </w:p>
          <w:p w14:paraId="6BDFF043" w14:textId="77777777" w:rsidR="00824E38" w:rsidRPr="00615035" w:rsidRDefault="00824E38" w:rsidP="006418B7">
            <w:pPr>
              <w:widowControl w:val="0"/>
              <w:jc w:val="center"/>
              <w:rPr>
                <w:rFonts w:cs="Arial"/>
                <w:b/>
                <w:bCs/>
                <w:snapToGrid w:val="0"/>
              </w:rPr>
            </w:pPr>
            <w:r w:rsidRPr="00615035">
              <w:rPr>
                <w:rFonts w:cs="Arial"/>
                <w:b/>
                <w:bCs/>
                <w:snapToGrid w:val="0"/>
              </w:rPr>
              <w:t>MG</w:t>
            </w:r>
          </w:p>
        </w:tc>
        <w:tc>
          <w:tcPr>
            <w:tcW w:w="1559" w:type="dxa"/>
            <w:tcBorders>
              <w:top w:val="single" w:sz="4" w:space="0" w:color="auto"/>
              <w:left w:val="single" w:sz="4" w:space="0" w:color="auto"/>
              <w:bottom w:val="single" w:sz="4" w:space="0" w:color="auto"/>
              <w:right w:val="single" w:sz="4" w:space="0" w:color="auto"/>
            </w:tcBorders>
          </w:tcPr>
          <w:p w14:paraId="07B871EC" w14:textId="05551999" w:rsidR="00621A41" w:rsidRPr="0057466F" w:rsidRDefault="00BB0F24" w:rsidP="006418B7">
            <w:pPr>
              <w:widowControl w:val="0"/>
              <w:jc w:val="both"/>
              <w:rPr>
                <w:rFonts w:cs="Arial"/>
                <w:bCs/>
                <w:snapToGrid w:val="0"/>
              </w:rPr>
            </w:pPr>
            <w:r>
              <w:rPr>
                <w:rFonts w:cs="Arial"/>
                <w:bCs/>
                <w:snapToGrid w:val="0"/>
              </w:rPr>
              <w:t>83122000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9112C3C" w14:textId="08719046" w:rsidR="00824E38" w:rsidRPr="0057466F" w:rsidRDefault="00824E38" w:rsidP="006418B7">
            <w:pPr>
              <w:widowControl w:val="0"/>
              <w:jc w:val="both"/>
              <w:rPr>
                <w:rFonts w:cs="Arial"/>
                <w:bCs/>
                <w:snapToGrid w:val="0"/>
                <w:u w:val="single"/>
              </w:rPr>
            </w:pPr>
            <w:r w:rsidRPr="0057466F">
              <w:rPr>
                <w:rFonts w:cs="Arial"/>
                <w:bCs/>
                <w:snapToGrid w:val="0"/>
                <w:u w:val="single"/>
              </w:rPr>
              <w:t>Pflichtentnahme aus sonstigen Rücklagen (Mindestgruppierung)</w:t>
            </w:r>
          </w:p>
          <w:p w14:paraId="72DAB0DE" w14:textId="77777777" w:rsidR="00824E38" w:rsidRPr="0057466F" w:rsidRDefault="00824E38" w:rsidP="006418B7">
            <w:pPr>
              <w:widowControl w:val="0"/>
              <w:jc w:val="both"/>
              <w:rPr>
                <w:rFonts w:cs="Arial"/>
                <w:snapToGrid w:val="0"/>
              </w:rPr>
            </w:pPr>
            <w:r w:rsidRPr="0057466F">
              <w:rPr>
                <w:rFonts w:cs="Arial"/>
                <w:snapToGrid w:val="0"/>
              </w:rPr>
              <w:t xml:space="preserve">Zu verwenden für </w:t>
            </w:r>
            <w:r w:rsidRPr="0057466F">
              <w:rPr>
                <w:rFonts w:cs="Arial"/>
                <w:bCs/>
                <w:snapToGrid w:val="0"/>
              </w:rPr>
              <w:t>Kontenschema „FLOH“</w:t>
            </w:r>
            <w:r w:rsidRPr="0057466F">
              <w:rPr>
                <w:rFonts w:cs="Arial"/>
                <w:snapToGrid w:val="0"/>
              </w:rPr>
              <w:t xml:space="preserve"> bei Entnahmen aus einer Tilgungsrücklage. Rücklagenentnahmen zum Haushaltsausgleich bei </w:t>
            </w:r>
            <w:r w:rsidRPr="0057466F">
              <w:rPr>
                <w:rFonts w:cs="Arial"/>
                <w:b/>
                <w:snapToGrid w:val="0"/>
              </w:rPr>
              <w:t>Gruppierung 83111</w:t>
            </w:r>
            <w:r w:rsidRPr="0057466F">
              <w:rPr>
                <w:rFonts w:cs="Arial"/>
                <w:snapToGrid w:val="0"/>
              </w:rPr>
              <w:t>.</w:t>
            </w:r>
          </w:p>
          <w:p w14:paraId="4AC021E5" w14:textId="77777777" w:rsidR="00824E38" w:rsidRPr="0057466F" w:rsidRDefault="00824E38" w:rsidP="006418B7">
            <w:pPr>
              <w:widowControl w:val="0"/>
              <w:jc w:val="both"/>
              <w:rPr>
                <w:rFonts w:cs="Arial"/>
                <w:b/>
                <w:bCs/>
                <w:snapToGrid w:val="0"/>
              </w:rPr>
            </w:pPr>
            <w:r w:rsidRPr="0057466F">
              <w:rPr>
                <w:rFonts w:cs="Arial"/>
                <w:snapToGrid w:val="0"/>
              </w:rPr>
              <w:t xml:space="preserve">Reduzierungen der Betriebsmittelrücklage auf Mindestbestand bedeuten keine Pflichtentnahmen, deshalb Entnahme bei </w:t>
            </w:r>
            <w:r w:rsidRPr="0057466F">
              <w:rPr>
                <w:rFonts w:cs="Arial"/>
                <w:b/>
                <w:snapToGrid w:val="0"/>
              </w:rPr>
              <w:t>Gruppierung 83110</w:t>
            </w:r>
            <w:r w:rsidRPr="0057466F">
              <w:rPr>
                <w:rFonts w:cs="Arial"/>
                <w:snapToGrid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E121BC" w14:textId="77777777" w:rsidR="00824E38" w:rsidRPr="00B72498" w:rsidRDefault="00824E38" w:rsidP="006418B7">
            <w:pPr>
              <w:widowControl w:val="0"/>
              <w:rPr>
                <w:rFonts w:cs="Arial"/>
                <w:snapToGrid w:val="0"/>
                <w:color w:val="FF0000"/>
              </w:rPr>
            </w:pPr>
          </w:p>
        </w:tc>
      </w:tr>
      <w:tr w:rsidR="00824E38" w:rsidRPr="00B72498" w14:paraId="53E77A48"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7082457" w14:textId="77777777" w:rsidR="00824E38" w:rsidRPr="00615035" w:rsidRDefault="00824E38" w:rsidP="006418B7">
            <w:pPr>
              <w:widowControl w:val="0"/>
              <w:jc w:val="center"/>
              <w:rPr>
                <w:rFonts w:cs="Arial"/>
                <w:b/>
                <w:bCs/>
                <w:snapToGrid w:val="0"/>
              </w:rPr>
            </w:pPr>
            <w:r w:rsidRPr="00615035">
              <w:rPr>
                <w:rFonts w:cs="Arial"/>
                <w:b/>
                <w:bCs/>
                <w:snapToGrid w:val="0"/>
              </w:rPr>
              <w:t>83130</w:t>
            </w:r>
          </w:p>
          <w:p w14:paraId="6E66F2B9" w14:textId="77777777" w:rsidR="00824E38" w:rsidRPr="00615035" w:rsidRDefault="00824E38" w:rsidP="006418B7">
            <w:pPr>
              <w:widowControl w:val="0"/>
              <w:jc w:val="center"/>
              <w:rPr>
                <w:rFonts w:cs="Arial"/>
                <w:b/>
                <w:bCs/>
                <w:snapToGrid w:val="0"/>
              </w:rPr>
            </w:pPr>
            <w:r w:rsidRPr="00615035">
              <w:rPr>
                <w:rFonts w:cs="Arial"/>
                <w:b/>
                <w:bCs/>
                <w:snapToGrid w:val="0"/>
              </w:rPr>
              <w:t>83131</w:t>
            </w:r>
          </w:p>
        </w:tc>
        <w:tc>
          <w:tcPr>
            <w:tcW w:w="1559" w:type="dxa"/>
            <w:tcBorders>
              <w:top w:val="single" w:sz="4" w:space="0" w:color="auto"/>
              <w:left w:val="single" w:sz="4" w:space="0" w:color="auto"/>
              <w:bottom w:val="single" w:sz="4" w:space="0" w:color="auto"/>
              <w:right w:val="single" w:sz="4" w:space="0" w:color="auto"/>
            </w:tcBorders>
          </w:tcPr>
          <w:p w14:paraId="2AF250E6" w14:textId="033EF5F2" w:rsidR="00824E38" w:rsidRPr="00621A41" w:rsidRDefault="00621A41" w:rsidP="006418B7">
            <w:pPr>
              <w:widowControl w:val="0"/>
              <w:jc w:val="both"/>
              <w:rPr>
                <w:rFonts w:cs="Arial"/>
                <w:bCs/>
                <w:snapToGrid w:val="0"/>
              </w:rPr>
            </w:pPr>
            <w:r w:rsidRPr="00621A41">
              <w:rPr>
                <w:rFonts w:cs="Arial"/>
                <w:bCs/>
                <w:snapToGrid w:val="0"/>
              </w:rPr>
              <w:t>46501000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E7A8A3B" w14:textId="49F72FD1" w:rsidR="00824E38" w:rsidRPr="0057466F" w:rsidRDefault="00824E38" w:rsidP="006418B7">
            <w:pPr>
              <w:widowControl w:val="0"/>
              <w:jc w:val="both"/>
              <w:rPr>
                <w:rFonts w:cs="Arial"/>
                <w:bCs/>
                <w:snapToGrid w:val="0"/>
                <w:u w:val="single"/>
              </w:rPr>
            </w:pPr>
            <w:r w:rsidRPr="0057466F">
              <w:rPr>
                <w:rFonts w:cs="Arial"/>
                <w:bCs/>
                <w:snapToGrid w:val="0"/>
                <w:u w:val="single"/>
              </w:rPr>
              <w:t>Entnahmen aus Rückstellungen, und Versorgungsrückstellung/ Allgemeine Finanzwirtschaft</w:t>
            </w:r>
          </w:p>
          <w:p w14:paraId="5ACF5809" w14:textId="77777777" w:rsidR="00824E38" w:rsidRPr="0057466F" w:rsidRDefault="00824E38" w:rsidP="006418B7">
            <w:pPr>
              <w:widowControl w:val="0"/>
              <w:jc w:val="both"/>
              <w:rPr>
                <w:rFonts w:cs="Arial"/>
                <w:bCs/>
                <w:snapToGrid w:val="0"/>
              </w:rPr>
            </w:pPr>
            <w:r w:rsidRPr="0057466F">
              <w:rPr>
                <w:rFonts w:cs="Arial"/>
                <w:bCs/>
                <w:snapToGrid w:val="0"/>
              </w:rPr>
              <w:t>Entnahmen aus Mindestrückstellungen sind für das Durchschleusen im Vermögenshaushalt auf Sachbuchart 7 bzw. der Kostenstelle Allgemeine Finanzwirtschaft zu führen, damit diese im Verwendungsjahr nicht der finanziellen Leistungsfähigkeit des Haushaltsjahres angelastet werden.</w:t>
            </w:r>
            <w:r w:rsidRPr="0057466F">
              <w:t xml:space="preserve"> </w:t>
            </w:r>
            <w:r w:rsidRPr="0057466F">
              <w:rPr>
                <w:rFonts w:cs="Arial"/>
                <w:bCs/>
                <w:snapToGrid w:val="0"/>
              </w:rPr>
              <w:t xml:space="preserve">Dies wird entsprechend durch die Filtereinstellungen zum sog. Kontenschema FLOH sichergestellt; siehe auch </w:t>
            </w:r>
            <w:r w:rsidRPr="0057466F">
              <w:rPr>
                <w:rFonts w:cs="Arial"/>
                <w:b/>
                <w:bCs/>
                <w:snapToGrid w:val="0"/>
              </w:rPr>
              <w:t>Gruppierung 58735</w:t>
            </w:r>
            <w:r w:rsidRPr="0057466F">
              <w:rPr>
                <w:rFonts w:cs="Arial"/>
                <w:bCs/>
                <w:snapToGrid w:val="0"/>
              </w:rPr>
              <w:t>.</w:t>
            </w:r>
          </w:p>
          <w:p w14:paraId="3E15F058" w14:textId="54F97190" w:rsidR="0057466F" w:rsidRPr="00AE78D1" w:rsidRDefault="0057466F" w:rsidP="006418B7">
            <w:pPr>
              <w:widowControl w:val="0"/>
              <w:jc w:val="both"/>
              <w:rPr>
                <w:rFonts w:cs="Arial"/>
                <w:i/>
                <w:iCs/>
                <w:snapToGrid w:val="0"/>
                <w:color w:val="FF0000"/>
              </w:rPr>
            </w:pPr>
            <w:r w:rsidRPr="00AE78D1">
              <w:rPr>
                <w:rFonts w:cs="Arial"/>
                <w:i/>
                <w:iCs/>
                <w:snapToGrid w:val="0"/>
                <w:color w:val="0070C0"/>
                <w:u w:val="single"/>
              </w:rPr>
              <w:t>Verfahrensänderung in der Doppik beachten!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7F37C2" w14:textId="77777777" w:rsidR="00824E38" w:rsidRDefault="00824E38" w:rsidP="006418B7">
            <w:pPr>
              <w:widowControl w:val="0"/>
              <w:rPr>
                <w:rFonts w:cs="Arial"/>
                <w:snapToGrid w:val="0"/>
                <w:color w:val="FF0000"/>
              </w:rPr>
            </w:pPr>
          </w:p>
          <w:p w14:paraId="272D4169" w14:textId="77777777" w:rsidR="00AE78D1" w:rsidRDefault="00AE78D1" w:rsidP="006418B7">
            <w:pPr>
              <w:widowControl w:val="0"/>
              <w:rPr>
                <w:rFonts w:cs="Arial"/>
                <w:snapToGrid w:val="0"/>
                <w:color w:val="FF0000"/>
              </w:rPr>
            </w:pPr>
          </w:p>
          <w:p w14:paraId="58D3D1C9" w14:textId="77777777" w:rsidR="00AE78D1" w:rsidRDefault="00AE78D1" w:rsidP="006418B7">
            <w:pPr>
              <w:widowControl w:val="0"/>
              <w:rPr>
                <w:rFonts w:cs="Arial"/>
                <w:snapToGrid w:val="0"/>
                <w:color w:val="FF0000"/>
              </w:rPr>
            </w:pPr>
          </w:p>
          <w:p w14:paraId="69279B3D" w14:textId="77777777" w:rsidR="00AE78D1" w:rsidRDefault="00AE78D1" w:rsidP="006418B7">
            <w:pPr>
              <w:widowControl w:val="0"/>
              <w:rPr>
                <w:rFonts w:cs="Arial"/>
                <w:snapToGrid w:val="0"/>
                <w:color w:val="FF0000"/>
              </w:rPr>
            </w:pPr>
          </w:p>
          <w:p w14:paraId="05EE0326" w14:textId="77777777" w:rsidR="00AE78D1" w:rsidRDefault="00AE78D1" w:rsidP="006418B7">
            <w:pPr>
              <w:widowControl w:val="0"/>
              <w:rPr>
                <w:rFonts w:cs="Arial"/>
                <w:snapToGrid w:val="0"/>
                <w:color w:val="FF0000"/>
              </w:rPr>
            </w:pPr>
          </w:p>
          <w:p w14:paraId="6AB243FF" w14:textId="4181E0AF" w:rsidR="00AE78D1" w:rsidRPr="00AE78D1" w:rsidRDefault="00AE78D1" w:rsidP="006418B7">
            <w:pPr>
              <w:widowControl w:val="0"/>
              <w:rPr>
                <w:rFonts w:cs="Arial"/>
                <w:snapToGrid w:val="0"/>
                <w:color w:val="0070C0"/>
              </w:rPr>
            </w:pPr>
            <w:r>
              <w:rPr>
                <w:rFonts w:cs="Arial"/>
                <w:snapToGrid w:val="0"/>
                <w:color w:val="0070C0"/>
              </w:rPr>
              <w:t>D</w:t>
            </w:r>
          </w:p>
        </w:tc>
      </w:tr>
      <w:tr w:rsidR="00824E38" w:rsidRPr="00B72498" w14:paraId="093F69AC"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24B0487" w14:textId="77777777" w:rsidR="00824E38" w:rsidRPr="00615035" w:rsidRDefault="00824E38" w:rsidP="006418B7">
            <w:pPr>
              <w:widowControl w:val="0"/>
              <w:jc w:val="center"/>
              <w:rPr>
                <w:rFonts w:cs="Arial"/>
                <w:b/>
                <w:bCs/>
                <w:snapToGrid w:val="0"/>
              </w:rPr>
            </w:pPr>
            <w:r w:rsidRPr="00615035">
              <w:rPr>
                <w:rFonts w:cs="Arial"/>
                <w:b/>
                <w:bCs/>
                <w:snapToGrid w:val="0"/>
              </w:rPr>
              <w:t>83160</w:t>
            </w:r>
          </w:p>
        </w:tc>
        <w:tc>
          <w:tcPr>
            <w:tcW w:w="1559" w:type="dxa"/>
            <w:tcBorders>
              <w:top w:val="single" w:sz="4" w:space="0" w:color="auto"/>
              <w:left w:val="single" w:sz="4" w:space="0" w:color="auto"/>
              <w:bottom w:val="single" w:sz="4" w:space="0" w:color="auto"/>
              <w:right w:val="single" w:sz="4" w:space="0" w:color="auto"/>
            </w:tcBorders>
          </w:tcPr>
          <w:p w14:paraId="16E34E5D" w14:textId="77777777" w:rsidR="00824E38" w:rsidRDefault="00621A41" w:rsidP="006418B7">
            <w:pPr>
              <w:widowControl w:val="0"/>
              <w:jc w:val="both"/>
              <w:rPr>
                <w:rFonts w:cs="Arial"/>
                <w:bCs/>
                <w:snapToGrid w:val="0"/>
              </w:rPr>
            </w:pPr>
            <w:r>
              <w:rPr>
                <w:rFonts w:cs="Arial"/>
                <w:bCs/>
                <w:snapToGrid w:val="0"/>
              </w:rPr>
              <w:t>46701000</w:t>
            </w:r>
          </w:p>
          <w:p w14:paraId="4D2AA24E" w14:textId="27377DD6" w:rsidR="00621A41" w:rsidRPr="00621A41" w:rsidRDefault="00621A41" w:rsidP="006418B7">
            <w:pPr>
              <w:widowControl w:val="0"/>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2F9B038" w14:textId="2D165794" w:rsidR="00824E38" w:rsidRPr="00705CEC" w:rsidRDefault="00824E38" w:rsidP="006418B7">
            <w:pPr>
              <w:widowControl w:val="0"/>
              <w:jc w:val="both"/>
              <w:rPr>
                <w:rFonts w:cs="Arial"/>
                <w:bCs/>
                <w:snapToGrid w:val="0"/>
                <w:u w:val="single"/>
              </w:rPr>
            </w:pPr>
            <w:r w:rsidRPr="00705CEC">
              <w:rPr>
                <w:rFonts w:cs="Arial"/>
                <w:bCs/>
                <w:snapToGrid w:val="0"/>
                <w:u w:val="single"/>
              </w:rPr>
              <w:t>Verwendung von Vermögensgrundstock</w:t>
            </w:r>
          </w:p>
          <w:p w14:paraId="295E3FDA" w14:textId="77777777" w:rsidR="00824E38" w:rsidRDefault="00824E38" w:rsidP="006418B7">
            <w:pPr>
              <w:widowControl w:val="0"/>
              <w:jc w:val="both"/>
              <w:rPr>
                <w:rFonts w:cs="Arial"/>
                <w:snapToGrid w:val="0"/>
              </w:rPr>
            </w:pPr>
            <w:r w:rsidRPr="00705CEC">
              <w:rPr>
                <w:rFonts w:cs="Arial"/>
                <w:snapToGrid w:val="0"/>
              </w:rPr>
              <w:t>Siehe § 70 Abs. 3 - 5 HHO i. V. m. Nr. 60 DVO HHO. Auch: Rundschreiben AZ 75.1-14-V30/8 vom 21. April 2020.</w:t>
            </w:r>
          </w:p>
          <w:p w14:paraId="7FEA33E0" w14:textId="78959D04" w:rsidR="00957CA4" w:rsidRPr="00302AD6" w:rsidRDefault="00B21A6B" w:rsidP="006418B7">
            <w:pPr>
              <w:widowControl w:val="0"/>
              <w:jc w:val="both"/>
              <w:rPr>
                <w:rFonts w:cs="Arial"/>
                <w:b/>
                <w:bCs/>
                <w:snapToGrid w:val="0"/>
                <w:color w:val="FF0000"/>
              </w:rPr>
            </w:pPr>
            <w:r w:rsidRPr="00B21A6B">
              <w:rPr>
                <w:rFonts w:cs="Arial"/>
                <w:snapToGrid w:val="0"/>
                <w:highlight w:val="yellow"/>
              </w:rPr>
              <w:t>Hinweis: Formular zu Berechnung der Zuführungspflicht an den Vermögensgrundstock;</w:t>
            </w:r>
            <w:r w:rsidRPr="00B21A6B">
              <w:rPr>
                <w:rFonts w:cs="Arial"/>
                <w:snapToGrid w:val="0"/>
              </w:rPr>
              <w:t xml:space="preserve"> </w:t>
            </w:r>
            <w:r>
              <w:t xml:space="preserve">weitere Unterlagen in </w:t>
            </w:r>
            <w:hyperlink r:id="rId78" w:history="1">
              <w:r>
                <w:rPr>
                  <w:rStyle w:val="Hyperlink"/>
                </w:rPr>
                <w:t>Zentrale Arbeitsbereiche des Referats 7.1 (elk-wue.de)</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D508EB" w14:textId="77777777" w:rsidR="00824E38" w:rsidRPr="00B72498" w:rsidRDefault="00824E38" w:rsidP="006418B7">
            <w:pPr>
              <w:widowControl w:val="0"/>
              <w:rPr>
                <w:rFonts w:cs="Arial"/>
                <w:b/>
                <w:bCs/>
                <w:snapToGrid w:val="0"/>
                <w:color w:val="FF0000"/>
              </w:rPr>
            </w:pPr>
          </w:p>
          <w:p w14:paraId="45C3F29E" w14:textId="3F405B49" w:rsidR="00824E38" w:rsidRPr="00B72498" w:rsidRDefault="00824E38" w:rsidP="006418B7">
            <w:pPr>
              <w:widowControl w:val="0"/>
              <w:rPr>
                <w:rFonts w:cs="Arial"/>
                <w:snapToGrid w:val="0"/>
                <w:color w:val="FF0000"/>
              </w:rPr>
            </w:pPr>
          </w:p>
        </w:tc>
      </w:tr>
      <w:tr w:rsidR="00824E38" w:rsidRPr="00B72498" w14:paraId="008D9759"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60C5AFE4" w14:textId="77777777" w:rsidR="00824E38" w:rsidRPr="00615035" w:rsidRDefault="00824E38" w:rsidP="006418B7">
            <w:pPr>
              <w:widowControl w:val="0"/>
              <w:jc w:val="center"/>
              <w:rPr>
                <w:rFonts w:cs="Arial"/>
                <w:b/>
                <w:bCs/>
                <w:snapToGrid w:val="0"/>
              </w:rPr>
            </w:pPr>
            <w:r w:rsidRPr="00615035">
              <w:rPr>
                <w:rFonts w:cs="Arial"/>
                <w:b/>
                <w:bCs/>
                <w:snapToGrid w:val="0"/>
              </w:rPr>
              <w:t>83190</w:t>
            </w:r>
          </w:p>
        </w:tc>
        <w:tc>
          <w:tcPr>
            <w:tcW w:w="1559" w:type="dxa"/>
            <w:tcBorders>
              <w:top w:val="single" w:sz="4" w:space="0" w:color="auto"/>
              <w:left w:val="single" w:sz="4" w:space="0" w:color="auto"/>
              <w:bottom w:val="single" w:sz="4" w:space="0" w:color="auto"/>
              <w:right w:val="single" w:sz="4" w:space="0" w:color="auto"/>
            </w:tcBorders>
          </w:tcPr>
          <w:p w14:paraId="05E60004" w14:textId="71107D99" w:rsidR="00824E38" w:rsidRPr="00705CEC" w:rsidRDefault="00705CEC" w:rsidP="006418B7">
            <w:pPr>
              <w:widowControl w:val="0"/>
              <w:jc w:val="both"/>
              <w:rPr>
                <w:rFonts w:cs="Arial"/>
                <w:bCs/>
                <w:snapToGrid w:val="0"/>
                <w:color w:val="FF0000"/>
              </w:rPr>
            </w:pPr>
            <w:r w:rsidRPr="00BB0F24">
              <w:rPr>
                <w:rFonts w:cs="Arial"/>
                <w:bCs/>
                <w:snapToGrid w:val="0"/>
              </w:rPr>
              <w:t>Entfällt</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AF9B7D0" w14:textId="77A1667F" w:rsidR="00824E38" w:rsidRPr="00705CEC" w:rsidRDefault="00824E38" w:rsidP="006418B7">
            <w:pPr>
              <w:widowControl w:val="0"/>
              <w:jc w:val="both"/>
              <w:rPr>
                <w:rFonts w:cs="Arial"/>
                <w:bCs/>
                <w:snapToGrid w:val="0"/>
                <w:u w:val="single"/>
              </w:rPr>
            </w:pPr>
            <w:r w:rsidRPr="00705CEC">
              <w:rPr>
                <w:rFonts w:cs="Arial"/>
                <w:bCs/>
                <w:snapToGrid w:val="0"/>
                <w:u w:val="single"/>
              </w:rPr>
              <w:t>Investitionsanteil für Baubuch</w:t>
            </w:r>
          </w:p>
          <w:p w14:paraId="790D754F" w14:textId="77777777" w:rsidR="00824E38" w:rsidRPr="00705CEC" w:rsidRDefault="00824E38" w:rsidP="006418B7">
            <w:pPr>
              <w:widowControl w:val="0"/>
              <w:jc w:val="both"/>
              <w:rPr>
                <w:rFonts w:cs="Arial"/>
                <w:snapToGrid w:val="0"/>
              </w:rPr>
            </w:pPr>
            <w:r w:rsidRPr="00705CEC">
              <w:rPr>
                <w:rFonts w:cs="Arial"/>
                <w:snapToGrid w:val="0"/>
              </w:rPr>
              <w:t xml:space="preserve">Gruppierung wird nur im Baubuch verwendet; </w:t>
            </w:r>
            <w:r w:rsidRPr="00705CEC">
              <w:rPr>
                <w:rFonts w:cs="Arial"/>
                <w:b/>
                <w:snapToGrid w:val="0"/>
              </w:rPr>
              <w:t>Aufwand dazu bei 9010.91190</w:t>
            </w:r>
            <w:r w:rsidRPr="00705CEC">
              <w:rPr>
                <w:rFonts w:cs="Arial"/>
                <w:snapToGrid w:val="0"/>
              </w:rPr>
              <w:t xml:space="preserve"> im VMH.</w:t>
            </w:r>
          </w:p>
          <w:p w14:paraId="76C08BAE" w14:textId="77777777" w:rsidR="00824E38" w:rsidRDefault="00824E38" w:rsidP="006418B7">
            <w:pPr>
              <w:widowControl w:val="0"/>
              <w:jc w:val="both"/>
              <w:rPr>
                <w:rFonts w:cs="Arial"/>
                <w:snapToGrid w:val="0"/>
              </w:rPr>
            </w:pPr>
            <w:r w:rsidRPr="00705CEC">
              <w:rPr>
                <w:rFonts w:cs="Arial"/>
                <w:snapToGrid w:val="0"/>
              </w:rPr>
              <w:t>Beachten: Jährliche Planung im Baubuch entfällt, da in der mehrjährigen Planung zu Beginn der Maßnahme bereits die gesamten Erträge geplant wurden.</w:t>
            </w:r>
          </w:p>
          <w:p w14:paraId="145A543C" w14:textId="18CF002C" w:rsidR="00705CEC" w:rsidRPr="00AE78D1" w:rsidRDefault="00705CEC" w:rsidP="006418B7">
            <w:pPr>
              <w:widowControl w:val="0"/>
              <w:jc w:val="both"/>
              <w:rPr>
                <w:rFonts w:cs="Arial"/>
                <w:i/>
                <w:iCs/>
                <w:snapToGrid w:val="0"/>
                <w:u w:val="single"/>
              </w:rPr>
            </w:pPr>
            <w:r w:rsidRPr="00AE78D1">
              <w:rPr>
                <w:rFonts w:cs="Arial"/>
                <w:i/>
                <w:iCs/>
                <w:snapToGrid w:val="0"/>
                <w:color w:val="0070C0"/>
                <w:u w:val="single"/>
              </w:rPr>
              <w:t>Verfahrensänderung in der Doppik beachten!</w:t>
            </w:r>
            <w:r w:rsidR="00BB0F24" w:rsidRPr="00AE78D1">
              <w:rPr>
                <w:rFonts w:cs="Arial"/>
                <w:i/>
                <w:iCs/>
                <w:snapToGrid w:val="0"/>
                <w:color w:val="0070C0"/>
                <w:u w:val="single"/>
              </w:rPr>
              <w:t xml:space="preserve"> Zwischen Anlagen im Bau (investive Maßnahmen) und dem Ergebnishaushalt gibt es keine Verbindung. Nicht investive Baumaßnahmen werden unabhängig von den Kosten im Ergebnishaushalt finanziert.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66F5D8" w14:textId="77777777" w:rsidR="00824E38" w:rsidRDefault="00824E38" w:rsidP="006418B7">
            <w:pPr>
              <w:widowControl w:val="0"/>
              <w:rPr>
                <w:rFonts w:cs="Arial"/>
                <w:b/>
                <w:snapToGrid w:val="0"/>
                <w:color w:val="FF0000"/>
              </w:rPr>
            </w:pPr>
          </w:p>
          <w:p w14:paraId="0E4E2038" w14:textId="77777777" w:rsidR="00AE78D1" w:rsidRDefault="00AE78D1" w:rsidP="006418B7">
            <w:pPr>
              <w:widowControl w:val="0"/>
              <w:rPr>
                <w:rFonts w:cs="Arial"/>
                <w:b/>
                <w:snapToGrid w:val="0"/>
                <w:color w:val="FF0000"/>
              </w:rPr>
            </w:pPr>
          </w:p>
          <w:p w14:paraId="5E3C2DAE" w14:textId="77777777" w:rsidR="00AE78D1" w:rsidRDefault="00AE78D1" w:rsidP="006418B7">
            <w:pPr>
              <w:widowControl w:val="0"/>
              <w:rPr>
                <w:rFonts w:cs="Arial"/>
                <w:b/>
                <w:snapToGrid w:val="0"/>
                <w:color w:val="FF0000"/>
              </w:rPr>
            </w:pPr>
          </w:p>
          <w:p w14:paraId="57A56594" w14:textId="77777777" w:rsidR="00AE78D1" w:rsidRDefault="00AE78D1" w:rsidP="006418B7">
            <w:pPr>
              <w:widowControl w:val="0"/>
              <w:rPr>
                <w:rFonts w:cs="Arial"/>
                <w:b/>
                <w:snapToGrid w:val="0"/>
                <w:color w:val="FF0000"/>
              </w:rPr>
            </w:pPr>
          </w:p>
          <w:p w14:paraId="685E3113" w14:textId="58E1231A" w:rsidR="00AE78D1" w:rsidRPr="00AE78D1" w:rsidRDefault="00AE78D1" w:rsidP="006418B7">
            <w:pPr>
              <w:widowControl w:val="0"/>
              <w:rPr>
                <w:rFonts w:cs="Arial"/>
                <w:bCs/>
                <w:snapToGrid w:val="0"/>
                <w:color w:val="0070C0"/>
              </w:rPr>
            </w:pPr>
            <w:r>
              <w:rPr>
                <w:rFonts w:cs="Arial"/>
                <w:bCs/>
                <w:snapToGrid w:val="0"/>
                <w:color w:val="0070C0"/>
              </w:rPr>
              <w:t>D</w:t>
            </w:r>
          </w:p>
        </w:tc>
      </w:tr>
      <w:tr w:rsidR="00824E38" w:rsidRPr="00B72498" w14:paraId="59385CB4"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2F3E4F5" w14:textId="77777777" w:rsidR="00824E38" w:rsidRPr="00615035" w:rsidRDefault="00824E38" w:rsidP="006418B7">
            <w:pPr>
              <w:widowControl w:val="0"/>
              <w:jc w:val="center"/>
              <w:rPr>
                <w:rFonts w:cs="Arial"/>
                <w:b/>
                <w:bCs/>
                <w:snapToGrid w:val="0"/>
              </w:rPr>
            </w:pPr>
            <w:r w:rsidRPr="00615035">
              <w:rPr>
                <w:rFonts w:cs="Arial"/>
                <w:b/>
                <w:bCs/>
                <w:snapToGrid w:val="0"/>
              </w:rPr>
              <w:t>83390</w:t>
            </w:r>
          </w:p>
        </w:tc>
        <w:tc>
          <w:tcPr>
            <w:tcW w:w="1559" w:type="dxa"/>
            <w:tcBorders>
              <w:top w:val="single" w:sz="4" w:space="0" w:color="auto"/>
              <w:left w:val="single" w:sz="4" w:space="0" w:color="auto"/>
              <w:bottom w:val="single" w:sz="4" w:space="0" w:color="auto"/>
              <w:right w:val="single" w:sz="4" w:space="0" w:color="auto"/>
            </w:tcBorders>
          </w:tcPr>
          <w:p w14:paraId="70F378F5" w14:textId="32EDA8C1" w:rsidR="00824E38" w:rsidRDefault="00705CEC" w:rsidP="006418B7">
            <w:pPr>
              <w:widowControl w:val="0"/>
              <w:jc w:val="both"/>
              <w:rPr>
                <w:rFonts w:cs="Arial"/>
                <w:bCs/>
                <w:snapToGrid w:val="0"/>
              </w:rPr>
            </w:pPr>
            <w:r>
              <w:rPr>
                <w:rFonts w:cs="Arial"/>
                <w:bCs/>
                <w:snapToGrid w:val="0"/>
              </w:rPr>
              <w:t>451* oder 452*</w:t>
            </w:r>
          </w:p>
          <w:p w14:paraId="55EEEEA2" w14:textId="77AADD29" w:rsidR="00621A41" w:rsidRPr="00621A41" w:rsidRDefault="00621A41" w:rsidP="006418B7">
            <w:pPr>
              <w:widowControl w:val="0"/>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1A36A9C" w14:textId="639B3FE4" w:rsidR="00824E38" w:rsidRPr="00705CEC" w:rsidRDefault="00824E38" w:rsidP="006418B7">
            <w:pPr>
              <w:widowControl w:val="0"/>
              <w:jc w:val="both"/>
              <w:rPr>
                <w:rFonts w:cs="Arial"/>
                <w:bCs/>
                <w:snapToGrid w:val="0"/>
                <w:u w:val="single"/>
              </w:rPr>
            </w:pPr>
            <w:r w:rsidRPr="00705CEC">
              <w:rPr>
                <w:rFonts w:cs="Arial"/>
                <w:bCs/>
                <w:snapToGrid w:val="0"/>
                <w:u w:val="single"/>
              </w:rPr>
              <w:t>Erträge aus Beteiligungen</w:t>
            </w:r>
          </w:p>
          <w:p w14:paraId="52244B49" w14:textId="38AA8991" w:rsidR="00824E38" w:rsidRPr="00705CEC" w:rsidRDefault="00824E38" w:rsidP="006418B7">
            <w:pPr>
              <w:widowControl w:val="0"/>
              <w:rPr>
                <w:rFonts w:cs="Arial"/>
                <w:bCs/>
                <w:snapToGrid w:val="0"/>
              </w:rPr>
            </w:pPr>
            <w:r w:rsidRPr="00705CEC">
              <w:rPr>
                <w:rFonts w:cs="Arial"/>
                <w:bCs/>
                <w:snapToGrid w:val="0"/>
              </w:rPr>
              <w:t xml:space="preserve">Zinserträge/Dividenden aus Beteiligungen bei Wiederanlage - siehe </w:t>
            </w:r>
            <w:r w:rsidRPr="00AE78D1">
              <w:rPr>
                <w:rFonts w:cs="Arial"/>
                <w:b/>
                <w:bCs/>
                <w:snapToGrid w:val="0"/>
              </w:rPr>
              <w:t>Gruppierung 93500</w:t>
            </w:r>
            <w:r w:rsidR="00705CEC" w:rsidRPr="00AE78D1">
              <w:rPr>
                <w:rFonts w:cs="Arial"/>
                <w:b/>
                <w:bCs/>
                <w:snapToGrid w:val="0"/>
              </w:rPr>
              <w:t xml:space="preserve">/ </w:t>
            </w:r>
            <w:r w:rsidR="00705CEC" w:rsidRPr="00AE78D1">
              <w:rPr>
                <w:rFonts w:cs="Arial"/>
                <w:i/>
                <w:iCs/>
                <w:snapToGrid w:val="0"/>
                <w:color w:val="0070C0"/>
              </w:rPr>
              <w:t>NSYS-SK 082*/083* bei Thesaurierung</w:t>
            </w:r>
            <w:r w:rsidRPr="00705CEC">
              <w:rPr>
                <w:rFonts w:cs="Arial"/>
                <w:bCs/>
                <w:snapToGrid w:val="0"/>
              </w:rPr>
              <w:t xml:space="preserve"> wieder angelegt werden; sonst: </w:t>
            </w:r>
            <w:r w:rsidRPr="00705CEC">
              <w:rPr>
                <w:rFonts w:cs="Arial"/>
                <w:b/>
                <w:bCs/>
                <w:snapToGrid w:val="0"/>
              </w:rPr>
              <w:t>Gruppierung 41100</w:t>
            </w:r>
            <w:r w:rsidRPr="00705CEC">
              <w:rPr>
                <w:rFonts w:cs="Arial"/>
                <w:bCs/>
                <w:snapToGrid w:val="0"/>
              </w:rPr>
              <w:t>.</w:t>
            </w:r>
          </w:p>
          <w:p w14:paraId="253DE5A6" w14:textId="11BE71E6" w:rsidR="00EC6706" w:rsidRPr="00705CEC" w:rsidRDefault="00EC6706" w:rsidP="006418B7">
            <w:pPr>
              <w:widowControl w:val="0"/>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92519D" w14:textId="77777777" w:rsidR="00824E38" w:rsidRDefault="00824E38" w:rsidP="006418B7">
            <w:pPr>
              <w:widowControl w:val="0"/>
              <w:rPr>
                <w:rFonts w:cs="Arial"/>
                <w:snapToGrid w:val="0"/>
                <w:color w:val="FF0000"/>
              </w:rPr>
            </w:pPr>
          </w:p>
          <w:p w14:paraId="529FD843" w14:textId="3EF25966" w:rsidR="00AE78D1" w:rsidRPr="00AE78D1" w:rsidRDefault="00AE78D1" w:rsidP="006418B7">
            <w:pPr>
              <w:widowControl w:val="0"/>
              <w:rPr>
                <w:rFonts w:cs="Arial"/>
                <w:snapToGrid w:val="0"/>
                <w:color w:val="0070C0"/>
              </w:rPr>
            </w:pPr>
            <w:r>
              <w:rPr>
                <w:rFonts w:cs="Arial"/>
                <w:snapToGrid w:val="0"/>
                <w:color w:val="0070C0"/>
              </w:rPr>
              <w:t>D</w:t>
            </w:r>
          </w:p>
        </w:tc>
      </w:tr>
      <w:tr w:rsidR="00824E38" w:rsidRPr="00B72498" w14:paraId="2A4AE7F0"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6249417A" w14:textId="77777777" w:rsidR="00824E38" w:rsidRPr="00615035" w:rsidRDefault="00824E38" w:rsidP="006418B7">
            <w:pPr>
              <w:widowControl w:val="0"/>
              <w:jc w:val="center"/>
              <w:rPr>
                <w:rFonts w:cs="Arial"/>
                <w:b/>
                <w:bCs/>
                <w:snapToGrid w:val="0"/>
              </w:rPr>
            </w:pPr>
            <w:r w:rsidRPr="00615035">
              <w:rPr>
                <w:rFonts w:cs="Arial"/>
                <w:b/>
                <w:bCs/>
                <w:snapToGrid w:val="0"/>
              </w:rPr>
              <w:t>83410</w:t>
            </w:r>
          </w:p>
        </w:tc>
        <w:tc>
          <w:tcPr>
            <w:tcW w:w="1559" w:type="dxa"/>
            <w:tcBorders>
              <w:top w:val="single" w:sz="4" w:space="0" w:color="auto"/>
              <w:left w:val="single" w:sz="4" w:space="0" w:color="auto"/>
              <w:bottom w:val="single" w:sz="4" w:space="0" w:color="auto"/>
              <w:right w:val="single" w:sz="4" w:space="0" w:color="auto"/>
            </w:tcBorders>
          </w:tcPr>
          <w:p w14:paraId="6E9B28F7" w14:textId="3B02232A" w:rsidR="00824E38" w:rsidRPr="00F95924" w:rsidRDefault="00824E38" w:rsidP="006418B7">
            <w:pPr>
              <w:widowControl w:val="0"/>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F61C83A" w14:textId="4A45B0C4" w:rsidR="00824E38" w:rsidRPr="00705CEC" w:rsidRDefault="00824E38" w:rsidP="006418B7">
            <w:pPr>
              <w:widowControl w:val="0"/>
              <w:jc w:val="both"/>
              <w:rPr>
                <w:rFonts w:cs="Arial"/>
                <w:bCs/>
                <w:snapToGrid w:val="0"/>
                <w:u w:val="single"/>
              </w:rPr>
            </w:pPr>
            <w:r w:rsidRPr="00705CEC">
              <w:rPr>
                <w:rFonts w:cs="Arial"/>
                <w:bCs/>
                <w:snapToGrid w:val="0"/>
                <w:u w:val="single"/>
              </w:rPr>
              <w:t>Veräußerungserlöse unbeweglicher Sachen</w:t>
            </w:r>
          </w:p>
          <w:p w14:paraId="1D5DDA99" w14:textId="77777777" w:rsidR="00824E38" w:rsidRDefault="00824E38" w:rsidP="006418B7">
            <w:pPr>
              <w:widowControl w:val="0"/>
              <w:jc w:val="both"/>
              <w:rPr>
                <w:rFonts w:cs="Arial"/>
                <w:snapToGrid w:val="0"/>
              </w:rPr>
            </w:pPr>
            <w:r w:rsidRPr="00705CEC">
              <w:rPr>
                <w:rFonts w:cs="Arial"/>
                <w:bCs/>
                <w:snapToGrid w:val="0"/>
              </w:rPr>
              <w:t>Erträge aus der Veräußerung von Grundstücken und Gebäuden</w:t>
            </w:r>
            <w:r w:rsidRPr="00705CEC">
              <w:rPr>
                <w:rFonts w:cs="Arial"/>
                <w:snapToGrid w:val="0"/>
              </w:rPr>
              <w:t>; nicht bei Allgemeine Finanzwirtschaft, sondern bei Einzelplan 8.</w:t>
            </w:r>
          </w:p>
          <w:p w14:paraId="554B29EB" w14:textId="6682666B" w:rsidR="00F95924" w:rsidRPr="00AE78D1" w:rsidRDefault="00F95924" w:rsidP="006418B7">
            <w:pPr>
              <w:widowControl w:val="0"/>
              <w:jc w:val="both"/>
              <w:rPr>
                <w:rFonts w:cs="Arial"/>
                <w:i/>
                <w:iCs/>
                <w:snapToGrid w:val="0"/>
                <w:color w:val="0070C0"/>
              </w:rPr>
            </w:pPr>
            <w:r w:rsidRPr="00AE78D1">
              <w:rPr>
                <w:rFonts w:cs="Arial"/>
                <w:i/>
                <w:iCs/>
                <w:snapToGrid w:val="0"/>
                <w:color w:val="0070C0"/>
              </w:rPr>
              <w:t xml:space="preserve">In der Doppik werden diese Verkaufserlöse als Abgang beim Anlagegut gebucht. Ggf. sind außerordentliche Erträge (Verkaufserlös höher als Buchwert) oder außerordentliche Aufwendungen (Verkaufserlös geringer als Buchwert) im </w:t>
            </w:r>
            <w:r w:rsidRPr="00AE78D1">
              <w:rPr>
                <w:rFonts w:cs="Arial"/>
                <w:i/>
                <w:iCs/>
                <w:snapToGrid w:val="0"/>
                <w:color w:val="0070C0"/>
              </w:rPr>
              <w:lastRenderedPageBreak/>
              <w:t>Ergebnishaushalt zu buchen.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B3F8EE" w14:textId="77777777" w:rsidR="00824E38" w:rsidRDefault="00824E38" w:rsidP="006418B7">
            <w:pPr>
              <w:widowControl w:val="0"/>
              <w:rPr>
                <w:rFonts w:cs="Arial"/>
                <w:snapToGrid w:val="0"/>
                <w:color w:val="FF0000"/>
              </w:rPr>
            </w:pPr>
          </w:p>
          <w:p w14:paraId="2CD523B2" w14:textId="77777777" w:rsidR="00AE78D1" w:rsidRDefault="00AE78D1" w:rsidP="006418B7">
            <w:pPr>
              <w:widowControl w:val="0"/>
              <w:rPr>
                <w:rFonts w:cs="Arial"/>
                <w:snapToGrid w:val="0"/>
                <w:color w:val="FF0000"/>
              </w:rPr>
            </w:pPr>
          </w:p>
          <w:p w14:paraId="7C878978" w14:textId="77777777" w:rsidR="00AE78D1" w:rsidRDefault="00AE78D1" w:rsidP="006418B7">
            <w:pPr>
              <w:widowControl w:val="0"/>
              <w:rPr>
                <w:rFonts w:cs="Arial"/>
                <w:snapToGrid w:val="0"/>
                <w:color w:val="FF0000"/>
              </w:rPr>
            </w:pPr>
          </w:p>
          <w:p w14:paraId="3F93F5D6" w14:textId="1D884EBE" w:rsidR="00AE78D1" w:rsidRPr="00AE78D1" w:rsidRDefault="00AE78D1" w:rsidP="006418B7">
            <w:pPr>
              <w:widowControl w:val="0"/>
              <w:rPr>
                <w:rFonts w:cs="Arial"/>
                <w:snapToGrid w:val="0"/>
                <w:color w:val="0070C0"/>
              </w:rPr>
            </w:pPr>
            <w:r>
              <w:rPr>
                <w:rFonts w:cs="Arial"/>
                <w:snapToGrid w:val="0"/>
                <w:color w:val="0070C0"/>
              </w:rPr>
              <w:t>D</w:t>
            </w:r>
          </w:p>
        </w:tc>
      </w:tr>
      <w:tr w:rsidR="00824E38" w:rsidRPr="00B72498" w14:paraId="03BFA939"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6B0A9D2" w14:textId="77777777" w:rsidR="00824E38" w:rsidRPr="00615035" w:rsidRDefault="00824E38" w:rsidP="006418B7">
            <w:pPr>
              <w:widowControl w:val="0"/>
              <w:jc w:val="center"/>
              <w:rPr>
                <w:rFonts w:cs="Arial"/>
                <w:b/>
                <w:bCs/>
                <w:snapToGrid w:val="0"/>
              </w:rPr>
            </w:pPr>
            <w:r w:rsidRPr="00615035">
              <w:rPr>
                <w:rFonts w:cs="Arial"/>
                <w:b/>
                <w:bCs/>
                <w:snapToGrid w:val="0"/>
              </w:rPr>
              <w:t>83420</w:t>
            </w:r>
          </w:p>
        </w:tc>
        <w:tc>
          <w:tcPr>
            <w:tcW w:w="1559" w:type="dxa"/>
            <w:tcBorders>
              <w:top w:val="single" w:sz="4" w:space="0" w:color="auto"/>
              <w:left w:val="single" w:sz="4" w:space="0" w:color="auto"/>
              <w:bottom w:val="single" w:sz="4" w:space="0" w:color="auto"/>
              <w:right w:val="single" w:sz="4" w:space="0" w:color="auto"/>
            </w:tcBorders>
          </w:tcPr>
          <w:p w14:paraId="22E37BB2" w14:textId="067E69FB" w:rsidR="00824E38" w:rsidRPr="00621A41" w:rsidRDefault="00824E38" w:rsidP="006418B7">
            <w:pPr>
              <w:widowControl w:val="0"/>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26FA9A5" w14:textId="517F7CCC" w:rsidR="00824E38" w:rsidRPr="004A3431" w:rsidRDefault="00824E38" w:rsidP="006418B7">
            <w:pPr>
              <w:widowControl w:val="0"/>
              <w:jc w:val="both"/>
              <w:rPr>
                <w:rFonts w:cs="Arial"/>
                <w:bCs/>
                <w:snapToGrid w:val="0"/>
                <w:u w:val="single"/>
              </w:rPr>
            </w:pPr>
            <w:r w:rsidRPr="004A3431">
              <w:rPr>
                <w:rFonts w:cs="Arial"/>
                <w:bCs/>
                <w:snapToGrid w:val="0"/>
                <w:u w:val="single"/>
              </w:rPr>
              <w:t>Veräußerungserlöse beim Verkauf beweglicher Sachen</w:t>
            </w:r>
          </w:p>
          <w:p w14:paraId="043DE286" w14:textId="678826CB" w:rsidR="00824E38" w:rsidRDefault="00824E38" w:rsidP="006418B7">
            <w:pPr>
              <w:widowControl w:val="0"/>
              <w:jc w:val="both"/>
              <w:rPr>
                <w:rFonts w:cs="Arial"/>
                <w:bCs/>
                <w:snapToGrid w:val="0"/>
              </w:rPr>
            </w:pPr>
            <w:r w:rsidRPr="004A3431">
              <w:rPr>
                <w:rFonts w:cs="Arial"/>
                <w:bCs/>
                <w:snapToGrid w:val="0"/>
              </w:rPr>
              <w:t xml:space="preserve">Nicht bei Allgemeiner Finanzwirtschaft; Standort-Prinzip nach Anlage 2 Nr. 7 </w:t>
            </w:r>
            <w:proofErr w:type="spellStart"/>
            <w:r w:rsidRPr="004A3431">
              <w:rPr>
                <w:rFonts w:cs="Arial"/>
                <w:bCs/>
                <w:snapToGrid w:val="0"/>
              </w:rPr>
              <w:t>lit</w:t>
            </w:r>
            <w:proofErr w:type="spellEnd"/>
            <w:r w:rsidRPr="004A3431">
              <w:rPr>
                <w:rFonts w:cs="Arial"/>
                <w:bCs/>
                <w:snapToGrid w:val="0"/>
              </w:rPr>
              <w:t>. </w:t>
            </w:r>
            <w:r w:rsidR="00AE78D1" w:rsidRPr="004A3431">
              <w:rPr>
                <w:rFonts w:cs="Arial"/>
                <w:bCs/>
                <w:snapToGrid w:val="0"/>
              </w:rPr>
              <w:t>B</w:t>
            </w:r>
            <w:r w:rsidRPr="004A3431">
              <w:rPr>
                <w:rFonts w:cs="Arial"/>
                <w:bCs/>
                <w:snapToGrid w:val="0"/>
              </w:rPr>
              <w:t xml:space="preserve"> des Haushaltserlasses beachten.</w:t>
            </w:r>
          </w:p>
          <w:p w14:paraId="60CBD5F0" w14:textId="7E5F7E94" w:rsidR="00F95924" w:rsidRPr="00AE78D1" w:rsidRDefault="00F95924" w:rsidP="006418B7">
            <w:pPr>
              <w:widowControl w:val="0"/>
              <w:jc w:val="both"/>
              <w:rPr>
                <w:rFonts w:cs="Arial"/>
                <w:i/>
                <w:iCs/>
                <w:snapToGrid w:val="0"/>
                <w:color w:val="0070C0"/>
              </w:rPr>
            </w:pPr>
            <w:r w:rsidRPr="00AE78D1">
              <w:rPr>
                <w:rFonts w:cs="Arial"/>
                <w:i/>
                <w:iCs/>
                <w:snapToGrid w:val="0"/>
                <w:color w:val="0070C0"/>
              </w:rPr>
              <w:t>In der Doppik werden Verkaufserlöse als Abgang beim Anlagegut gebucht. Ggf. sind außerordentliche Erträge (Verkaufserlös höher als Buchwert) oder außerordentliche Aufwendungen (Verkaufserlös geringer als Buchwert) im Ergebnishaushalt zu buchen</w:t>
            </w:r>
            <w:r w:rsidR="00AE78D1">
              <w:rPr>
                <w:rFonts w:cs="Arial"/>
                <w:i/>
                <w:iCs/>
                <w:snapToGrid w:val="0"/>
                <w:color w:val="0070C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DB3E78" w14:textId="77777777" w:rsidR="00824E38" w:rsidRPr="00B72498" w:rsidRDefault="00824E38" w:rsidP="006418B7">
            <w:pPr>
              <w:widowControl w:val="0"/>
              <w:rPr>
                <w:rFonts w:cs="Arial"/>
                <w:snapToGrid w:val="0"/>
                <w:color w:val="FF0000"/>
              </w:rPr>
            </w:pPr>
          </w:p>
          <w:p w14:paraId="548A00D9" w14:textId="77777777" w:rsidR="00824E38" w:rsidRDefault="00824E38" w:rsidP="006418B7">
            <w:pPr>
              <w:widowControl w:val="0"/>
              <w:rPr>
                <w:rFonts w:cs="Arial"/>
                <w:snapToGrid w:val="0"/>
                <w:color w:val="FF0000"/>
              </w:rPr>
            </w:pPr>
          </w:p>
          <w:p w14:paraId="23F832C0" w14:textId="3BF83FAC" w:rsidR="00AE78D1" w:rsidRPr="00AE78D1" w:rsidRDefault="00AE78D1" w:rsidP="006418B7">
            <w:pPr>
              <w:widowControl w:val="0"/>
              <w:rPr>
                <w:rFonts w:cs="Arial"/>
                <w:snapToGrid w:val="0"/>
                <w:color w:val="0070C0"/>
              </w:rPr>
            </w:pPr>
            <w:r>
              <w:rPr>
                <w:rFonts w:cs="Arial"/>
                <w:snapToGrid w:val="0"/>
                <w:color w:val="0070C0"/>
              </w:rPr>
              <w:t>D</w:t>
            </w:r>
          </w:p>
        </w:tc>
      </w:tr>
      <w:tr w:rsidR="00824E38" w:rsidRPr="00B72498" w14:paraId="3D137578"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6ACBAF65" w14:textId="77777777" w:rsidR="00824E38" w:rsidRPr="00615035" w:rsidRDefault="00824E38" w:rsidP="006418B7">
            <w:pPr>
              <w:widowControl w:val="0"/>
              <w:jc w:val="center"/>
              <w:rPr>
                <w:rFonts w:cs="Arial"/>
                <w:b/>
                <w:bCs/>
                <w:snapToGrid w:val="0"/>
              </w:rPr>
            </w:pPr>
            <w:r w:rsidRPr="00615035">
              <w:rPr>
                <w:rFonts w:cs="Arial"/>
                <w:b/>
                <w:bCs/>
                <w:snapToGrid w:val="0"/>
              </w:rPr>
              <w:t>83430</w:t>
            </w:r>
          </w:p>
        </w:tc>
        <w:tc>
          <w:tcPr>
            <w:tcW w:w="1559" w:type="dxa"/>
            <w:tcBorders>
              <w:top w:val="single" w:sz="4" w:space="0" w:color="auto"/>
              <w:left w:val="single" w:sz="4" w:space="0" w:color="auto"/>
              <w:bottom w:val="single" w:sz="4" w:space="0" w:color="auto"/>
              <w:right w:val="single" w:sz="4" w:space="0" w:color="auto"/>
            </w:tcBorders>
          </w:tcPr>
          <w:p w14:paraId="7109D033" w14:textId="586FF8A5" w:rsidR="00824E38" w:rsidRPr="00851200" w:rsidRDefault="00851200" w:rsidP="006418B7">
            <w:pPr>
              <w:widowControl w:val="0"/>
              <w:jc w:val="both"/>
              <w:rPr>
                <w:rFonts w:cs="Arial"/>
                <w:bCs/>
                <w:snapToGrid w:val="0"/>
                <w:color w:val="000000" w:themeColor="text1"/>
              </w:rPr>
            </w:pPr>
            <w:r w:rsidRPr="00851200">
              <w:rPr>
                <w:rFonts w:cs="Arial"/>
                <w:bCs/>
                <w:snapToGrid w:val="0"/>
                <w:color w:val="000000" w:themeColor="text1"/>
              </w:rPr>
              <w:t>48121000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3149EAB" w14:textId="0C0D307D" w:rsidR="00824E38" w:rsidRPr="004A3431" w:rsidRDefault="00824E38" w:rsidP="006418B7">
            <w:pPr>
              <w:widowControl w:val="0"/>
              <w:jc w:val="both"/>
              <w:rPr>
                <w:rFonts w:cs="Arial"/>
                <w:bCs/>
                <w:snapToGrid w:val="0"/>
                <w:u w:val="single"/>
              </w:rPr>
            </w:pPr>
            <w:r w:rsidRPr="004A3431">
              <w:rPr>
                <w:rFonts w:cs="Arial"/>
                <w:bCs/>
                <w:snapToGrid w:val="0"/>
                <w:u w:val="single"/>
              </w:rPr>
              <w:t>Erlös aus der Ablösung von Rechten / Staatspfarrhaus</w:t>
            </w:r>
          </w:p>
          <w:p w14:paraId="6917CC07" w14:textId="2B644828" w:rsidR="00824E38" w:rsidRPr="004A3431" w:rsidRDefault="00824E38" w:rsidP="006418B7">
            <w:pPr>
              <w:widowControl w:val="0"/>
              <w:jc w:val="both"/>
              <w:rPr>
                <w:rFonts w:cs="Arial"/>
                <w:bCs/>
                <w:snapToGrid w:val="0"/>
              </w:rPr>
            </w:pPr>
            <w:r w:rsidRPr="004A3431">
              <w:rPr>
                <w:rFonts w:cs="Arial"/>
                <w:bCs/>
                <w:snapToGrid w:val="0"/>
              </w:rPr>
              <w:t xml:space="preserve">Zur Verwendung der Ablösesumme siehe </w:t>
            </w:r>
            <w:r w:rsidRPr="004A3431">
              <w:rPr>
                <w:rFonts w:cs="Arial"/>
                <w:b/>
                <w:snapToGrid w:val="0"/>
              </w:rPr>
              <w:t>Gruppierung 91112</w:t>
            </w:r>
            <w:r w:rsidRPr="004A3431">
              <w:rPr>
                <w:rFonts w:cs="Arial"/>
                <w:bCs/>
                <w:snapToGrid w:val="0"/>
              </w:rPr>
              <w:t xml:space="preserve"> Zuführung zur Substanzerhaltungsrücklage.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FB1470" w14:textId="77777777" w:rsidR="00824E38" w:rsidRPr="00B72498" w:rsidRDefault="00824E38" w:rsidP="006418B7">
            <w:pPr>
              <w:widowControl w:val="0"/>
              <w:rPr>
                <w:rFonts w:cs="Arial"/>
                <w:snapToGrid w:val="0"/>
                <w:color w:val="FF0000"/>
                <w:highlight w:val="yellow"/>
              </w:rPr>
            </w:pPr>
          </w:p>
          <w:p w14:paraId="4B4BFC1B" w14:textId="0DD83870" w:rsidR="00824E38" w:rsidRPr="00B72498" w:rsidRDefault="00824E38" w:rsidP="006418B7">
            <w:pPr>
              <w:widowControl w:val="0"/>
              <w:rPr>
                <w:rFonts w:cs="Arial"/>
                <w:b/>
                <w:bCs/>
                <w:snapToGrid w:val="0"/>
                <w:color w:val="FF0000"/>
              </w:rPr>
            </w:pPr>
          </w:p>
        </w:tc>
      </w:tr>
      <w:tr w:rsidR="00824E38" w:rsidRPr="00B72498" w14:paraId="010567EB"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E8E5862" w14:textId="77777777" w:rsidR="00824E38" w:rsidRPr="00615035" w:rsidRDefault="00824E38" w:rsidP="006418B7">
            <w:pPr>
              <w:widowControl w:val="0"/>
              <w:jc w:val="center"/>
              <w:rPr>
                <w:rFonts w:cs="Arial"/>
                <w:b/>
                <w:bCs/>
                <w:snapToGrid w:val="0"/>
              </w:rPr>
            </w:pPr>
            <w:r w:rsidRPr="00615035">
              <w:rPr>
                <w:rFonts w:cs="Arial"/>
                <w:b/>
                <w:bCs/>
                <w:snapToGrid w:val="0"/>
              </w:rPr>
              <w:t>83620</w:t>
            </w:r>
          </w:p>
        </w:tc>
        <w:tc>
          <w:tcPr>
            <w:tcW w:w="1559" w:type="dxa"/>
            <w:tcBorders>
              <w:top w:val="single" w:sz="4" w:space="0" w:color="auto"/>
              <w:left w:val="single" w:sz="4" w:space="0" w:color="auto"/>
              <w:bottom w:val="single" w:sz="4" w:space="0" w:color="auto"/>
              <w:right w:val="single" w:sz="4" w:space="0" w:color="auto"/>
            </w:tcBorders>
          </w:tcPr>
          <w:p w14:paraId="2C9611B0" w14:textId="5F96C278" w:rsidR="00824E38" w:rsidRPr="00884605" w:rsidRDefault="00884605" w:rsidP="006418B7">
            <w:pPr>
              <w:widowControl w:val="0"/>
              <w:jc w:val="both"/>
              <w:rPr>
                <w:rFonts w:cs="Arial"/>
                <w:bCs/>
                <w:snapToGrid w:val="0"/>
              </w:rPr>
            </w:pPr>
            <w:r w:rsidRPr="00884605">
              <w:rPr>
                <w:rFonts w:cs="Arial"/>
                <w:bCs/>
                <w:snapToGrid w:val="0"/>
              </w:rPr>
              <w:t xml:space="preserve">Anlage SOPO </w:t>
            </w:r>
            <w:r w:rsidR="004A3431">
              <w:rPr>
                <w:rFonts w:cs="Arial"/>
                <w:bCs/>
                <w:snapToGrid w:val="0"/>
              </w:rPr>
              <w:t xml:space="preserve">(passiv) </w:t>
            </w:r>
            <w:r w:rsidRPr="00884605">
              <w:rPr>
                <w:rFonts w:cs="Arial"/>
                <w:bCs/>
                <w:snapToGrid w:val="0"/>
              </w:rPr>
              <w:t>mit Verknüpfung zur Anlage</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5E16EA3" w14:textId="2085157D" w:rsidR="00824E38" w:rsidRPr="00D95AE1" w:rsidRDefault="00824E38" w:rsidP="006418B7">
            <w:pPr>
              <w:widowControl w:val="0"/>
              <w:jc w:val="both"/>
              <w:rPr>
                <w:rFonts w:cs="Arial"/>
                <w:bCs/>
                <w:snapToGrid w:val="0"/>
                <w:u w:val="single"/>
              </w:rPr>
            </w:pPr>
            <w:r w:rsidRPr="00D95AE1">
              <w:rPr>
                <w:rFonts w:cs="Arial"/>
                <w:bCs/>
                <w:snapToGrid w:val="0"/>
                <w:u w:val="single"/>
              </w:rPr>
              <w:t>Zuweisungen für Investitionen vom Kirchenbezirk</w:t>
            </w:r>
          </w:p>
          <w:p w14:paraId="545E1E2F" w14:textId="29E2B26B" w:rsidR="00824E38" w:rsidRPr="00D95AE1" w:rsidRDefault="00824E38" w:rsidP="006418B7">
            <w:pPr>
              <w:widowControl w:val="0"/>
              <w:jc w:val="both"/>
              <w:rPr>
                <w:rFonts w:cs="Arial"/>
                <w:bCs/>
                <w:snapToGrid w:val="0"/>
              </w:rPr>
            </w:pPr>
            <w:r w:rsidRPr="00D95AE1">
              <w:rPr>
                <w:rFonts w:cs="Arial"/>
                <w:snapToGrid w:val="0"/>
              </w:rPr>
              <w:t xml:space="preserve">Für Investitionszuweisungen, die aus dem Haushalt des Kirchenbezirks kommen. </w:t>
            </w:r>
            <w:r w:rsidRPr="00D95AE1">
              <w:rPr>
                <w:rFonts w:cs="Arial"/>
                <w:b/>
                <w:snapToGrid w:val="0"/>
              </w:rPr>
              <w:t>Zuweisungen aus</w:t>
            </w:r>
            <w:r w:rsidRPr="00D95AE1">
              <w:rPr>
                <w:rFonts w:cs="Arial"/>
                <w:snapToGrid w:val="0"/>
              </w:rPr>
              <w:t xml:space="preserve"> </w:t>
            </w:r>
            <w:r w:rsidRPr="00D95AE1">
              <w:rPr>
                <w:rFonts w:cs="Arial"/>
                <w:b/>
                <w:snapToGrid w:val="0"/>
              </w:rPr>
              <w:t>Verwahrgeld</w:t>
            </w:r>
            <w:r w:rsidRPr="00D95AE1">
              <w:rPr>
                <w:rFonts w:cs="Arial"/>
                <w:snapToGrid w:val="0"/>
              </w:rPr>
              <w:t xml:space="preserve"> bei </w:t>
            </w:r>
            <w:r w:rsidRPr="00D95AE1">
              <w:rPr>
                <w:rFonts w:cs="Arial"/>
                <w:b/>
                <w:snapToGrid w:val="0"/>
              </w:rPr>
              <w:t>Gruppierung 83631</w:t>
            </w:r>
            <w:r w:rsidRPr="00D95AE1">
              <w:rPr>
                <w:rFonts w:cs="Arial"/>
                <w:snapToGrid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B8C90A" w14:textId="77777777" w:rsidR="00824E38" w:rsidRPr="00B72498" w:rsidRDefault="00824E38" w:rsidP="006418B7">
            <w:pPr>
              <w:widowControl w:val="0"/>
              <w:rPr>
                <w:rFonts w:cs="Arial"/>
                <w:snapToGrid w:val="0"/>
                <w:color w:val="FF0000"/>
              </w:rPr>
            </w:pPr>
          </w:p>
        </w:tc>
      </w:tr>
      <w:tr w:rsidR="00884605" w:rsidRPr="00B72498" w14:paraId="1F8C0FDE"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7704955" w14:textId="77777777" w:rsidR="00884605" w:rsidRPr="00615035" w:rsidRDefault="00884605" w:rsidP="006418B7">
            <w:pPr>
              <w:widowControl w:val="0"/>
              <w:jc w:val="center"/>
              <w:rPr>
                <w:rFonts w:cs="Arial"/>
                <w:b/>
                <w:bCs/>
                <w:snapToGrid w:val="0"/>
              </w:rPr>
            </w:pPr>
            <w:r w:rsidRPr="00615035">
              <w:rPr>
                <w:rFonts w:cs="Arial"/>
                <w:b/>
                <w:bCs/>
                <w:snapToGrid w:val="0"/>
              </w:rPr>
              <w:t>83630</w:t>
            </w:r>
          </w:p>
        </w:tc>
        <w:tc>
          <w:tcPr>
            <w:tcW w:w="1559" w:type="dxa"/>
            <w:tcBorders>
              <w:top w:val="single" w:sz="4" w:space="0" w:color="auto"/>
              <w:left w:val="single" w:sz="4" w:space="0" w:color="auto"/>
              <w:bottom w:val="single" w:sz="4" w:space="0" w:color="auto"/>
              <w:right w:val="single" w:sz="4" w:space="0" w:color="auto"/>
            </w:tcBorders>
          </w:tcPr>
          <w:p w14:paraId="41588A7B" w14:textId="0E8A5734" w:rsidR="00884605" w:rsidRPr="00B72498" w:rsidRDefault="00884605" w:rsidP="006418B7">
            <w:pPr>
              <w:widowControl w:val="0"/>
              <w:tabs>
                <w:tab w:val="left" w:pos="355"/>
              </w:tabs>
              <w:jc w:val="both"/>
              <w:rPr>
                <w:rFonts w:cs="Arial"/>
                <w:bCs/>
                <w:snapToGrid w:val="0"/>
                <w:color w:val="FF0000"/>
                <w:u w:val="single"/>
              </w:rPr>
            </w:pPr>
            <w:r w:rsidRPr="00884605">
              <w:rPr>
                <w:rFonts w:cs="Arial"/>
                <w:bCs/>
                <w:snapToGrid w:val="0"/>
              </w:rPr>
              <w:t xml:space="preserve">Anlage SOPO </w:t>
            </w:r>
            <w:r w:rsidR="00D95AE1">
              <w:rPr>
                <w:rFonts w:cs="Arial"/>
                <w:bCs/>
                <w:snapToGrid w:val="0"/>
              </w:rPr>
              <w:t xml:space="preserve">(passiv) </w:t>
            </w:r>
            <w:r w:rsidRPr="00884605">
              <w:rPr>
                <w:rFonts w:cs="Arial"/>
                <w:bCs/>
                <w:snapToGrid w:val="0"/>
              </w:rPr>
              <w:t>mit Verknüpfung zur Anlage</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9BA2D1A" w14:textId="14314609" w:rsidR="00884605" w:rsidRPr="00CA317A" w:rsidRDefault="00884605" w:rsidP="006418B7">
            <w:pPr>
              <w:widowControl w:val="0"/>
              <w:tabs>
                <w:tab w:val="left" w:pos="355"/>
              </w:tabs>
              <w:jc w:val="both"/>
              <w:rPr>
                <w:rFonts w:cs="Arial"/>
                <w:bCs/>
                <w:snapToGrid w:val="0"/>
                <w:u w:val="single"/>
              </w:rPr>
            </w:pPr>
            <w:r w:rsidRPr="00CA317A">
              <w:rPr>
                <w:rFonts w:cs="Arial"/>
                <w:bCs/>
                <w:snapToGrid w:val="0"/>
                <w:u w:val="single"/>
              </w:rPr>
              <w:t>Kirchensteuerzuweisungen für Investitionen</w:t>
            </w:r>
          </w:p>
          <w:p w14:paraId="366120FA" w14:textId="5E6ED872" w:rsidR="00884605" w:rsidRPr="00CA317A" w:rsidRDefault="00884605" w:rsidP="006418B7">
            <w:pPr>
              <w:widowControl w:val="0"/>
              <w:tabs>
                <w:tab w:val="left" w:pos="355"/>
              </w:tabs>
              <w:jc w:val="both"/>
              <w:rPr>
                <w:rFonts w:cs="Arial"/>
                <w:snapToGrid w:val="0"/>
              </w:rPr>
            </w:pPr>
            <w:r w:rsidRPr="00CA317A">
              <w:rPr>
                <w:rFonts w:cs="Arial"/>
                <w:snapToGrid w:val="0"/>
              </w:rPr>
              <w:t xml:space="preserve">Grundsatzbeschlüsse des Ausschusses für den </w:t>
            </w:r>
            <w:r w:rsidRPr="00CA317A">
              <w:rPr>
                <w:rFonts w:cs="Arial"/>
                <w:b/>
                <w:snapToGrid w:val="0"/>
              </w:rPr>
              <w:t>Ausgleichstock</w:t>
            </w:r>
            <w:r w:rsidRPr="00CA317A">
              <w:rPr>
                <w:rFonts w:cs="Arial"/>
                <w:snapToGrid w:val="0"/>
              </w:rPr>
              <w:t xml:space="preserve"> siehe </w:t>
            </w:r>
            <w:r w:rsidRPr="00CA317A">
              <w:rPr>
                <w:rFonts w:cs="Arial"/>
                <w:snapToGrid w:val="0"/>
                <w:highlight w:val="yellow"/>
              </w:rPr>
              <w:t xml:space="preserve">aktualisiertes Merkblatt </w:t>
            </w:r>
            <w:r w:rsidRPr="00CA317A">
              <w:rPr>
                <w:rFonts w:cs="Arial"/>
                <w:b/>
                <w:bCs/>
                <w:snapToGrid w:val="0"/>
                <w:highlight w:val="yellow"/>
              </w:rPr>
              <w:t xml:space="preserve">Stand </w:t>
            </w:r>
            <w:r w:rsidR="00752E89" w:rsidRPr="00CA317A">
              <w:rPr>
                <w:rFonts w:cs="Arial"/>
                <w:b/>
                <w:bCs/>
                <w:snapToGrid w:val="0"/>
                <w:highlight w:val="yellow"/>
              </w:rPr>
              <w:t>März 2022</w:t>
            </w:r>
            <w:r w:rsidRPr="00CA317A">
              <w:rPr>
                <w:rFonts w:cs="Arial"/>
                <w:snapToGrid w:val="0"/>
              </w:rPr>
              <w:t>, Anlage zu Rundschreiben AZ 74.50 78.3-13</w:t>
            </w:r>
            <w:r w:rsidR="00752E89" w:rsidRPr="00CA317A">
              <w:rPr>
                <w:rFonts w:cs="Arial"/>
                <w:snapToGrid w:val="0"/>
              </w:rPr>
              <w:t>65</w:t>
            </w:r>
            <w:r w:rsidRPr="00CA317A">
              <w:rPr>
                <w:rFonts w:cs="Arial"/>
                <w:snapToGrid w:val="0"/>
              </w:rPr>
              <w:t>-03-V</w:t>
            </w:r>
            <w:r w:rsidR="00752E89" w:rsidRPr="00CA317A">
              <w:rPr>
                <w:rFonts w:cs="Arial"/>
                <w:snapToGrid w:val="0"/>
              </w:rPr>
              <w:t>16</w:t>
            </w:r>
            <w:r w:rsidRPr="00CA317A">
              <w:rPr>
                <w:rFonts w:cs="Arial"/>
                <w:snapToGrid w:val="0"/>
              </w:rPr>
              <w:t xml:space="preserve"> vom </w:t>
            </w:r>
            <w:r w:rsidR="00752E89" w:rsidRPr="00CA317A">
              <w:rPr>
                <w:rFonts w:cs="Arial"/>
                <w:snapToGrid w:val="0"/>
              </w:rPr>
              <w:t>12</w:t>
            </w:r>
            <w:r w:rsidRPr="00CA317A">
              <w:rPr>
                <w:rFonts w:cs="Arial"/>
                <w:snapToGrid w:val="0"/>
              </w:rPr>
              <w:t>. </w:t>
            </w:r>
            <w:r w:rsidR="00752E89" w:rsidRPr="00CA317A">
              <w:rPr>
                <w:rFonts w:cs="Arial"/>
                <w:snapToGrid w:val="0"/>
              </w:rPr>
              <w:t>Juli</w:t>
            </w:r>
            <w:r w:rsidRPr="00CA317A">
              <w:rPr>
                <w:rFonts w:cs="Arial"/>
                <w:snapToGrid w:val="0"/>
              </w:rPr>
              <w:t xml:space="preserve"> 20</w:t>
            </w:r>
            <w:r w:rsidR="00752E89" w:rsidRPr="00CA317A">
              <w:rPr>
                <w:rFonts w:cs="Arial"/>
                <w:snapToGrid w:val="0"/>
              </w:rPr>
              <w:t>22</w:t>
            </w:r>
            <w:r w:rsidRPr="00CA317A">
              <w:rPr>
                <w:rFonts w:cs="Arial"/>
                <w:snapToGrid w:val="0"/>
              </w:rPr>
              <w:t>:</w:t>
            </w:r>
          </w:p>
          <w:p w14:paraId="3EEB8D4F" w14:textId="10746A91" w:rsidR="00884605" w:rsidRPr="00CA317A" w:rsidRDefault="00DA5808" w:rsidP="006418B7">
            <w:pPr>
              <w:widowControl w:val="0"/>
              <w:tabs>
                <w:tab w:val="left" w:pos="355"/>
              </w:tabs>
              <w:jc w:val="both"/>
            </w:pPr>
            <w:hyperlink r:id="rId79" w:history="1">
              <w:r w:rsidR="00752E89" w:rsidRPr="00CA317A">
                <w:rPr>
                  <w:rStyle w:val="Hyperlink"/>
                  <w:color w:val="auto"/>
                </w:rPr>
                <w:t>https://www.service.elk-wue.de/uploads/tx_asrundschreiben/Merkblatt_Grundsatzentscheidungen_des_Ausschusses_fuer_den_Ausgleichstock__Stand_Maerz_2022__78.3-1354-03-V16_8_.pdf</w:t>
              </w:r>
            </w:hyperlink>
          </w:p>
          <w:p w14:paraId="3A5D7E82" w14:textId="1BE1C266" w:rsidR="00884605" w:rsidRPr="00CA317A" w:rsidRDefault="00884605" w:rsidP="006418B7">
            <w:pPr>
              <w:widowControl w:val="0"/>
              <w:tabs>
                <w:tab w:val="left" w:pos="355"/>
              </w:tabs>
              <w:jc w:val="both"/>
              <w:rPr>
                <w:rFonts w:cs="Arial"/>
                <w:snapToGrid w:val="0"/>
              </w:rPr>
            </w:pPr>
            <w:r w:rsidRPr="00CA317A">
              <w:rPr>
                <w:rFonts w:cs="Arial"/>
                <w:snapToGrid w:val="0"/>
              </w:rPr>
              <w:t>Wichtige Grundsatzbeschlüsse zu Fördersätzen:</w:t>
            </w:r>
          </w:p>
          <w:p w14:paraId="1CE0181A" w14:textId="7EAD80B6" w:rsidR="00884605" w:rsidRPr="00CA317A" w:rsidRDefault="00884605" w:rsidP="006418B7">
            <w:pPr>
              <w:widowControl w:val="0"/>
              <w:tabs>
                <w:tab w:val="left" w:pos="355"/>
              </w:tabs>
              <w:jc w:val="both"/>
              <w:rPr>
                <w:rFonts w:cs="Arial"/>
                <w:b/>
                <w:snapToGrid w:val="0"/>
                <w:u w:val="single"/>
              </w:rPr>
            </w:pPr>
            <w:r w:rsidRPr="00CA317A">
              <w:rPr>
                <w:rFonts w:cs="Arial"/>
                <w:b/>
                <w:snapToGrid w:val="0"/>
                <w:u w:val="single"/>
              </w:rPr>
              <w:t xml:space="preserve">Fördersätze aus Merkblatt zu Rundschreiben vom </w:t>
            </w:r>
            <w:r w:rsidR="00752E89" w:rsidRPr="00CA317A">
              <w:rPr>
                <w:rFonts w:cs="Arial"/>
                <w:b/>
                <w:snapToGrid w:val="0"/>
                <w:u w:val="single"/>
              </w:rPr>
              <w:t>12. Juli 2022</w:t>
            </w:r>
            <w:r w:rsidRPr="00CA317A">
              <w:rPr>
                <w:rFonts w:cs="Arial"/>
                <w:b/>
                <w:snapToGrid w:val="0"/>
                <w:u w:val="single"/>
              </w:rPr>
              <w:t>:</w:t>
            </w:r>
          </w:p>
          <w:p w14:paraId="5C095DBB" w14:textId="77777777" w:rsidR="00884605" w:rsidRPr="00CA317A" w:rsidRDefault="00884605" w:rsidP="006418B7">
            <w:pPr>
              <w:pStyle w:val="Listenabsatz"/>
              <w:widowControl w:val="0"/>
              <w:numPr>
                <w:ilvl w:val="0"/>
                <w:numId w:val="18"/>
              </w:numPr>
              <w:tabs>
                <w:tab w:val="left" w:pos="355"/>
              </w:tabs>
              <w:ind w:left="427"/>
              <w:jc w:val="both"/>
            </w:pPr>
            <w:r w:rsidRPr="00CA317A">
              <w:rPr>
                <w:rFonts w:cs="Arial"/>
                <w:b/>
                <w:snapToGrid w:val="0"/>
              </w:rPr>
              <w:t xml:space="preserve">Regelfördersatz </w:t>
            </w:r>
            <w:r w:rsidRPr="00CA317A">
              <w:rPr>
                <w:rFonts w:cs="Arial"/>
                <w:snapToGrid w:val="0"/>
              </w:rPr>
              <w:t>verbleibt bei</w:t>
            </w:r>
            <w:r w:rsidRPr="00CA317A">
              <w:rPr>
                <w:rFonts w:cs="Arial"/>
                <w:b/>
                <w:snapToGrid w:val="0"/>
              </w:rPr>
              <w:t xml:space="preserve"> 30 %</w:t>
            </w:r>
            <w:r w:rsidRPr="00CA317A">
              <w:rPr>
                <w:rFonts w:cs="Arial"/>
                <w:snapToGrid w:val="0"/>
              </w:rPr>
              <w:t xml:space="preserve"> des anerkannten Aufwands für Neubauten und Baumaßnahmen an vorhandenen Gebäuden, sofern nicht für andere Gebäudearten ein anderer Fördersatz festgelegt ist (AZ 74.50 Nr. 394/8.1 vom 10. August 1994). </w:t>
            </w:r>
          </w:p>
          <w:p w14:paraId="6E5DC94A" w14:textId="073060E4" w:rsidR="00884605" w:rsidRPr="00CA317A" w:rsidRDefault="00884605" w:rsidP="006418B7">
            <w:pPr>
              <w:pStyle w:val="Listenabsatz"/>
              <w:widowControl w:val="0"/>
              <w:numPr>
                <w:ilvl w:val="0"/>
                <w:numId w:val="18"/>
              </w:numPr>
              <w:tabs>
                <w:tab w:val="left" w:pos="355"/>
              </w:tabs>
              <w:ind w:left="427"/>
              <w:jc w:val="both"/>
            </w:pPr>
            <w:r w:rsidRPr="00CA317A">
              <w:rPr>
                <w:rFonts w:cs="Arial"/>
                <w:snapToGrid w:val="0"/>
              </w:rPr>
              <w:t xml:space="preserve">Beim Anbau von </w:t>
            </w:r>
            <w:r w:rsidRPr="00CA317A">
              <w:rPr>
                <w:rFonts w:cs="Arial"/>
                <w:b/>
                <w:snapToGrid w:val="0"/>
              </w:rPr>
              <w:t>Versammlungsräumen</w:t>
            </w:r>
            <w:r w:rsidRPr="00CA317A">
              <w:rPr>
                <w:rFonts w:cs="Arial"/>
                <w:snapToGrid w:val="0"/>
              </w:rPr>
              <w:t xml:space="preserve"> beträgt der </w:t>
            </w:r>
            <w:r w:rsidRPr="00CA317A">
              <w:rPr>
                <w:rFonts w:cs="Arial"/>
                <w:b/>
                <w:snapToGrid w:val="0"/>
              </w:rPr>
              <w:t>Fördersatz 20 %</w:t>
            </w:r>
            <w:r w:rsidRPr="00CA317A">
              <w:rPr>
                <w:rFonts w:cs="Arial"/>
                <w:snapToGrid w:val="0"/>
              </w:rPr>
              <w:t xml:space="preserve"> des anerkannten Aufwands, siehe Rundschreiben vom 22. Mai 2013 (AZ 74.50 Nr. 722/8.1) </w:t>
            </w:r>
          </w:p>
          <w:p w14:paraId="1F000D7A" w14:textId="77777777" w:rsidR="00884605" w:rsidRPr="00CA317A" w:rsidRDefault="00884605" w:rsidP="006418B7">
            <w:pPr>
              <w:pStyle w:val="Listenabsatz"/>
              <w:widowControl w:val="0"/>
              <w:numPr>
                <w:ilvl w:val="0"/>
                <w:numId w:val="18"/>
              </w:numPr>
              <w:tabs>
                <w:tab w:val="left" w:pos="355"/>
              </w:tabs>
              <w:ind w:left="427"/>
              <w:jc w:val="both"/>
            </w:pPr>
            <w:r w:rsidRPr="00CA317A">
              <w:rPr>
                <w:rFonts w:cs="Arial"/>
                <w:snapToGrid w:val="0"/>
              </w:rPr>
              <w:t xml:space="preserve">Bei </w:t>
            </w:r>
            <w:r w:rsidRPr="00CA317A">
              <w:rPr>
                <w:rFonts w:cs="Arial"/>
                <w:b/>
                <w:snapToGrid w:val="0"/>
              </w:rPr>
              <w:t>denkmalgeschützten Gebäude</w:t>
            </w:r>
            <w:r w:rsidRPr="00CA317A">
              <w:rPr>
                <w:rFonts w:cs="Arial"/>
                <w:snapToGrid w:val="0"/>
              </w:rPr>
              <w:t xml:space="preserve">n (außer Pfarrhäusern) beträgt der </w:t>
            </w:r>
            <w:r w:rsidRPr="00CA317A">
              <w:rPr>
                <w:rFonts w:cs="Arial"/>
                <w:b/>
                <w:snapToGrid w:val="0"/>
              </w:rPr>
              <w:t>Fördersatz bis zu 35 %</w:t>
            </w:r>
            <w:r w:rsidRPr="00CA317A">
              <w:rPr>
                <w:rFonts w:cs="Arial"/>
                <w:snapToGrid w:val="0"/>
              </w:rPr>
              <w:t xml:space="preserve"> des anerkannten Aufwands (AZ 74.50 o. Nr./8.1 vom 14. Januar 1999).</w:t>
            </w:r>
          </w:p>
          <w:p w14:paraId="6011C2E2" w14:textId="77777777" w:rsidR="00884605" w:rsidRPr="00CA317A" w:rsidRDefault="00884605" w:rsidP="006418B7">
            <w:pPr>
              <w:pStyle w:val="Listenabsatz"/>
              <w:widowControl w:val="0"/>
              <w:numPr>
                <w:ilvl w:val="0"/>
                <w:numId w:val="18"/>
              </w:numPr>
              <w:tabs>
                <w:tab w:val="left" w:pos="355"/>
              </w:tabs>
              <w:ind w:left="427"/>
              <w:jc w:val="both"/>
            </w:pPr>
            <w:r w:rsidRPr="00CA317A">
              <w:rPr>
                <w:rFonts w:cs="Arial"/>
                <w:snapToGrid w:val="0"/>
              </w:rPr>
              <w:t xml:space="preserve">Der </w:t>
            </w:r>
            <w:r w:rsidRPr="00CA317A">
              <w:rPr>
                <w:rFonts w:cs="Arial"/>
                <w:b/>
                <w:snapToGrid w:val="0"/>
              </w:rPr>
              <w:t>Fördersatz für den Kauf dringend benötigter, unbebauter Grundstücke</w:t>
            </w:r>
            <w:r w:rsidRPr="00CA317A">
              <w:rPr>
                <w:rFonts w:cs="Arial"/>
                <w:snapToGrid w:val="0"/>
              </w:rPr>
              <w:t xml:space="preserve"> beträgt </w:t>
            </w:r>
            <w:r w:rsidRPr="00CA317A">
              <w:rPr>
                <w:rFonts w:cs="Arial"/>
                <w:b/>
                <w:snapToGrid w:val="0"/>
              </w:rPr>
              <w:t>30 %</w:t>
            </w:r>
            <w:r w:rsidRPr="00CA317A">
              <w:rPr>
                <w:rFonts w:cs="Arial"/>
                <w:snapToGrid w:val="0"/>
              </w:rPr>
              <w:t xml:space="preserve"> des anerkannten Aufwands (AZ 74.50 Nr. 591/8.1 vom 25. September 2009).</w:t>
            </w:r>
          </w:p>
          <w:p w14:paraId="246E2F78" w14:textId="13C71775" w:rsidR="00884605" w:rsidRPr="00CA317A" w:rsidRDefault="00884605" w:rsidP="006418B7">
            <w:pPr>
              <w:widowControl w:val="0"/>
              <w:tabs>
                <w:tab w:val="left" w:pos="355"/>
              </w:tabs>
              <w:jc w:val="both"/>
            </w:pPr>
            <w:r w:rsidRPr="00CA317A">
              <w:t xml:space="preserve">Weitere Fördersätze siehe Merkblatt zum Rundschreiben vom </w:t>
            </w:r>
            <w:r w:rsidR="00752E89" w:rsidRPr="00CA317A">
              <w:t>12. Juli 2022</w:t>
            </w:r>
            <w:r w:rsidRPr="00CA317A">
              <w:t>.</w:t>
            </w:r>
          </w:p>
          <w:p w14:paraId="321FE07E" w14:textId="77777777" w:rsidR="00884605" w:rsidRPr="00CA317A" w:rsidRDefault="00884605" w:rsidP="006418B7">
            <w:pPr>
              <w:widowControl w:val="0"/>
              <w:tabs>
                <w:tab w:val="left" w:pos="355"/>
              </w:tabs>
              <w:jc w:val="both"/>
            </w:pPr>
          </w:p>
          <w:p w14:paraId="0BF409B5" w14:textId="77777777" w:rsidR="00884605" w:rsidRPr="00CA317A" w:rsidRDefault="00884605" w:rsidP="006418B7">
            <w:pPr>
              <w:widowControl w:val="0"/>
              <w:tabs>
                <w:tab w:val="left" w:pos="355"/>
              </w:tabs>
              <w:jc w:val="both"/>
              <w:rPr>
                <w:rFonts w:cs="Arial"/>
                <w:snapToGrid w:val="0"/>
              </w:rPr>
            </w:pPr>
            <w:r w:rsidRPr="00CA317A">
              <w:rPr>
                <w:rFonts w:cs="Arial"/>
                <w:snapToGrid w:val="0"/>
              </w:rPr>
              <w:t xml:space="preserve">Die Erhöhung der </w:t>
            </w:r>
            <w:r w:rsidRPr="00CA317A">
              <w:rPr>
                <w:rFonts w:cs="Arial"/>
                <w:b/>
                <w:snapToGrid w:val="0"/>
              </w:rPr>
              <w:t>Mindestzuweisung von Investitionsmitteln durch den Kirchenbezirksausschuss</w:t>
            </w:r>
            <w:r w:rsidRPr="00CA317A">
              <w:rPr>
                <w:rFonts w:cs="Arial"/>
                <w:snapToGrid w:val="0"/>
              </w:rPr>
              <w:t xml:space="preserve"> als Kirchensteuerbedarf für die Baumaßnahmen ab dem Jahr 2018 </w:t>
            </w:r>
            <w:r w:rsidRPr="00CA317A">
              <w:rPr>
                <w:rFonts w:cs="Arial"/>
                <w:b/>
                <w:snapToGrid w:val="0"/>
              </w:rPr>
              <w:t xml:space="preserve">auf 7 % </w:t>
            </w:r>
            <w:r w:rsidRPr="00CA317A">
              <w:rPr>
                <w:rFonts w:cs="Arial"/>
                <w:snapToGrid w:val="0"/>
              </w:rPr>
              <w:t>bleibt als</w:t>
            </w:r>
            <w:r w:rsidRPr="00CA317A">
              <w:rPr>
                <w:rFonts w:cs="Arial"/>
                <w:b/>
                <w:snapToGrid w:val="0"/>
              </w:rPr>
              <w:t xml:space="preserve"> Fördervoraussetzung</w:t>
            </w:r>
            <w:r w:rsidRPr="00CA317A">
              <w:rPr>
                <w:rFonts w:cs="Arial"/>
                <w:snapToGrid w:val="0"/>
              </w:rPr>
              <w:t xml:space="preserve"> bestehen.</w:t>
            </w:r>
          </w:p>
          <w:p w14:paraId="28474847" w14:textId="5F0C35A2" w:rsidR="00884605" w:rsidRPr="00CA317A" w:rsidRDefault="00884605" w:rsidP="006418B7">
            <w:pPr>
              <w:widowControl w:val="0"/>
              <w:tabs>
                <w:tab w:val="left" w:pos="355"/>
              </w:tabs>
              <w:jc w:val="both"/>
              <w:rPr>
                <w:rFonts w:cs="Arial"/>
                <w:snapToGrid w:val="0"/>
              </w:rPr>
            </w:pPr>
            <w:r w:rsidRPr="00CA317A">
              <w:rPr>
                <w:rFonts w:cs="Arial"/>
                <w:snapToGrid w:val="0"/>
              </w:rPr>
              <w:t>Siehe Rundschreiben vom 29. August 2017 (AZ 74.50 Nr. 71.2-01-25-V68/8)</w:t>
            </w:r>
            <w:r w:rsidR="00CA317A" w:rsidRPr="00CA317A">
              <w:rPr>
                <w:rFonts w:cs="Arial"/>
                <w:snapToGrid w:val="0"/>
              </w:rPr>
              <w:t>.</w:t>
            </w:r>
          </w:p>
          <w:p w14:paraId="63B1F3AF" w14:textId="1527EA53" w:rsidR="00884605" w:rsidRPr="00CA317A" w:rsidRDefault="00884605" w:rsidP="006418B7">
            <w:pPr>
              <w:widowControl w:val="0"/>
              <w:tabs>
                <w:tab w:val="left" w:pos="355"/>
              </w:tabs>
              <w:jc w:val="both"/>
              <w:rPr>
                <w:rFonts w:cs="Arial"/>
                <w:snapToGrid w:val="0"/>
              </w:rPr>
            </w:pPr>
            <w:r w:rsidRPr="00CA317A">
              <w:rPr>
                <w:rFonts w:cs="Arial"/>
                <w:b/>
                <w:snapToGrid w:val="0"/>
              </w:rPr>
              <w:t>Grundsätze zur Förderung energiesparender Maßnahmen</w:t>
            </w:r>
            <w:r w:rsidRPr="00CA317A">
              <w:rPr>
                <w:rFonts w:cs="Arial"/>
                <w:snapToGrid w:val="0"/>
              </w:rPr>
              <w:t xml:space="preserve"> mit Anhebung der Kostengrenze für </w:t>
            </w:r>
            <w:r w:rsidRPr="00CA317A">
              <w:rPr>
                <w:rFonts w:cs="Arial"/>
                <w:snapToGrid w:val="0"/>
              </w:rPr>
              <w:lastRenderedPageBreak/>
              <w:t xml:space="preserve">Instandsetzungsarbeiten mit formlosem Zuschussantrag ab </w:t>
            </w:r>
            <w:r w:rsidRPr="00CA317A">
              <w:rPr>
                <w:rFonts w:cs="Arial"/>
                <w:b/>
                <w:snapToGrid w:val="0"/>
              </w:rPr>
              <w:t xml:space="preserve">1. Januar 2020 </w:t>
            </w:r>
            <w:r w:rsidRPr="00CA317A">
              <w:rPr>
                <w:rFonts w:cs="Arial"/>
                <w:snapToGrid w:val="0"/>
              </w:rPr>
              <w:t xml:space="preserve">auf </w:t>
            </w:r>
            <w:r w:rsidRPr="00CA317A">
              <w:rPr>
                <w:rFonts w:cs="Arial"/>
                <w:b/>
                <w:snapToGrid w:val="0"/>
              </w:rPr>
              <w:t>200.000,00 EUR</w:t>
            </w:r>
            <w:r w:rsidRPr="00CA317A">
              <w:rPr>
                <w:rFonts w:cs="Arial"/>
                <w:snapToGrid w:val="0"/>
              </w:rPr>
              <w:t xml:space="preserve"> (2019: 100.000,00 EUR): genauer Inhalt siehe Rundschreiben vom 1. Oktober 2019 (AZ 74.50 Nr. 78.3-1354-03-V06/8) </w:t>
            </w:r>
          </w:p>
          <w:p w14:paraId="47B7107B" w14:textId="6955D122" w:rsidR="00884605" w:rsidRPr="00CA317A" w:rsidRDefault="00884605" w:rsidP="006418B7">
            <w:pPr>
              <w:widowControl w:val="0"/>
              <w:tabs>
                <w:tab w:val="left" w:pos="355"/>
              </w:tabs>
              <w:jc w:val="both"/>
              <w:rPr>
                <w:rFonts w:cs="Arial"/>
                <w:snapToGrid w:val="0"/>
              </w:rPr>
            </w:pPr>
            <w:r w:rsidRPr="00CA317A">
              <w:rPr>
                <w:rFonts w:cs="Arial"/>
                <w:snapToGrid w:val="0"/>
              </w:rPr>
              <w:t xml:space="preserve">Baumaßnahmen zur </w:t>
            </w:r>
            <w:r w:rsidRPr="00CA317A">
              <w:rPr>
                <w:rFonts w:cs="Arial"/>
                <w:b/>
                <w:bCs/>
                <w:snapToGrid w:val="0"/>
              </w:rPr>
              <w:t>barrierefreien Erschließung von Kirchengebäuden, Gemeindehäusern und Gemeindezentren</w:t>
            </w:r>
            <w:r w:rsidRPr="00CA317A">
              <w:rPr>
                <w:rFonts w:cs="Arial"/>
                <w:snapToGrid w:val="0"/>
              </w:rPr>
              <w:t xml:space="preserve"> der Kirchengemeinden:</w:t>
            </w:r>
            <w:r w:rsidR="00CA317A" w:rsidRPr="00CA317A">
              <w:rPr>
                <w:rFonts w:cs="Arial"/>
                <w:snapToGrid w:val="0"/>
              </w:rPr>
              <w:t xml:space="preserve"> </w:t>
            </w:r>
            <w:r w:rsidRPr="00CA317A">
              <w:rPr>
                <w:rFonts w:cs="Arial"/>
                <w:snapToGrid w:val="0"/>
              </w:rPr>
              <w:t>Richtlinien des Ausschusses für den Ausgleichstock für die Gewährung von erhöhten Zuwendungen aus dem Ausgleichstock vom 16. Juli 2018 siehe Rundschreiben vom 6. September 2018 (AZ 74.50 Nr. 78.3</w:t>
            </w:r>
            <w:r w:rsidRPr="00CA317A">
              <w:rPr>
                <w:rFonts w:cs="Arial"/>
                <w:snapToGrid w:val="0"/>
              </w:rPr>
              <w:noBreakHyphen/>
              <w:t>1354</w:t>
            </w:r>
            <w:r w:rsidRPr="00CA317A">
              <w:rPr>
                <w:rFonts w:cs="Arial"/>
                <w:snapToGrid w:val="0"/>
              </w:rPr>
              <w:noBreakHyphen/>
              <w:t>03</w:t>
            </w:r>
            <w:r w:rsidRPr="00CA317A">
              <w:rPr>
                <w:rFonts w:cs="Arial"/>
                <w:snapToGrid w:val="0"/>
              </w:rPr>
              <w:noBreakHyphen/>
              <w:t>V02/8).</w:t>
            </w:r>
            <w:r w:rsidR="00CA317A" w:rsidRPr="00CA317A">
              <w:rPr>
                <w:rFonts w:cs="Arial"/>
                <w:snapToGrid w:val="0"/>
              </w:rPr>
              <w:t xml:space="preserve"> </w:t>
            </w:r>
            <w:r w:rsidRPr="00CA317A">
              <w:rPr>
                <w:rFonts w:cs="Arial"/>
                <w:snapToGrid w:val="0"/>
              </w:rPr>
              <w:t>Bei Kirchengebäuden sind nur Außenmaßnahmen, bei Gemeindehäusern und Gemeindezentren sind Innen– und Außenmaßnahmen förderfähig.</w:t>
            </w:r>
            <w:r w:rsidR="00CA317A" w:rsidRPr="00CA317A">
              <w:rPr>
                <w:rFonts w:cs="Arial"/>
                <w:snapToGrid w:val="0"/>
              </w:rPr>
              <w:t xml:space="preserve"> </w:t>
            </w:r>
            <w:r w:rsidRPr="00CA317A">
              <w:rPr>
                <w:rFonts w:cs="Arial"/>
                <w:snapToGrid w:val="0"/>
              </w:rPr>
              <w:t>Die förderfähigen Aufwendungen müssen mindestens 10.000 EUR betragen, Zuweisung pro Gebäude maximal 50.000 EUR.</w:t>
            </w:r>
          </w:p>
          <w:p w14:paraId="01408CC4" w14:textId="77777777" w:rsidR="00884605" w:rsidRPr="00CA317A" w:rsidRDefault="00884605" w:rsidP="006418B7">
            <w:pPr>
              <w:widowControl w:val="0"/>
              <w:tabs>
                <w:tab w:val="left" w:pos="355"/>
              </w:tabs>
              <w:jc w:val="both"/>
              <w:rPr>
                <w:rFonts w:cs="Arial"/>
                <w:snapToGrid w:val="0"/>
              </w:rPr>
            </w:pPr>
          </w:p>
          <w:p w14:paraId="23E278C7" w14:textId="77777777" w:rsidR="00884605" w:rsidRPr="00CA317A" w:rsidRDefault="00884605" w:rsidP="006418B7">
            <w:pPr>
              <w:widowControl w:val="0"/>
              <w:jc w:val="both"/>
              <w:rPr>
                <w:rFonts w:cs="Arial"/>
                <w:b/>
                <w:snapToGrid w:val="0"/>
              </w:rPr>
            </w:pPr>
            <w:r w:rsidRPr="00CA317A">
              <w:rPr>
                <w:rFonts w:cs="Arial"/>
                <w:snapToGrid w:val="0"/>
              </w:rPr>
              <w:t xml:space="preserve">Weitere </w:t>
            </w:r>
            <w:r w:rsidRPr="00CA317A">
              <w:rPr>
                <w:rFonts w:cs="Arial"/>
                <w:b/>
                <w:snapToGrid w:val="0"/>
              </w:rPr>
              <w:t>Untergliederung 83632 (Ausgleichstock)</w:t>
            </w:r>
            <w:r w:rsidRPr="00CA317A">
              <w:rPr>
                <w:rFonts w:cs="Arial"/>
                <w:snapToGrid w:val="0"/>
              </w:rPr>
              <w:t xml:space="preserve"> und </w:t>
            </w:r>
            <w:r w:rsidRPr="00CA317A">
              <w:rPr>
                <w:rFonts w:cs="Arial"/>
                <w:b/>
                <w:snapToGrid w:val="0"/>
              </w:rPr>
              <w:t>83633 (Energiesparfonds).</w:t>
            </w:r>
          </w:p>
          <w:p w14:paraId="2464FD38" w14:textId="2FDBF212" w:rsidR="00884605" w:rsidRPr="00CA317A" w:rsidRDefault="00884605" w:rsidP="006418B7">
            <w:pPr>
              <w:widowControl w:val="0"/>
              <w:jc w:val="both"/>
              <w:rPr>
                <w:rFonts w:cs="Arial"/>
                <w:b/>
                <w:bCs/>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2E8AA4" w14:textId="77777777" w:rsidR="00C3474B" w:rsidRDefault="00C3474B" w:rsidP="006418B7">
            <w:pPr>
              <w:widowControl w:val="0"/>
              <w:rPr>
                <w:rFonts w:cs="Arial"/>
                <w:b/>
                <w:bCs/>
                <w:snapToGrid w:val="0"/>
              </w:rPr>
            </w:pPr>
          </w:p>
          <w:p w14:paraId="5E027695" w14:textId="72631FF7" w:rsidR="00CA317A" w:rsidRPr="00CA317A" w:rsidRDefault="00CA317A" w:rsidP="006418B7">
            <w:pPr>
              <w:widowControl w:val="0"/>
              <w:rPr>
                <w:rFonts w:cs="Arial"/>
                <w:b/>
                <w:bCs/>
                <w:snapToGrid w:val="0"/>
              </w:rPr>
            </w:pPr>
            <w:r w:rsidRPr="00CA317A">
              <w:rPr>
                <w:rFonts w:cs="Arial"/>
                <w:b/>
                <w:bCs/>
                <w:snapToGrid w:val="0"/>
                <w:highlight w:val="yellow"/>
              </w:rPr>
              <w:t>Ä</w:t>
            </w:r>
          </w:p>
        </w:tc>
      </w:tr>
      <w:tr w:rsidR="00884605" w:rsidRPr="00B72498" w14:paraId="6248BB7F"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B49740A" w14:textId="77777777" w:rsidR="00884605" w:rsidRPr="00615035" w:rsidRDefault="00884605" w:rsidP="006418B7">
            <w:pPr>
              <w:widowControl w:val="0"/>
              <w:jc w:val="center"/>
              <w:rPr>
                <w:rFonts w:cs="Arial"/>
                <w:b/>
                <w:bCs/>
                <w:snapToGrid w:val="0"/>
              </w:rPr>
            </w:pPr>
            <w:r w:rsidRPr="00615035">
              <w:rPr>
                <w:rFonts w:cs="Arial"/>
                <w:b/>
                <w:bCs/>
                <w:snapToGrid w:val="0"/>
              </w:rPr>
              <w:t>83631</w:t>
            </w:r>
          </w:p>
        </w:tc>
        <w:tc>
          <w:tcPr>
            <w:tcW w:w="1559" w:type="dxa"/>
            <w:tcBorders>
              <w:top w:val="single" w:sz="4" w:space="0" w:color="auto"/>
              <w:left w:val="single" w:sz="4" w:space="0" w:color="auto"/>
              <w:bottom w:val="single" w:sz="4" w:space="0" w:color="auto"/>
              <w:right w:val="single" w:sz="4" w:space="0" w:color="auto"/>
            </w:tcBorders>
          </w:tcPr>
          <w:p w14:paraId="3C2FCCE1" w14:textId="098D4F29" w:rsidR="00884605" w:rsidRPr="00AE78D1" w:rsidRDefault="006418B7" w:rsidP="006418B7">
            <w:pPr>
              <w:widowControl w:val="0"/>
              <w:tabs>
                <w:tab w:val="left" w:pos="355"/>
              </w:tabs>
              <w:jc w:val="both"/>
              <w:rPr>
                <w:rFonts w:cs="Arial"/>
                <w:bCs/>
                <w:snapToGrid w:val="0"/>
                <w:color w:val="FF0000"/>
                <w:u w:val="single"/>
              </w:rPr>
            </w:pPr>
            <w:r w:rsidRPr="00AE78D1">
              <w:rPr>
                <w:rFonts w:cs="Arial"/>
                <w:bCs/>
                <w:snapToGrid w:val="0"/>
              </w:rPr>
              <w:t xml:space="preserve">Anlage SOPO (passiv) mit Verknüpfung zur Anlage </w:t>
            </w:r>
            <w:r w:rsidR="00884605" w:rsidRPr="00AE78D1">
              <w:rPr>
                <w:rFonts w:cs="Arial"/>
                <w:bCs/>
                <w:snapToGrid w:val="0"/>
              </w:rPr>
              <w:t>bei wertsteigernde</w:t>
            </w:r>
            <w:r w:rsidR="00A265D7">
              <w:rPr>
                <w:rFonts w:cs="Arial"/>
                <w:bCs/>
                <w:snapToGrid w:val="0"/>
              </w:rPr>
              <w:t>r</w:t>
            </w:r>
            <w:r w:rsidR="00884605" w:rsidRPr="00AE78D1">
              <w:rPr>
                <w:rFonts w:cs="Arial"/>
                <w:bCs/>
                <w:snapToGrid w:val="0"/>
              </w:rPr>
              <w:t xml:space="preserve"> Anlage; bei werterhaltender Baumaßnahme 4090*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362582D" w14:textId="7CC567E6" w:rsidR="00884605" w:rsidRPr="00D95AE1" w:rsidRDefault="00884605" w:rsidP="006418B7">
            <w:pPr>
              <w:widowControl w:val="0"/>
              <w:tabs>
                <w:tab w:val="left" w:pos="355"/>
              </w:tabs>
              <w:jc w:val="both"/>
              <w:rPr>
                <w:rFonts w:cs="Arial"/>
                <w:snapToGrid w:val="0"/>
              </w:rPr>
            </w:pPr>
            <w:r w:rsidRPr="00D95AE1">
              <w:rPr>
                <w:rFonts w:cs="Arial"/>
                <w:bCs/>
                <w:snapToGrid w:val="0"/>
                <w:u w:val="single"/>
              </w:rPr>
              <w:t>Weitere Kirchensteuerzuweisung nach Beschluss Kirchenbezirk</w:t>
            </w:r>
            <w:r w:rsidRPr="00D95AE1">
              <w:rPr>
                <w:rFonts w:cs="Arial"/>
                <w:snapToGrid w:val="0"/>
                <w:u w:val="single"/>
              </w:rPr>
              <w:t xml:space="preserve"> (Mindestgruppierung</w:t>
            </w:r>
            <w:r w:rsidRPr="00D95AE1">
              <w:rPr>
                <w:rFonts w:cs="Arial"/>
                <w:snapToGrid w:val="0"/>
              </w:rPr>
              <w:t>)</w:t>
            </w:r>
          </w:p>
          <w:p w14:paraId="3F49B76B" w14:textId="03A9C9A0" w:rsidR="00884605" w:rsidRDefault="00884605" w:rsidP="006418B7">
            <w:pPr>
              <w:widowControl w:val="0"/>
              <w:jc w:val="both"/>
              <w:rPr>
                <w:rFonts w:cs="Arial"/>
                <w:b/>
                <w:bCs/>
                <w:snapToGrid w:val="0"/>
              </w:rPr>
            </w:pPr>
            <w:r w:rsidRPr="00D95AE1">
              <w:rPr>
                <w:rFonts w:cs="Arial"/>
                <w:snapToGrid w:val="0"/>
              </w:rPr>
              <w:t>Auch die Sondermittel zur energetischen Pfarrhaussanierung (siehe Rundschreiben AZ 74.20 Nr. 530/7 vom 25. Juli 2008). Sonderförderprogramm Kirchensanierungen, siehe Rundschreiben vom 12. März 2021 (AZ 74.50 Nr. 78.3-1354-03-V13/8.1)</w:t>
            </w:r>
            <w:hyperlink r:id="rId80" w:history="1">
              <w:r w:rsidRPr="00D95AE1">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74.50_Nr._78.3-1354-03-V13_8.1_-_UEberarbeitung_des_Antragsformulars_auf_Zuteilung_aus_dem_Ausgleichstock_-_hier_Antragsformular_03_2021.pdf&amp;tx_asrundschreiben_pi1%5Buid%5D=3255&amp;cHash=84853e99ea1ffa08c1885a202ad1c8c0</w:t>
              </w:r>
            </w:hyperlink>
          </w:p>
          <w:p w14:paraId="062B81FE" w14:textId="339D9429" w:rsidR="00CA317A" w:rsidRPr="00D95AE1" w:rsidRDefault="00CA317A" w:rsidP="006418B7">
            <w:pPr>
              <w:widowControl w:val="0"/>
              <w:jc w:val="both"/>
              <w:rPr>
                <w:rFonts w:cs="Arial"/>
                <w:b/>
                <w:bCs/>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22C0BC" w14:textId="16C4915F" w:rsidR="00884605" w:rsidRPr="00B72498" w:rsidRDefault="00884605" w:rsidP="006418B7">
            <w:pPr>
              <w:widowControl w:val="0"/>
              <w:rPr>
                <w:rFonts w:cs="Arial"/>
                <w:snapToGrid w:val="0"/>
                <w:color w:val="FF0000"/>
              </w:rPr>
            </w:pPr>
            <w:r w:rsidRPr="00B72498">
              <w:rPr>
                <w:rFonts w:cs="Arial"/>
                <w:snapToGrid w:val="0"/>
                <w:color w:val="FF0000"/>
              </w:rPr>
              <w:t xml:space="preserve"> </w:t>
            </w:r>
          </w:p>
        </w:tc>
      </w:tr>
      <w:tr w:rsidR="00884605" w:rsidRPr="00B72498" w14:paraId="324DFAB2"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B4DD0C1" w14:textId="77777777" w:rsidR="00884605" w:rsidRPr="00615035" w:rsidRDefault="00884605" w:rsidP="006418B7">
            <w:pPr>
              <w:pStyle w:val="Kopfzeile"/>
              <w:widowControl w:val="0"/>
              <w:tabs>
                <w:tab w:val="clear" w:pos="4536"/>
                <w:tab w:val="clear" w:pos="9072"/>
              </w:tabs>
              <w:jc w:val="center"/>
              <w:rPr>
                <w:rFonts w:cs="Arial"/>
                <w:b/>
                <w:bCs/>
                <w:snapToGrid w:val="0"/>
              </w:rPr>
            </w:pPr>
            <w:r w:rsidRPr="00615035">
              <w:rPr>
                <w:rFonts w:cs="Arial"/>
                <w:b/>
                <w:bCs/>
                <w:snapToGrid w:val="0"/>
              </w:rPr>
              <w:t>83740</w:t>
            </w:r>
          </w:p>
        </w:tc>
        <w:tc>
          <w:tcPr>
            <w:tcW w:w="1559" w:type="dxa"/>
            <w:tcBorders>
              <w:top w:val="single" w:sz="4" w:space="0" w:color="auto"/>
              <w:left w:val="single" w:sz="4" w:space="0" w:color="auto"/>
              <w:bottom w:val="single" w:sz="4" w:space="0" w:color="auto"/>
              <w:right w:val="single" w:sz="4" w:space="0" w:color="auto"/>
            </w:tcBorders>
          </w:tcPr>
          <w:p w14:paraId="2246E8FE" w14:textId="2C6B3862" w:rsidR="00884605" w:rsidRPr="00B72498" w:rsidRDefault="006418B7" w:rsidP="006418B7">
            <w:pPr>
              <w:widowControl w:val="0"/>
              <w:tabs>
                <w:tab w:val="left" w:pos="355"/>
              </w:tabs>
              <w:jc w:val="both"/>
              <w:rPr>
                <w:rFonts w:cs="Arial"/>
                <w:bCs/>
                <w:snapToGrid w:val="0"/>
                <w:color w:val="FF0000"/>
                <w:u w:val="single"/>
              </w:rPr>
            </w:pPr>
            <w:r w:rsidRPr="00884605">
              <w:rPr>
                <w:rFonts w:cs="Arial"/>
                <w:bCs/>
                <w:snapToGrid w:val="0"/>
              </w:rPr>
              <w:t xml:space="preserve">Anlage SOPO </w:t>
            </w:r>
            <w:r>
              <w:rPr>
                <w:rFonts w:cs="Arial"/>
                <w:bCs/>
                <w:snapToGrid w:val="0"/>
              </w:rPr>
              <w:t xml:space="preserve">(passiv) </w:t>
            </w:r>
            <w:r w:rsidRPr="00884605">
              <w:rPr>
                <w:rFonts w:cs="Arial"/>
                <w:bCs/>
                <w:snapToGrid w:val="0"/>
              </w:rPr>
              <w:t>mit Verknüpfung zur Anlage</w:t>
            </w:r>
            <w:r>
              <w:rPr>
                <w:rFonts w:cs="Arial"/>
                <w:bCs/>
                <w:snapToGrid w:val="0"/>
              </w:rPr>
              <w:t xml:space="preserve"> </w:t>
            </w:r>
            <w:r w:rsidR="00884605">
              <w:rPr>
                <w:rFonts w:cs="Arial"/>
                <w:bCs/>
                <w:snapToGrid w:val="0"/>
              </w:rPr>
              <w:t>bei wertsteigernde</w:t>
            </w:r>
            <w:r w:rsidR="00A265D7">
              <w:rPr>
                <w:rFonts w:cs="Arial"/>
                <w:bCs/>
                <w:snapToGrid w:val="0"/>
              </w:rPr>
              <w:t>r</w:t>
            </w:r>
            <w:r w:rsidR="00884605">
              <w:rPr>
                <w:rFonts w:cs="Arial"/>
                <w:bCs/>
                <w:snapToGrid w:val="0"/>
              </w:rPr>
              <w:t xml:space="preserve"> Anlage; bei werterhaltender Baumaßnahme 41406000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34E38E2" w14:textId="10D3A3FD" w:rsidR="00884605" w:rsidRPr="006418B7" w:rsidRDefault="00884605" w:rsidP="006418B7">
            <w:pPr>
              <w:widowControl w:val="0"/>
              <w:tabs>
                <w:tab w:val="left" w:pos="355"/>
              </w:tabs>
              <w:jc w:val="both"/>
              <w:rPr>
                <w:rFonts w:cs="Arial"/>
                <w:snapToGrid w:val="0"/>
                <w:u w:val="single"/>
              </w:rPr>
            </w:pPr>
            <w:r w:rsidRPr="006418B7">
              <w:rPr>
                <w:rFonts w:cs="Arial"/>
                <w:bCs/>
                <w:snapToGrid w:val="0"/>
                <w:u w:val="single"/>
              </w:rPr>
              <w:t>Zuschüsse</w:t>
            </w:r>
            <w:r w:rsidRPr="006418B7">
              <w:rPr>
                <w:rFonts w:cs="Arial"/>
                <w:snapToGrid w:val="0"/>
                <w:u w:val="single"/>
              </w:rPr>
              <w:t xml:space="preserve"> der </w:t>
            </w:r>
            <w:r w:rsidRPr="006418B7">
              <w:rPr>
                <w:rFonts w:cs="Arial"/>
                <w:bCs/>
                <w:snapToGrid w:val="0"/>
                <w:u w:val="single"/>
              </w:rPr>
              <w:t>bürgerlichen Gemeinde</w:t>
            </w:r>
            <w:r w:rsidRPr="006418B7">
              <w:rPr>
                <w:rFonts w:cs="Arial"/>
                <w:snapToGrid w:val="0"/>
                <w:u w:val="single"/>
              </w:rPr>
              <w:t xml:space="preserve"> für </w:t>
            </w:r>
            <w:r w:rsidRPr="006418B7">
              <w:rPr>
                <w:rFonts w:cs="Arial"/>
                <w:bCs/>
                <w:snapToGrid w:val="0"/>
                <w:u w:val="single"/>
              </w:rPr>
              <w:t xml:space="preserve">Investitionen / </w:t>
            </w:r>
            <w:r w:rsidRPr="006418B7">
              <w:rPr>
                <w:rFonts w:cs="Arial"/>
                <w:snapToGrid w:val="0"/>
                <w:u w:val="single"/>
              </w:rPr>
              <w:t>Betreuung und Erziehung in Tageseinrichtungen für Kinder</w:t>
            </w:r>
          </w:p>
          <w:p w14:paraId="41B840A8" w14:textId="77777777" w:rsidR="00884605" w:rsidRPr="006418B7" w:rsidRDefault="00884605" w:rsidP="006418B7">
            <w:pPr>
              <w:widowControl w:val="0"/>
              <w:tabs>
                <w:tab w:val="left" w:pos="355"/>
              </w:tabs>
              <w:jc w:val="both"/>
              <w:rPr>
                <w:rFonts w:cs="Arial"/>
                <w:snapToGrid w:val="0"/>
              </w:rPr>
            </w:pPr>
            <w:r w:rsidRPr="006418B7">
              <w:rPr>
                <w:rFonts w:cs="Arial"/>
                <w:snapToGrid w:val="0"/>
              </w:rPr>
              <w:t>Investitionsanteil der bürgerlichen Gemeinden</w:t>
            </w:r>
          </w:p>
          <w:p w14:paraId="3AE8F57E" w14:textId="25B23C19" w:rsidR="00884605" w:rsidRPr="006418B7" w:rsidRDefault="00884605" w:rsidP="006418B7">
            <w:pPr>
              <w:widowControl w:val="0"/>
              <w:tabs>
                <w:tab w:val="left" w:pos="355"/>
              </w:tabs>
              <w:jc w:val="both"/>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1EAFE1" w14:textId="77777777" w:rsidR="00884605" w:rsidRPr="00B72498" w:rsidRDefault="00884605" w:rsidP="006418B7">
            <w:pPr>
              <w:widowControl w:val="0"/>
              <w:rPr>
                <w:rFonts w:cs="Arial"/>
                <w:snapToGrid w:val="0"/>
                <w:color w:val="FF0000"/>
              </w:rPr>
            </w:pPr>
          </w:p>
        </w:tc>
      </w:tr>
      <w:tr w:rsidR="00884605" w:rsidRPr="00B72498" w14:paraId="00DB15C7"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4973BBA" w14:textId="77777777" w:rsidR="00884605" w:rsidRPr="00615035" w:rsidRDefault="00884605" w:rsidP="006418B7">
            <w:pPr>
              <w:pStyle w:val="Kopfzeile"/>
              <w:widowControl w:val="0"/>
              <w:tabs>
                <w:tab w:val="clear" w:pos="4536"/>
                <w:tab w:val="clear" w:pos="9072"/>
              </w:tabs>
              <w:jc w:val="center"/>
              <w:rPr>
                <w:rFonts w:cs="Arial"/>
                <w:b/>
                <w:bCs/>
                <w:snapToGrid w:val="0"/>
              </w:rPr>
            </w:pPr>
            <w:r w:rsidRPr="00615035">
              <w:rPr>
                <w:rFonts w:cs="Arial"/>
                <w:b/>
                <w:bCs/>
                <w:snapToGrid w:val="0"/>
              </w:rPr>
              <w:t>91110</w:t>
            </w:r>
          </w:p>
        </w:tc>
        <w:tc>
          <w:tcPr>
            <w:tcW w:w="1559" w:type="dxa"/>
            <w:tcBorders>
              <w:top w:val="single" w:sz="4" w:space="0" w:color="auto"/>
              <w:left w:val="single" w:sz="4" w:space="0" w:color="auto"/>
              <w:bottom w:val="single" w:sz="4" w:space="0" w:color="auto"/>
              <w:right w:val="single" w:sz="4" w:space="0" w:color="auto"/>
            </w:tcBorders>
          </w:tcPr>
          <w:p w14:paraId="2A9B1E89" w14:textId="645748A2" w:rsidR="00884605" w:rsidRPr="006418B7" w:rsidRDefault="004501D3" w:rsidP="006418B7">
            <w:pPr>
              <w:widowControl w:val="0"/>
              <w:jc w:val="both"/>
              <w:rPr>
                <w:rFonts w:cs="Arial"/>
                <w:bCs/>
                <w:snapToGrid w:val="0"/>
              </w:rPr>
            </w:pPr>
            <w:r>
              <w:rPr>
                <w:rFonts w:cs="Arial"/>
                <w:bCs/>
                <w:snapToGrid w:val="0"/>
              </w:rPr>
              <w:t>831*</w:t>
            </w:r>
          </w:p>
          <w:p w14:paraId="442B0DE6" w14:textId="77777777" w:rsidR="00884605" w:rsidRPr="006418B7" w:rsidRDefault="00884605" w:rsidP="006418B7">
            <w:pPr>
              <w:widowControl w:val="0"/>
              <w:jc w:val="both"/>
              <w:rPr>
                <w:rFonts w:cs="Arial"/>
                <w:bCs/>
                <w:snapToGrid w:val="0"/>
              </w:rPr>
            </w:pPr>
          </w:p>
          <w:p w14:paraId="013767B2" w14:textId="77777777" w:rsidR="00884605" w:rsidRPr="006418B7" w:rsidRDefault="00884605" w:rsidP="006418B7">
            <w:pPr>
              <w:widowControl w:val="0"/>
              <w:jc w:val="both"/>
              <w:rPr>
                <w:rFonts w:cs="Arial"/>
                <w:bCs/>
                <w:snapToGrid w:val="0"/>
              </w:rPr>
            </w:pPr>
          </w:p>
          <w:p w14:paraId="64BF2589" w14:textId="3FBA0626" w:rsidR="00884605" w:rsidRPr="00884605" w:rsidRDefault="00884605" w:rsidP="006418B7">
            <w:pPr>
              <w:widowControl w:val="0"/>
              <w:jc w:val="both"/>
              <w:rPr>
                <w:rFonts w:cs="Arial"/>
                <w:bCs/>
                <w:snapToGrid w:val="0"/>
                <w:color w:val="FF000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8DB5032" w14:textId="15652813" w:rsidR="00884605" w:rsidRPr="006418B7" w:rsidRDefault="00884605" w:rsidP="006418B7">
            <w:pPr>
              <w:widowControl w:val="0"/>
              <w:jc w:val="both"/>
              <w:rPr>
                <w:rFonts w:cs="Arial"/>
                <w:bCs/>
                <w:snapToGrid w:val="0"/>
                <w:u w:val="single"/>
              </w:rPr>
            </w:pPr>
            <w:r w:rsidRPr="006418B7">
              <w:rPr>
                <w:rFonts w:cs="Arial"/>
                <w:bCs/>
                <w:snapToGrid w:val="0"/>
                <w:u w:val="single"/>
              </w:rPr>
              <w:t>Rücklagenzuführung</w:t>
            </w:r>
          </w:p>
          <w:p w14:paraId="66272FFF" w14:textId="47204EB0" w:rsidR="00884605" w:rsidRPr="006418B7" w:rsidRDefault="00884605" w:rsidP="006418B7">
            <w:pPr>
              <w:widowControl w:val="0"/>
              <w:jc w:val="both"/>
              <w:rPr>
                <w:rFonts w:cs="Arial"/>
                <w:snapToGrid w:val="0"/>
              </w:rPr>
            </w:pPr>
            <w:r w:rsidRPr="006418B7">
              <w:rPr>
                <w:rFonts w:cs="Arial"/>
                <w:snapToGrid w:val="0"/>
              </w:rPr>
              <w:t>Sonstige Zuführungen an Rücklagen, die keine Pflichtzuführungen sind; weitere Untergliederung: 91111 Sonstige Rücklagenzuführung/ Rücklagenzuführung aus Umwidmung.</w:t>
            </w:r>
          </w:p>
          <w:p w14:paraId="08693D1B" w14:textId="77777777" w:rsidR="00884605" w:rsidRPr="006418B7" w:rsidRDefault="00884605" w:rsidP="006418B7">
            <w:pPr>
              <w:widowControl w:val="0"/>
              <w:jc w:val="both"/>
              <w:rPr>
                <w:rFonts w:cs="Arial"/>
                <w:snapToGrid w:val="0"/>
              </w:rPr>
            </w:pPr>
            <w:r w:rsidRPr="006418B7">
              <w:rPr>
                <w:rFonts w:cs="Arial"/>
                <w:snapToGrid w:val="0"/>
              </w:rPr>
              <w:t xml:space="preserve">Folgende Mindestgruppierungen sind zu beachten: </w:t>
            </w:r>
          </w:p>
          <w:p w14:paraId="4859E4C3" w14:textId="77777777" w:rsidR="00884605" w:rsidRPr="006418B7" w:rsidRDefault="00884605" w:rsidP="006418B7">
            <w:pPr>
              <w:pStyle w:val="Listenabsatz"/>
              <w:widowControl w:val="0"/>
              <w:numPr>
                <w:ilvl w:val="0"/>
                <w:numId w:val="20"/>
              </w:numPr>
              <w:jc w:val="both"/>
              <w:rPr>
                <w:rFonts w:cs="Arial"/>
                <w:snapToGrid w:val="0"/>
              </w:rPr>
            </w:pPr>
            <w:r w:rsidRPr="006418B7">
              <w:rPr>
                <w:rFonts w:cs="Arial"/>
                <w:b/>
                <w:snapToGrid w:val="0"/>
              </w:rPr>
              <w:t>91112</w:t>
            </w:r>
            <w:r w:rsidRPr="006418B7">
              <w:rPr>
                <w:rFonts w:cs="Arial"/>
                <w:snapToGrid w:val="0"/>
              </w:rPr>
              <w:t xml:space="preserve"> Zuführung zur Substanzerhaltungsrücklage für unbewegliche Sachanlagen</w:t>
            </w:r>
          </w:p>
          <w:p w14:paraId="3BA9F045" w14:textId="77777777" w:rsidR="00884605" w:rsidRPr="006418B7" w:rsidRDefault="00884605" w:rsidP="006418B7">
            <w:pPr>
              <w:pStyle w:val="Listenabsatz"/>
              <w:widowControl w:val="0"/>
              <w:numPr>
                <w:ilvl w:val="0"/>
                <w:numId w:val="20"/>
              </w:numPr>
              <w:jc w:val="both"/>
              <w:rPr>
                <w:rFonts w:cs="Arial"/>
                <w:snapToGrid w:val="0"/>
              </w:rPr>
            </w:pPr>
            <w:r w:rsidRPr="006418B7">
              <w:rPr>
                <w:rFonts w:cs="Arial"/>
                <w:b/>
                <w:snapToGrid w:val="0"/>
              </w:rPr>
              <w:lastRenderedPageBreak/>
              <w:t>91113</w:t>
            </w:r>
            <w:r w:rsidRPr="006418B7">
              <w:rPr>
                <w:rFonts w:cs="Arial"/>
                <w:snapToGrid w:val="0"/>
              </w:rPr>
              <w:t xml:space="preserve"> zur Baurücklage</w:t>
            </w:r>
          </w:p>
          <w:p w14:paraId="01736255" w14:textId="77777777" w:rsidR="00884605" w:rsidRPr="006418B7" w:rsidRDefault="00884605" w:rsidP="006418B7">
            <w:pPr>
              <w:pStyle w:val="Listenabsatz"/>
              <w:widowControl w:val="0"/>
              <w:numPr>
                <w:ilvl w:val="0"/>
                <w:numId w:val="20"/>
              </w:numPr>
              <w:jc w:val="both"/>
              <w:rPr>
                <w:rFonts w:cs="Arial"/>
                <w:snapToGrid w:val="0"/>
              </w:rPr>
            </w:pPr>
            <w:r w:rsidRPr="006418B7">
              <w:rPr>
                <w:rFonts w:cs="Arial"/>
                <w:b/>
                <w:snapToGrid w:val="0"/>
              </w:rPr>
              <w:t>91114</w:t>
            </w:r>
            <w:r w:rsidRPr="006418B7">
              <w:rPr>
                <w:rFonts w:cs="Arial"/>
                <w:snapToGrid w:val="0"/>
              </w:rPr>
              <w:t xml:space="preserve"> zur Gebäudeunterhaltungsrücklage</w:t>
            </w:r>
          </w:p>
          <w:p w14:paraId="4290137F" w14:textId="77777777" w:rsidR="00884605" w:rsidRPr="006418B7" w:rsidRDefault="00884605" w:rsidP="006418B7">
            <w:pPr>
              <w:pStyle w:val="Listenabsatz"/>
              <w:widowControl w:val="0"/>
              <w:numPr>
                <w:ilvl w:val="0"/>
                <w:numId w:val="20"/>
              </w:numPr>
              <w:jc w:val="both"/>
              <w:rPr>
                <w:rFonts w:cs="Arial"/>
                <w:snapToGrid w:val="0"/>
              </w:rPr>
            </w:pPr>
            <w:r w:rsidRPr="006418B7">
              <w:rPr>
                <w:rFonts w:cs="Arial"/>
                <w:b/>
                <w:snapToGrid w:val="0"/>
              </w:rPr>
              <w:t>91115</w:t>
            </w:r>
            <w:r w:rsidRPr="006418B7">
              <w:rPr>
                <w:rFonts w:cs="Arial"/>
                <w:snapToGrid w:val="0"/>
              </w:rPr>
              <w:t xml:space="preserve"> zur Personalkostenrücklage</w:t>
            </w:r>
          </w:p>
          <w:p w14:paraId="2C48C6F5" w14:textId="77777777" w:rsidR="00884605" w:rsidRPr="006418B7" w:rsidRDefault="00884605" w:rsidP="006418B7">
            <w:pPr>
              <w:pStyle w:val="Listenabsatz"/>
              <w:widowControl w:val="0"/>
              <w:numPr>
                <w:ilvl w:val="0"/>
                <w:numId w:val="20"/>
              </w:numPr>
              <w:jc w:val="both"/>
              <w:rPr>
                <w:rFonts w:cs="Arial"/>
                <w:snapToGrid w:val="0"/>
              </w:rPr>
            </w:pPr>
            <w:r w:rsidRPr="006418B7">
              <w:rPr>
                <w:rFonts w:cs="Arial"/>
                <w:b/>
                <w:snapToGrid w:val="0"/>
              </w:rPr>
              <w:t>91116</w:t>
            </w:r>
            <w:r w:rsidRPr="006418B7">
              <w:rPr>
                <w:rFonts w:cs="Arial"/>
                <w:snapToGrid w:val="0"/>
              </w:rPr>
              <w:t xml:space="preserve"> zur Bewirtschaftungskostenrücklage</w:t>
            </w:r>
          </w:p>
          <w:p w14:paraId="7F055F72" w14:textId="77777777" w:rsidR="00884605" w:rsidRPr="006418B7" w:rsidRDefault="00884605" w:rsidP="006418B7">
            <w:pPr>
              <w:pStyle w:val="Listenabsatz"/>
              <w:widowControl w:val="0"/>
              <w:numPr>
                <w:ilvl w:val="0"/>
                <w:numId w:val="20"/>
              </w:numPr>
              <w:jc w:val="both"/>
              <w:rPr>
                <w:rFonts w:cs="Arial"/>
                <w:snapToGrid w:val="0"/>
              </w:rPr>
            </w:pPr>
            <w:r w:rsidRPr="006418B7">
              <w:rPr>
                <w:rFonts w:cs="Arial"/>
                <w:b/>
                <w:snapToGrid w:val="0"/>
              </w:rPr>
              <w:t>91118</w:t>
            </w:r>
            <w:r w:rsidRPr="006418B7">
              <w:rPr>
                <w:rFonts w:cs="Arial"/>
                <w:snapToGrid w:val="0"/>
              </w:rPr>
              <w:t xml:space="preserve"> Zuführung zur SERL für bewegliche Sachanlagen</w:t>
            </w:r>
          </w:p>
          <w:p w14:paraId="78B1634C" w14:textId="77777777" w:rsidR="00884605" w:rsidRPr="006418B7" w:rsidRDefault="00884605" w:rsidP="006418B7">
            <w:pPr>
              <w:pStyle w:val="Listenabsatz"/>
              <w:widowControl w:val="0"/>
              <w:numPr>
                <w:ilvl w:val="0"/>
                <w:numId w:val="20"/>
              </w:numPr>
              <w:jc w:val="both"/>
              <w:rPr>
                <w:rFonts w:cs="Arial"/>
                <w:b/>
                <w:bCs/>
                <w:snapToGrid w:val="0"/>
              </w:rPr>
            </w:pPr>
            <w:r w:rsidRPr="006418B7">
              <w:rPr>
                <w:rFonts w:cs="Arial"/>
                <w:b/>
                <w:snapToGrid w:val="0"/>
              </w:rPr>
              <w:t>91119</w:t>
            </w:r>
            <w:r w:rsidRPr="006418B7">
              <w:rPr>
                <w:rFonts w:cs="Arial"/>
                <w:snapToGrid w:val="0"/>
              </w:rPr>
              <w:t xml:space="preserve"> Sonstige Pflichtzuführung an Rücklage.</w:t>
            </w:r>
          </w:p>
          <w:p w14:paraId="0C2B8C55" w14:textId="28B2395E" w:rsidR="00884605" w:rsidRPr="00A265D7" w:rsidRDefault="004501D3" w:rsidP="00302AD6">
            <w:pPr>
              <w:widowControl w:val="0"/>
              <w:jc w:val="both"/>
              <w:rPr>
                <w:rFonts w:cs="Arial"/>
                <w:i/>
                <w:iCs/>
                <w:snapToGrid w:val="0"/>
                <w:color w:val="0070C0"/>
              </w:rPr>
            </w:pPr>
            <w:r w:rsidRPr="00A265D7">
              <w:rPr>
                <w:rFonts w:cs="Arial"/>
                <w:i/>
                <w:iCs/>
                <w:snapToGrid w:val="0"/>
                <w:color w:val="0070C0"/>
              </w:rPr>
              <w:t>Verfahrensänderung in der Doppik beachten. Rücklagen für andere Zwecke nach § 85 Abs. 4 HHO werden aus der Ergebnisrücklage gebildet.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B34C5A" w14:textId="77777777" w:rsidR="00884605" w:rsidRPr="00B72498" w:rsidRDefault="00884605" w:rsidP="006418B7">
            <w:pPr>
              <w:pStyle w:val="Kopfzeile"/>
              <w:widowControl w:val="0"/>
              <w:tabs>
                <w:tab w:val="clear" w:pos="4536"/>
                <w:tab w:val="clear" w:pos="9072"/>
              </w:tabs>
              <w:rPr>
                <w:rFonts w:cs="Arial"/>
                <w:snapToGrid w:val="0"/>
                <w:color w:val="FF0000"/>
              </w:rPr>
            </w:pPr>
          </w:p>
          <w:p w14:paraId="628510BB" w14:textId="77777777" w:rsidR="00884605" w:rsidRPr="00B72498" w:rsidRDefault="00884605" w:rsidP="006418B7">
            <w:pPr>
              <w:pStyle w:val="Kopfzeile"/>
              <w:widowControl w:val="0"/>
              <w:tabs>
                <w:tab w:val="clear" w:pos="4536"/>
                <w:tab w:val="clear" w:pos="9072"/>
              </w:tabs>
              <w:rPr>
                <w:rFonts w:cs="Arial"/>
                <w:snapToGrid w:val="0"/>
                <w:color w:val="FF0000"/>
              </w:rPr>
            </w:pPr>
          </w:p>
          <w:p w14:paraId="25DFAF7A" w14:textId="77777777" w:rsidR="00884605" w:rsidRPr="00B72498" w:rsidRDefault="00884605" w:rsidP="006418B7">
            <w:pPr>
              <w:pStyle w:val="Kopfzeile"/>
              <w:widowControl w:val="0"/>
              <w:tabs>
                <w:tab w:val="clear" w:pos="4536"/>
                <w:tab w:val="clear" w:pos="9072"/>
              </w:tabs>
              <w:rPr>
                <w:rFonts w:cs="Arial"/>
                <w:snapToGrid w:val="0"/>
                <w:color w:val="FF0000"/>
              </w:rPr>
            </w:pPr>
          </w:p>
          <w:p w14:paraId="5B45F243" w14:textId="77777777" w:rsidR="00884605" w:rsidRDefault="00884605" w:rsidP="006418B7">
            <w:pPr>
              <w:widowControl w:val="0"/>
              <w:rPr>
                <w:rFonts w:cs="Arial"/>
                <w:snapToGrid w:val="0"/>
                <w:color w:val="FF0000"/>
              </w:rPr>
            </w:pPr>
          </w:p>
          <w:p w14:paraId="35BA3666" w14:textId="77777777" w:rsidR="00A265D7" w:rsidRDefault="00A265D7" w:rsidP="006418B7">
            <w:pPr>
              <w:widowControl w:val="0"/>
              <w:rPr>
                <w:rFonts w:cs="Arial"/>
                <w:snapToGrid w:val="0"/>
                <w:color w:val="FF0000"/>
              </w:rPr>
            </w:pPr>
          </w:p>
          <w:p w14:paraId="12F374F9" w14:textId="77777777" w:rsidR="00A265D7" w:rsidRDefault="00A265D7" w:rsidP="006418B7">
            <w:pPr>
              <w:widowControl w:val="0"/>
              <w:rPr>
                <w:rFonts w:cs="Arial"/>
                <w:snapToGrid w:val="0"/>
                <w:color w:val="FF0000"/>
              </w:rPr>
            </w:pPr>
          </w:p>
          <w:p w14:paraId="12C00BB0" w14:textId="77777777" w:rsidR="00A265D7" w:rsidRDefault="00A265D7" w:rsidP="006418B7">
            <w:pPr>
              <w:widowControl w:val="0"/>
              <w:rPr>
                <w:rFonts w:cs="Arial"/>
                <w:snapToGrid w:val="0"/>
                <w:color w:val="FF0000"/>
              </w:rPr>
            </w:pPr>
          </w:p>
          <w:p w14:paraId="7DD11E1A" w14:textId="77777777" w:rsidR="00A265D7" w:rsidRDefault="00A265D7" w:rsidP="006418B7">
            <w:pPr>
              <w:widowControl w:val="0"/>
              <w:rPr>
                <w:rFonts w:cs="Arial"/>
                <w:snapToGrid w:val="0"/>
                <w:color w:val="FF0000"/>
              </w:rPr>
            </w:pPr>
          </w:p>
          <w:p w14:paraId="02A2D9C7" w14:textId="77777777" w:rsidR="00A265D7" w:rsidRDefault="00A265D7" w:rsidP="006418B7">
            <w:pPr>
              <w:widowControl w:val="0"/>
              <w:rPr>
                <w:rFonts w:cs="Arial"/>
                <w:snapToGrid w:val="0"/>
                <w:color w:val="FF0000"/>
              </w:rPr>
            </w:pPr>
          </w:p>
          <w:p w14:paraId="7B77B43B" w14:textId="77777777" w:rsidR="00A265D7" w:rsidRDefault="00A265D7" w:rsidP="006418B7">
            <w:pPr>
              <w:widowControl w:val="0"/>
              <w:rPr>
                <w:rFonts w:cs="Arial"/>
                <w:snapToGrid w:val="0"/>
                <w:color w:val="FF0000"/>
              </w:rPr>
            </w:pPr>
          </w:p>
          <w:p w14:paraId="4B40C096" w14:textId="77777777" w:rsidR="00A265D7" w:rsidRDefault="00A265D7" w:rsidP="006418B7">
            <w:pPr>
              <w:widowControl w:val="0"/>
              <w:rPr>
                <w:rFonts w:cs="Arial"/>
                <w:snapToGrid w:val="0"/>
                <w:color w:val="FF0000"/>
              </w:rPr>
            </w:pPr>
          </w:p>
          <w:p w14:paraId="10C613C0" w14:textId="77777777" w:rsidR="00A265D7" w:rsidRDefault="00A265D7" w:rsidP="006418B7">
            <w:pPr>
              <w:widowControl w:val="0"/>
              <w:rPr>
                <w:rFonts w:cs="Arial"/>
                <w:snapToGrid w:val="0"/>
                <w:color w:val="FF0000"/>
              </w:rPr>
            </w:pPr>
          </w:p>
          <w:p w14:paraId="115B911F" w14:textId="36CBA1DD" w:rsidR="00A265D7" w:rsidRPr="00A265D7" w:rsidRDefault="00A265D7" w:rsidP="006418B7">
            <w:pPr>
              <w:widowControl w:val="0"/>
              <w:rPr>
                <w:rFonts w:cs="Arial"/>
                <w:snapToGrid w:val="0"/>
                <w:color w:val="0070C0"/>
              </w:rPr>
            </w:pPr>
            <w:r>
              <w:rPr>
                <w:rFonts w:cs="Arial"/>
                <w:snapToGrid w:val="0"/>
                <w:color w:val="0070C0"/>
              </w:rPr>
              <w:t>D</w:t>
            </w:r>
          </w:p>
        </w:tc>
      </w:tr>
      <w:tr w:rsidR="00884605" w:rsidRPr="00B72498" w14:paraId="0B820A15"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6FDF19A7" w14:textId="77777777" w:rsidR="00884605" w:rsidRPr="00615035" w:rsidRDefault="00884605" w:rsidP="006418B7">
            <w:pPr>
              <w:widowControl w:val="0"/>
              <w:jc w:val="center"/>
              <w:rPr>
                <w:rFonts w:cs="Arial"/>
                <w:b/>
                <w:bCs/>
                <w:snapToGrid w:val="0"/>
              </w:rPr>
            </w:pPr>
            <w:r w:rsidRPr="00615035">
              <w:rPr>
                <w:rFonts w:cs="Arial"/>
                <w:b/>
                <w:bCs/>
                <w:snapToGrid w:val="0"/>
              </w:rPr>
              <w:lastRenderedPageBreak/>
              <w:t>91112</w:t>
            </w:r>
          </w:p>
        </w:tc>
        <w:tc>
          <w:tcPr>
            <w:tcW w:w="1559" w:type="dxa"/>
            <w:tcBorders>
              <w:top w:val="single" w:sz="4" w:space="0" w:color="auto"/>
              <w:left w:val="single" w:sz="4" w:space="0" w:color="auto"/>
              <w:bottom w:val="single" w:sz="4" w:space="0" w:color="auto"/>
              <w:right w:val="single" w:sz="4" w:space="0" w:color="auto"/>
            </w:tcBorders>
          </w:tcPr>
          <w:p w14:paraId="4042E2FF" w14:textId="272F0684" w:rsidR="0073665D" w:rsidRPr="006418B7" w:rsidRDefault="0073665D" w:rsidP="006418B7">
            <w:pPr>
              <w:widowControl w:val="0"/>
              <w:tabs>
                <w:tab w:val="left" w:pos="2482"/>
              </w:tabs>
              <w:jc w:val="both"/>
              <w:rPr>
                <w:rFonts w:cs="Arial"/>
                <w:bCs/>
                <w:snapToGrid w:val="0"/>
              </w:rPr>
            </w:pPr>
            <w:r>
              <w:rPr>
                <w:rFonts w:cs="Arial"/>
                <w:bCs/>
                <w:snapToGrid w:val="0"/>
              </w:rPr>
              <w:t>83111000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CE81BDF" w14:textId="140FE14C" w:rsidR="00884605" w:rsidRPr="006418B7" w:rsidRDefault="00884605" w:rsidP="006418B7">
            <w:pPr>
              <w:widowControl w:val="0"/>
              <w:tabs>
                <w:tab w:val="left" w:pos="2482"/>
              </w:tabs>
              <w:jc w:val="both"/>
              <w:rPr>
                <w:rFonts w:cs="Arial"/>
                <w:snapToGrid w:val="0"/>
                <w:u w:val="single"/>
              </w:rPr>
            </w:pPr>
            <w:r w:rsidRPr="006418B7">
              <w:rPr>
                <w:rFonts w:cs="Arial"/>
                <w:bCs/>
                <w:snapToGrid w:val="0"/>
                <w:u w:val="single"/>
              </w:rPr>
              <w:t>Zuführung zur Substanzerhaltungsrücklage</w:t>
            </w:r>
            <w:r w:rsidRPr="006418B7">
              <w:rPr>
                <w:rFonts w:cs="Arial"/>
                <w:snapToGrid w:val="0"/>
                <w:u w:val="single"/>
              </w:rPr>
              <w:t xml:space="preserve"> (Mindestgruppierung)</w:t>
            </w:r>
          </w:p>
          <w:p w14:paraId="4F82174C" w14:textId="77777777" w:rsidR="00884605" w:rsidRPr="006418B7" w:rsidRDefault="00884605" w:rsidP="006418B7">
            <w:pPr>
              <w:widowControl w:val="0"/>
              <w:tabs>
                <w:tab w:val="left" w:pos="2482"/>
              </w:tabs>
              <w:jc w:val="both"/>
              <w:rPr>
                <w:rFonts w:cs="Arial"/>
                <w:snapToGrid w:val="0"/>
              </w:rPr>
            </w:pPr>
            <w:r w:rsidRPr="006418B7">
              <w:rPr>
                <w:rFonts w:cs="Arial"/>
                <w:snapToGrid w:val="0"/>
              </w:rPr>
              <w:t>Seit 2010 greift die Pflicht zur Bildung der Substanzerhaltungsrücklagen. Zur Ansammlung der Rücklage nach § 74 Absatz 3 Nr. 4 HHO ist es zulässig, für mehrere Gebäude (Grund</w:t>
            </w:r>
            <w:r w:rsidRPr="006418B7">
              <w:rPr>
                <w:rFonts w:cs="Arial"/>
                <w:snapToGrid w:val="0"/>
              </w:rPr>
              <w:softHyphen/>
              <w:t>satz pro Gebäude) eine gemeinsame Substanzerhaltungsrücklage (Gruppierung 21500) zu führen, deren Gesamtbestand zur Finanzierung der Wert erhaltenden Maßnahmen aller Gebäude der Körperschaft dienen kann. Ebenso ist es möglich, pro Gebäudeart eine gemeinsame Substanzerhaltungsrücklage zu führen.</w:t>
            </w:r>
          </w:p>
          <w:p w14:paraId="4CC49DEB" w14:textId="77777777" w:rsidR="00884605" w:rsidRPr="006418B7" w:rsidRDefault="00884605" w:rsidP="006418B7">
            <w:pPr>
              <w:widowControl w:val="0"/>
              <w:tabs>
                <w:tab w:val="left" w:pos="2482"/>
              </w:tabs>
              <w:jc w:val="both"/>
              <w:rPr>
                <w:rFonts w:cs="Arial"/>
                <w:snapToGrid w:val="0"/>
              </w:rPr>
            </w:pPr>
            <w:r w:rsidRPr="006418B7">
              <w:rPr>
                <w:rFonts w:cs="Arial"/>
                <w:snapToGrid w:val="0"/>
              </w:rPr>
              <w:t>Buchungssystematik siehe Anlage 2 Ziffer 3 des Haushaltserlasses.</w:t>
            </w:r>
          </w:p>
          <w:p w14:paraId="2DEB1C03" w14:textId="256C14D6" w:rsidR="00884605" w:rsidRPr="00A265D7" w:rsidRDefault="006418B7" w:rsidP="006418B7">
            <w:pPr>
              <w:widowControl w:val="0"/>
              <w:tabs>
                <w:tab w:val="left" w:pos="2482"/>
              </w:tabs>
              <w:jc w:val="both"/>
              <w:rPr>
                <w:rFonts w:cs="Arial"/>
                <w:i/>
                <w:iCs/>
                <w:snapToGrid w:val="0"/>
                <w:color w:val="0070C0"/>
              </w:rPr>
            </w:pPr>
            <w:r w:rsidRPr="00A265D7">
              <w:rPr>
                <w:rFonts w:cs="Arial"/>
                <w:i/>
                <w:iCs/>
                <w:snapToGrid w:val="0"/>
                <w:color w:val="0070C0"/>
                <w:u w:val="single"/>
              </w:rPr>
              <w:t xml:space="preserve">Verfahrensänderung Doppik: </w:t>
            </w:r>
            <w:r w:rsidRPr="00A265D7">
              <w:rPr>
                <w:rFonts w:cs="Arial"/>
                <w:i/>
                <w:iCs/>
                <w:snapToGrid w:val="0"/>
                <w:color w:val="0070C0"/>
              </w:rPr>
              <w:t>§ 85 Abs. 2 HHO (neu) beachten!</w:t>
            </w:r>
          </w:p>
          <w:p w14:paraId="2F9E5830" w14:textId="77777777" w:rsidR="00884605" w:rsidRPr="006418B7" w:rsidRDefault="00884605" w:rsidP="006418B7">
            <w:pPr>
              <w:widowControl w:val="0"/>
              <w:tabs>
                <w:tab w:val="left" w:pos="2482"/>
              </w:tabs>
              <w:jc w:val="both"/>
              <w:rPr>
                <w:rFonts w:cs="Arial"/>
                <w:snapToGrid w:val="0"/>
              </w:rPr>
            </w:pPr>
            <w:r w:rsidRPr="006418B7">
              <w:rPr>
                <w:rFonts w:cs="Arial"/>
                <w:snapToGrid w:val="0"/>
              </w:rPr>
              <w:t xml:space="preserve">Die </w:t>
            </w:r>
            <w:r w:rsidRPr="006418B7">
              <w:rPr>
                <w:rFonts w:cs="Arial"/>
                <w:b/>
                <w:snapToGrid w:val="0"/>
              </w:rPr>
              <w:t>Mittel zur Substanzerhaltung</w:t>
            </w:r>
            <w:r w:rsidRPr="006418B7">
              <w:rPr>
                <w:rFonts w:cs="Arial"/>
                <w:snapToGrid w:val="0"/>
              </w:rPr>
              <w:t xml:space="preserve"> sind </w:t>
            </w:r>
            <w:r w:rsidRPr="006418B7">
              <w:rPr>
                <w:rFonts w:cs="Arial"/>
                <w:b/>
                <w:snapToGrid w:val="0"/>
              </w:rPr>
              <w:t>im OH zu finanzieren</w:t>
            </w:r>
            <w:r w:rsidRPr="006418B7">
              <w:rPr>
                <w:rFonts w:cs="Arial"/>
                <w:snapToGrid w:val="0"/>
              </w:rPr>
              <w:t>; siehe Gruppierung 58720.</w:t>
            </w:r>
          </w:p>
          <w:p w14:paraId="68A9ECA5" w14:textId="77777777" w:rsidR="00884605" w:rsidRPr="006418B7" w:rsidRDefault="00884605" w:rsidP="006418B7">
            <w:pPr>
              <w:widowControl w:val="0"/>
              <w:tabs>
                <w:tab w:val="left" w:pos="2482"/>
              </w:tabs>
              <w:jc w:val="both"/>
              <w:rPr>
                <w:rFonts w:cs="Arial"/>
                <w:snapToGrid w:val="0"/>
              </w:rPr>
            </w:pPr>
          </w:p>
          <w:p w14:paraId="59E87385" w14:textId="77777777" w:rsidR="00884605" w:rsidRPr="006418B7" w:rsidRDefault="00884605" w:rsidP="006418B7">
            <w:pPr>
              <w:widowControl w:val="0"/>
              <w:tabs>
                <w:tab w:val="left" w:pos="2482"/>
              </w:tabs>
              <w:jc w:val="both"/>
              <w:rPr>
                <w:rFonts w:cs="Arial"/>
                <w:snapToGrid w:val="0"/>
              </w:rPr>
            </w:pPr>
            <w:r w:rsidRPr="006418B7">
              <w:rPr>
                <w:rFonts w:cs="Arial"/>
                <w:snapToGrid w:val="0"/>
              </w:rPr>
              <w:t>Die nach § 74 Absatz 6 HHO vorgesehene Zuführung der Zinserträge bei Nichterreichen der Mindesthöhe ist innerhalb der jährlichen Zinsberechnung zur Haushaltsplanung darzustellen. Das dem Haushaltsplan beizulegende Immobilienverzeichnis weist unter Ziffer 3 die berechnete Rücklagenpflicht und den vorhandenen Rücklagenbestand aus. Sofern sich zwischen Rücklagenpflicht und –bestand insgesamt eine negative Differenz ergibt, ist der ausgewiesene Bestand zu verzinsen. Planung im OH bei 00.2.9010.58720 und im VMH bei 00.7.9010.83140 und 00.7.9010.91112.</w:t>
            </w:r>
          </w:p>
          <w:p w14:paraId="45A49FA4" w14:textId="77777777" w:rsidR="00884605" w:rsidRPr="006418B7" w:rsidRDefault="00884605" w:rsidP="006418B7">
            <w:pPr>
              <w:widowControl w:val="0"/>
              <w:tabs>
                <w:tab w:val="left" w:pos="2482"/>
              </w:tabs>
              <w:jc w:val="both"/>
              <w:rPr>
                <w:rFonts w:cs="Arial"/>
                <w:snapToGrid w:val="0"/>
              </w:rPr>
            </w:pPr>
          </w:p>
          <w:p w14:paraId="578D26C0" w14:textId="77777777" w:rsidR="00884605" w:rsidRPr="006418B7" w:rsidRDefault="00884605" w:rsidP="006418B7">
            <w:pPr>
              <w:widowControl w:val="0"/>
              <w:tabs>
                <w:tab w:val="left" w:pos="2482"/>
              </w:tabs>
              <w:jc w:val="both"/>
              <w:rPr>
                <w:rFonts w:cs="Arial"/>
                <w:snapToGrid w:val="0"/>
              </w:rPr>
            </w:pPr>
            <w:r w:rsidRPr="006418B7">
              <w:rPr>
                <w:rFonts w:cs="Arial"/>
                <w:snapToGrid w:val="0"/>
              </w:rPr>
              <w:t>Beim Jahresabschluss muss der Betrag nicht auf mehrere SERL aufgeteilt werden. Bei der Berechnung und Durchbuchung der anteiligen Zinserträge ist der Endbestand der SERL des Vorjahres relevant. Es soll der bei der Haushaltsplanung erwartete Zinssatz der Geldvermittlungsstelle (siehe Gruppierung 41100) angewandt werden.</w:t>
            </w:r>
          </w:p>
          <w:p w14:paraId="1C7F5B89" w14:textId="7479333E" w:rsidR="00884605" w:rsidRPr="006418B7" w:rsidRDefault="00884605" w:rsidP="006418B7">
            <w:pPr>
              <w:widowControl w:val="0"/>
              <w:tabs>
                <w:tab w:val="left" w:pos="2482"/>
              </w:tabs>
              <w:jc w:val="both"/>
              <w:rPr>
                <w:rFonts w:cs="Arial"/>
                <w:snapToGrid w:val="0"/>
              </w:rPr>
            </w:pPr>
            <w:r w:rsidRPr="006418B7">
              <w:rPr>
                <w:rFonts w:cs="Arial"/>
                <w:snapToGrid w:val="0"/>
              </w:rPr>
              <w:t xml:space="preserve">Zur Genehmigung der Haushaltspläne bei Nichterfüllung der Mindestzuführung ist § 69 Absatz 2 HHO zu beachten (Änderung der HHO vom 24. November 2009, Abl. 63 S. 567); siehe Rundschreiben AZ 77.11 Nr. 367/8 vom 2. Dezember 2009: Genehmigung von Haushaltsplänen der Kirchengemeinden durch die KBA unter Auflagen, siehe Rundschreiben vom 2, Dezember 2009 (AZ 77.11 Nr. 367/8) </w:t>
            </w:r>
            <w:hyperlink r:id="rId81" w:history="1">
              <w:r w:rsidRPr="006418B7">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rundschreiben816.pdf&amp;tx_asrundschreiben_pi1%5Buid%5D=2104&amp;cHash=0f1fa2b896d0436e4342f4914db8096d</w:t>
              </w:r>
            </w:hyperlink>
            <w:r w:rsidRPr="006418B7">
              <w:rPr>
                <w:rFonts w:cs="Arial"/>
                <w:snapToGrid w:val="0"/>
              </w:rPr>
              <w:t xml:space="preserve"> mit dem Antragsformular </w:t>
            </w:r>
            <w:hyperlink r:id="rId82" w:history="1">
              <w:r w:rsidRPr="006418B7">
                <w:rPr>
                  <w:rStyle w:val="Hyperlink"/>
                  <w:rFonts w:cs="Arial"/>
                  <w:snapToGrid w:val="0"/>
                  <w:color w:val="auto"/>
                </w:rPr>
                <w:t>https://www.service.elk-wue.de/uploads/tx_asrundschreiben/anhang81601.pdf</w:t>
              </w:r>
            </w:hyperlink>
            <w:r w:rsidRPr="006418B7">
              <w:rPr>
                <w:rStyle w:val="Hyperlink"/>
                <w:rFonts w:cs="Arial"/>
                <w:snapToGrid w:val="0"/>
                <w:color w:val="auto"/>
              </w:rPr>
              <w:t>.</w:t>
            </w:r>
          </w:p>
          <w:p w14:paraId="5CE75C87" w14:textId="77777777" w:rsidR="00884605" w:rsidRPr="006418B7" w:rsidRDefault="00884605" w:rsidP="006418B7">
            <w:pPr>
              <w:widowControl w:val="0"/>
              <w:tabs>
                <w:tab w:val="left" w:pos="2482"/>
              </w:tabs>
              <w:jc w:val="both"/>
              <w:rPr>
                <w:rFonts w:cs="Arial"/>
                <w:snapToGrid w:val="0"/>
              </w:rPr>
            </w:pPr>
            <w:r w:rsidRPr="006418B7">
              <w:rPr>
                <w:rFonts w:cs="Arial"/>
                <w:snapToGrid w:val="0"/>
              </w:rPr>
              <w:t>Kirchengemeinden, die bei Sanierungsmaßnahmen Schuldendienst zu leisten haben, können mit Genehmigung durch den KBA ausnahmsweise den Tilgungsbetrag auf die Höhe der SERL-Pflicht anrechnen.</w:t>
            </w:r>
          </w:p>
          <w:p w14:paraId="32D58501" w14:textId="77777777" w:rsidR="00884605" w:rsidRPr="006418B7" w:rsidRDefault="00884605" w:rsidP="006418B7">
            <w:pPr>
              <w:widowControl w:val="0"/>
              <w:jc w:val="both"/>
              <w:rPr>
                <w:rFonts w:cs="Arial"/>
                <w:snapToGrid w:val="0"/>
              </w:rPr>
            </w:pPr>
            <w:r w:rsidRPr="006418B7">
              <w:rPr>
                <w:rFonts w:cs="Arial"/>
                <w:snapToGrid w:val="0"/>
              </w:rPr>
              <w:t>Bei Wohneigentum ist es zulässig, die jährliche Zuführung um den jährlichen Aufwand für die Bildung der Instandhaltungsrückstellung gemäß § 21 Absatz 5 Ziffer 4 Wohnungseigentums</w:t>
            </w:r>
            <w:r w:rsidRPr="006418B7">
              <w:rPr>
                <w:rFonts w:cs="Arial"/>
                <w:snapToGrid w:val="0"/>
              </w:rPr>
              <w:softHyphen/>
              <w:t>gesetz (WEG) zu reduzieren. Die tatsächliche Zuführung zur Substanzerhaltungsrücklage muss somit mindestens die Differenz der Rücklagenzuführung nach dem Immobilien</w:t>
            </w:r>
            <w:r w:rsidRPr="006418B7">
              <w:rPr>
                <w:rFonts w:cs="Arial"/>
                <w:snapToGrid w:val="0"/>
              </w:rPr>
              <w:softHyphen/>
              <w:t>verzeichnis abzüglich der Verpflichtungen gemäß WEG betragen. Die Abweichung bei der Zuführung zur Substanzerhaltungsrücklage ist im Haushaltsplan und im Immobilien</w:t>
            </w:r>
            <w:r w:rsidRPr="006418B7">
              <w:rPr>
                <w:rFonts w:cs="Arial"/>
                <w:snapToGrid w:val="0"/>
              </w:rPr>
              <w:softHyphen/>
              <w:t>verzeichnis zu erläutern.</w:t>
            </w:r>
          </w:p>
          <w:p w14:paraId="235C584F" w14:textId="1695C852" w:rsidR="00884605" w:rsidRPr="006418B7" w:rsidRDefault="00884605" w:rsidP="006418B7">
            <w:pPr>
              <w:widowControl w:val="0"/>
              <w:jc w:val="both"/>
              <w:rPr>
                <w:rFonts w:cs="Arial"/>
                <w:snapToGrid w:val="0"/>
              </w:rPr>
            </w:pPr>
            <w:r w:rsidRPr="006418B7">
              <w:rPr>
                <w:rFonts w:cs="Arial"/>
                <w:b/>
                <w:bCs/>
                <w:snapToGrid w:val="0"/>
              </w:rPr>
              <w:t xml:space="preserve">Staatspfarrhäuser: </w:t>
            </w:r>
            <w:r w:rsidRPr="006418B7">
              <w:rPr>
                <w:rFonts w:cs="Arial"/>
                <w:snapToGrid w:val="0"/>
              </w:rPr>
              <w:t>Der vom Land eingenommene Betrag für die abgelöste Staatspfarrhäuser ist für die zukünftige bauliche Maßnahmen an diesem Gebäude zu verwenden. Der abgelöste Betrag ist vollständig der Substanzerhaltungsrücklage zuzuführen und dort über ein Unterkonto auszuweisen. In der Regel liegen für die abgelösten Gebäude von Ref. 8.2 des Oberkirchenrats erstellte Wertgutachten vor. Der dort ermittelte Gebäudewert kann der Anlagenbuchhaltung für die Berechnung der SERL zugrunde gelegt werden. Im Regelfall deckt der Ablösebetrag den Eigenmittelanteil, der über die Bildung der SERL anzusammeln ist. Solange dieser Eigenmittelanteil durch Entnahmen aus der SERL nicht unterschritten wird, ist keine Zuführung zur SERL notwendig.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B48B2B" w14:textId="77777777" w:rsidR="00884605" w:rsidRPr="00A265D7" w:rsidRDefault="00884605" w:rsidP="006418B7">
            <w:pPr>
              <w:widowControl w:val="0"/>
              <w:rPr>
                <w:rFonts w:cs="Arial"/>
                <w:snapToGrid w:val="0"/>
                <w:color w:val="FF0000"/>
              </w:rPr>
            </w:pPr>
          </w:p>
          <w:p w14:paraId="314BBA80" w14:textId="77777777" w:rsidR="00884605" w:rsidRPr="00A265D7" w:rsidRDefault="00884605" w:rsidP="006418B7">
            <w:pPr>
              <w:widowControl w:val="0"/>
              <w:rPr>
                <w:rFonts w:cs="Arial"/>
                <w:snapToGrid w:val="0"/>
                <w:color w:val="FF0000"/>
              </w:rPr>
            </w:pPr>
          </w:p>
          <w:p w14:paraId="413E9E16" w14:textId="77777777" w:rsidR="00884605" w:rsidRPr="00A265D7" w:rsidRDefault="00884605" w:rsidP="006418B7">
            <w:pPr>
              <w:widowControl w:val="0"/>
              <w:rPr>
                <w:rFonts w:cs="Arial"/>
                <w:snapToGrid w:val="0"/>
                <w:color w:val="FF0000"/>
              </w:rPr>
            </w:pPr>
          </w:p>
          <w:p w14:paraId="1A4386D0" w14:textId="77777777" w:rsidR="00884605" w:rsidRPr="00A265D7" w:rsidRDefault="00884605" w:rsidP="006418B7">
            <w:pPr>
              <w:widowControl w:val="0"/>
              <w:rPr>
                <w:rFonts w:cs="Arial"/>
                <w:snapToGrid w:val="0"/>
                <w:color w:val="FF0000"/>
              </w:rPr>
            </w:pPr>
          </w:p>
          <w:p w14:paraId="2B97A4B8" w14:textId="77777777" w:rsidR="00884605" w:rsidRPr="00A265D7" w:rsidRDefault="00884605" w:rsidP="006418B7">
            <w:pPr>
              <w:widowControl w:val="0"/>
              <w:rPr>
                <w:rFonts w:cs="Arial"/>
                <w:snapToGrid w:val="0"/>
                <w:color w:val="FF0000"/>
              </w:rPr>
            </w:pPr>
          </w:p>
          <w:p w14:paraId="7396E16F" w14:textId="77777777" w:rsidR="00884605" w:rsidRPr="00A265D7" w:rsidRDefault="00884605" w:rsidP="006418B7">
            <w:pPr>
              <w:widowControl w:val="0"/>
              <w:rPr>
                <w:rFonts w:cs="Arial"/>
                <w:snapToGrid w:val="0"/>
                <w:color w:val="FF0000"/>
              </w:rPr>
            </w:pPr>
          </w:p>
          <w:p w14:paraId="7E53612C" w14:textId="77777777" w:rsidR="00884605" w:rsidRPr="00A265D7" w:rsidRDefault="00884605" w:rsidP="006418B7">
            <w:pPr>
              <w:widowControl w:val="0"/>
              <w:rPr>
                <w:rFonts w:cs="Arial"/>
                <w:snapToGrid w:val="0"/>
                <w:color w:val="FF0000"/>
              </w:rPr>
            </w:pPr>
          </w:p>
          <w:p w14:paraId="5FC3CCF1" w14:textId="0CEE273B" w:rsidR="00884605" w:rsidRPr="00A265D7" w:rsidRDefault="00A265D7" w:rsidP="006418B7">
            <w:pPr>
              <w:widowControl w:val="0"/>
              <w:rPr>
                <w:rFonts w:cs="Arial"/>
                <w:snapToGrid w:val="0"/>
                <w:color w:val="0070C0"/>
              </w:rPr>
            </w:pPr>
            <w:r>
              <w:rPr>
                <w:rFonts w:cs="Arial"/>
                <w:snapToGrid w:val="0"/>
                <w:color w:val="0070C0"/>
              </w:rPr>
              <w:t>D</w:t>
            </w:r>
          </w:p>
          <w:p w14:paraId="759A3268" w14:textId="77777777" w:rsidR="00884605" w:rsidRPr="00A265D7" w:rsidRDefault="00884605" w:rsidP="006418B7">
            <w:pPr>
              <w:widowControl w:val="0"/>
              <w:rPr>
                <w:rFonts w:cs="Arial"/>
                <w:snapToGrid w:val="0"/>
                <w:color w:val="FF0000"/>
              </w:rPr>
            </w:pPr>
          </w:p>
          <w:p w14:paraId="378CBF76" w14:textId="77777777" w:rsidR="00884605" w:rsidRPr="00A265D7" w:rsidRDefault="00884605" w:rsidP="006418B7">
            <w:pPr>
              <w:widowControl w:val="0"/>
              <w:rPr>
                <w:rFonts w:cs="Arial"/>
                <w:snapToGrid w:val="0"/>
                <w:color w:val="FF0000"/>
              </w:rPr>
            </w:pPr>
          </w:p>
          <w:p w14:paraId="2D99D920" w14:textId="77777777" w:rsidR="00884605" w:rsidRPr="00A265D7" w:rsidRDefault="00884605" w:rsidP="006418B7">
            <w:pPr>
              <w:widowControl w:val="0"/>
              <w:rPr>
                <w:rFonts w:cs="Arial"/>
                <w:snapToGrid w:val="0"/>
                <w:color w:val="FF0000"/>
              </w:rPr>
            </w:pPr>
          </w:p>
          <w:p w14:paraId="022B7081" w14:textId="77777777" w:rsidR="00884605" w:rsidRPr="00A265D7" w:rsidRDefault="00884605" w:rsidP="006418B7">
            <w:pPr>
              <w:widowControl w:val="0"/>
              <w:rPr>
                <w:rFonts w:cs="Arial"/>
                <w:snapToGrid w:val="0"/>
                <w:color w:val="FF0000"/>
              </w:rPr>
            </w:pPr>
          </w:p>
          <w:p w14:paraId="5787AA1A" w14:textId="77777777" w:rsidR="00884605" w:rsidRPr="00A265D7" w:rsidRDefault="00884605" w:rsidP="006418B7">
            <w:pPr>
              <w:widowControl w:val="0"/>
              <w:rPr>
                <w:rFonts w:cs="Arial"/>
                <w:snapToGrid w:val="0"/>
                <w:color w:val="FF0000"/>
              </w:rPr>
            </w:pPr>
          </w:p>
          <w:p w14:paraId="0A958BDB" w14:textId="77777777" w:rsidR="00884605" w:rsidRPr="00A265D7" w:rsidRDefault="00884605" w:rsidP="006418B7">
            <w:pPr>
              <w:widowControl w:val="0"/>
              <w:rPr>
                <w:rFonts w:cs="Arial"/>
                <w:snapToGrid w:val="0"/>
                <w:color w:val="FF0000"/>
              </w:rPr>
            </w:pPr>
          </w:p>
          <w:p w14:paraId="262303F6" w14:textId="77777777" w:rsidR="00884605" w:rsidRPr="00A265D7" w:rsidRDefault="00884605" w:rsidP="006418B7">
            <w:pPr>
              <w:widowControl w:val="0"/>
              <w:rPr>
                <w:rFonts w:cs="Arial"/>
                <w:snapToGrid w:val="0"/>
                <w:color w:val="FF0000"/>
              </w:rPr>
            </w:pPr>
          </w:p>
          <w:p w14:paraId="285BBF13" w14:textId="77777777" w:rsidR="00884605" w:rsidRPr="00A265D7" w:rsidRDefault="00884605" w:rsidP="006418B7">
            <w:pPr>
              <w:widowControl w:val="0"/>
              <w:rPr>
                <w:rFonts w:cs="Arial"/>
                <w:snapToGrid w:val="0"/>
                <w:color w:val="FF0000"/>
              </w:rPr>
            </w:pPr>
          </w:p>
          <w:p w14:paraId="62BDF30C" w14:textId="77777777" w:rsidR="00884605" w:rsidRPr="00A265D7" w:rsidRDefault="00884605" w:rsidP="006418B7">
            <w:pPr>
              <w:widowControl w:val="0"/>
              <w:rPr>
                <w:rFonts w:cs="Arial"/>
                <w:snapToGrid w:val="0"/>
                <w:color w:val="FF0000"/>
              </w:rPr>
            </w:pPr>
          </w:p>
          <w:p w14:paraId="2C220793" w14:textId="77777777" w:rsidR="00884605" w:rsidRPr="00A265D7" w:rsidRDefault="00884605" w:rsidP="006418B7">
            <w:pPr>
              <w:widowControl w:val="0"/>
              <w:rPr>
                <w:rFonts w:cs="Arial"/>
                <w:snapToGrid w:val="0"/>
                <w:color w:val="FF0000"/>
              </w:rPr>
            </w:pPr>
          </w:p>
          <w:p w14:paraId="308961AE" w14:textId="77777777" w:rsidR="00884605" w:rsidRPr="00A265D7" w:rsidRDefault="00884605" w:rsidP="006418B7">
            <w:pPr>
              <w:widowControl w:val="0"/>
              <w:rPr>
                <w:rFonts w:cs="Arial"/>
                <w:snapToGrid w:val="0"/>
                <w:color w:val="FF0000"/>
              </w:rPr>
            </w:pPr>
          </w:p>
          <w:p w14:paraId="21750A6F" w14:textId="77777777" w:rsidR="00884605" w:rsidRPr="00A265D7" w:rsidRDefault="00884605" w:rsidP="006418B7">
            <w:pPr>
              <w:widowControl w:val="0"/>
              <w:rPr>
                <w:rFonts w:cs="Arial"/>
                <w:snapToGrid w:val="0"/>
                <w:color w:val="FF0000"/>
              </w:rPr>
            </w:pPr>
          </w:p>
          <w:p w14:paraId="221DFCF9" w14:textId="77777777" w:rsidR="00884605" w:rsidRPr="00A265D7" w:rsidRDefault="00884605" w:rsidP="006418B7">
            <w:pPr>
              <w:widowControl w:val="0"/>
              <w:rPr>
                <w:rFonts w:cs="Arial"/>
                <w:snapToGrid w:val="0"/>
                <w:color w:val="FF0000"/>
              </w:rPr>
            </w:pPr>
          </w:p>
          <w:p w14:paraId="737E9C38" w14:textId="77777777" w:rsidR="00884605" w:rsidRPr="00A265D7" w:rsidRDefault="00884605" w:rsidP="006418B7">
            <w:pPr>
              <w:widowControl w:val="0"/>
              <w:rPr>
                <w:rFonts w:cs="Arial"/>
                <w:snapToGrid w:val="0"/>
                <w:color w:val="FF0000"/>
              </w:rPr>
            </w:pPr>
          </w:p>
          <w:p w14:paraId="5B3C0049" w14:textId="77777777" w:rsidR="00884605" w:rsidRPr="00A265D7" w:rsidRDefault="00884605" w:rsidP="006418B7">
            <w:pPr>
              <w:widowControl w:val="0"/>
              <w:rPr>
                <w:rFonts w:cs="Arial"/>
                <w:snapToGrid w:val="0"/>
                <w:color w:val="FF0000"/>
              </w:rPr>
            </w:pPr>
          </w:p>
          <w:p w14:paraId="27E3D8BF" w14:textId="77777777" w:rsidR="00884605" w:rsidRPr="00A265D7" w:rsidRDefault="00884605" w:rsidP="006418B7">
            <w:pPr>
              <w:widowControl w:val="0"/>
              <w:rPr>
                <w:rFonts w:cs="Arial"/>
                <w:snapToGrid w:val="0"/>
                <w:color w:val="FF0000"/>
              </w:rPr>
            </w:pPr>
          </w:p>
          <w:p w14:paraId="6AFEE443" w14:textId="77777777" w:rsidR="00884605" w:rsidRPr="00A265D7" w:rsidRDefault="00884605" w:rsidP="006418B7">
            <w:pPr>
              <w:widowControl w:val="0"/>
              <w:rPr>
                <w:rFonts w:cs="Arial"/>
                <w:snapToGrid w:val="0"/>
                <w:color w:val="FF0000"/>
              </w:rPr>
            </w:pPr>
          </w:p>
          <w:p w14:paraId="4F87C61D" w14:textId="77777777" w:rsidR="00884605" w:rsidRPr="00A265D7" w:rsidRDefault="00884605" w:rsidP="006418B7">
            <w:pPr>
              <w:widowControl w:val="0"/>
              <w:rPr>
                <w:rFonts w:cs="Arial"/>
                <w:snapToGrid w:val="0"/>
                <w:color w:val="FF0000"/>
              </w:rPr>
            </w:pPr>
          </w:p>
          <w:p w14:paraId="26C83668" w14:textId="77777777" w:rsidR="00884605" w:rsidRPr="00A265D7" w:rsidRDefault="00884605" w:rsidP="006418B7">
            <w:pPr>
              <w:widowControl w:val="0"/>
              <w:rPr>
                <w:rFonts w:cs="Arial"/>
                <w:snapToGrid w:val="0"/>
                <w:color w:val="FF0000"/>
              </w:rPr>
            </w:pPr>
          </w:p>
          <w:p w14:paraId="69DBEE86" w14:textId="77777777" w:rsidR="00884605" w:rsidRPr="00A265D7" w:rsidRDefault="00884605" w:rsidP="006418B7">
            <w:pPr>
              <w:widowControl w:val="0"/>
              <w:rPr>
                <w:rFonts w:cs="Arial"/>
                <w:snapToGrid w:val="0"/>
                <w:color w:val="FF0000"/>
              </w:rPr>
            </w:pPr>
          </w:p>
          <w:p w14:paraId="355A741B" w14:textId="77777777" w:rsidR="00884605" w:rsidRPr="00A265D7" w:rsidRDefault="00884605" w:rsidP="006418B7">
            <w:pPr>
              <w:widowControl w:val="0"/>
              <w:rPr>
                <w:rFonts w:cs="Arial"/>
                <w:snapToGrid w:val="0"/>
                <w:color w:val="FF0000"/>
              </w:rPr>
            </w:pPr>
          </w:p>
          <w:p w14:paraId="6A24F916" w14:textId="77777777" w:rsidR="00884605" w:rsidRPr="00A265D7" w:rsidRDefault="00884605" w:rsidP="006418B7">
            <w:pPr>
              <w:widowControl w:val="0"/>
              <w:rPr>
                <w:rFonts w:cs="Arial"/>
                <w:snapToGrid w:val="0"/>
                <w:color w:val="FF0000"/>
              </w:rPr>
            </w:pPr>
          </w:p>
          <w:p w14:paraId="2774B38F" w14:textId="77777777" w:rsidR="00884605" w:rsidRPr="00A265D7" w:rsidRDefault="00884605" w:rsidP="006418B7">
            <w:pPr>
              <w:widowControl w:val="0"/>
              <w:rPr>
                <w:rFonts w:cs="Arial"/>
                <w:snapToGrid w:val="0"/>
                <w:color w:val="FF0000"/>
              </w:rPr>
            </w:pPr>
          </w:p>
          <w:p w14:paraId="43194460" w14:textId="77777777" w:rsidR="00884605" w:rsidRPr="00A265D7" w:rsidRDefault="00884605" w:rsidP="006418B7">
            <w:pPr>
              <w:widowControl w:val="0"/>
              <w:rPr>
                <w:rFonts w:cs="Arial"/>
                <w:snapToGrid w:val="0"/>
                <w:color w:val="FF0000"/>
              </w:rPr>
            </w:pPr>
          </w:p>
          <w:p w14:paraId="3B60DF08" w14:textId="77777777" w:rsidR="00884605" w:rsidRPr="00A265D7" w:rsidRDefault="00884605" w:rsidP="006418B7">
            <w:pPr>
              <w:widowControl w:val="0"/>
              <w:rPr>
                <w:rFonts w:cs="Arial"/>
                <w:snapToGrid w:val="0"/>
                <w:color w:val="FF0000"/>
              </w:rPr>
            </w:pPr>
          </w:p>
          <w:p w14:paraId="0E590CAD" w14:textId="77777777" w:rsidR="00884605" w:rsidRPr="00A265D7" w:rsidRDefault="00884605" w:rsidP="006418B7">
            <w:pPr>
              <w:widowControl w:val="0"/>
              <w:rPr>
                <w:rFonts w:cs="Arial"/>
                <w:snapToGrid w:val="0"/>
                <w:color w:val="FF0000"/>
              </w:rPr>
            </w:pPr>
          </w:p>
          <w:p w14:paraId="0948095D" w14:textId="77777777" w:rsidR="00884605" w:rsidRPr="00A265D7" w:rsidRDefault="00884605" w:rsidP="006418B7">
            <w:pPr>
              <w:widowControl w:val="0"/>
              <w:rPr>
                <w:rFonts w:cs="Arial"/>
                <w:snapToGrid w:val="0"/>
                <w:color w:val="FF0000"/>
              </w:rPr>
            </w:pPr>
          </w:p>
          <w:p w14:paraId="2B9BF753" w14:textId="77777777" w:rsidR="00884605" w:rsidRPr="00A265D7" w:rsidRDefault="00884605" w:rsidP="006418B7">
            <w:pPr>
              <w:widowControl w:val="0"/>
              <w:rPr>
                <w:rFonts w:cs="Arial"/>
                <w:snapToGrid w:val="0"/>
                <w:color w:val="FF0000"/>
              </w:rPr>
            </w:pPr>
          </w:p>
          <w:p w14:paraId="196BEA05" w14:textId="77777777" w:rsidR="00884605" w:rsidRPr="00A265D7" w:rsidRDefault="00884605" w:rsidP="006418B7">
            <w:pPr>
              <w:widowControl w:val="0"/>
              <w:rPr>
                <w:rFonts w:cs="Arial"/>
                <w:snapToGrid w:val="0"/>
                <w:color w:val="FF0000"/>
              </w:rPr>
            </w:pPr>
          </w:p>
          <w:p w14:paraId="5BFD8480" w14:textId="77777777" w:rsidR="00884605" w:rsidRPr="00A265D7" w:rsidRDefault="00884605" w:rsidP="006418B7">
            <w:pPr>
              <w:widowControl w:val="0"/>
              <w:rPr>
                <w:rFonts w:cs="Arial"/>
                <w:snapToGrid w:val="0"/>
                <w:color w:val="FF0000"/>
              </w:rPr>
            </w:pPr>
          </w:p>
          <w:p w14:paraId="27D115AB" w14:textId="77777777" w:rsidR="00884605" w:rsidRPr="00A265D7" w:rsidRDefault="00884605" w:rsidP="006418B7">
            <w:pPr>
              <w:widowControl w:val="0"/>
              <w:rPr>
                <w:rFonts w:cs="Arial"/>
                <w:snapToGrid w:val="0"/>
                <w:color w:val="FF0000"/>
              </w:rPr>
            </w:pPr>
          </w:p>
          <w:p w14:paraId="1B38FB91" w14:textId="77777777" w:rsidR="00884605" w:rsidRPr="00A265D7" w:rsidRDefault="00884605" w:rsidP="006418B7">
            <w:pPr>
              <w:widowControl w:val="0"/>
              <w:rPr>
                <w:rFonts w:cs="Arial"/>
                <w:snapToGrid w:val="0"/>
                <w:color w:val="FF0000"/>
              </w:rPr>
            </w:pPr>
          </w:p>
          <w:p w14:paraId="06F54C70" w14:textId="27F084DB" w:rsidR="00884605" w:rsidRPr="00A265D7" w:rsidRDefault="00884605" w:rsidP="00A265D7">
            <w:pPr>
              <w:widowControl w:val="0"/>
              <w:rPr>
                <w:rFonts w:cs="Arial"/>
                <w:b/>
                <w:bCs/>
                <w:snapToGrid w:val="0"/>
                <w:color w:val="FF0000"/>
              </w:rPr>
            </w:pPr>
          </w:p>
        </w:tc>
      </w:tr>
      <w:tr w:rsidR="00884605" w:rsidRPr="00B72498" w14:paraId="07A384B9"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6C96D3F" w14:textId="77777777" w:rsidR="00884605" w:rsidRPr="00615035" w:rsidRDefault="00884605" w:rsidP="006418B7">
            <w:pPr>
              <w:widowControl w:val="0"/>
              <w:jc w:val="center"/>
              <w:rPr>
                <w:rFonts w:cs="Arial"/>
                <w:b/>
                <w:bCs/>
                <w:snapToGrid w:val="0"/>
              </w:rPr>
            </w:pPr>
            <w:r w:rsidRPr="00615035">
              <w:rPr>
                <w:rFonts w:cs="Arial"/>
                <w:b/>
                <w:bCs/>
                <w:snapToGrid w:val="0"/>
              </w:rPr>
              <w:lastRenderedPageBreak/>
              <w:t>91119</w:t>
            </w:r>
          </w:p>
        </w:tc>
        <w:tc>
          <w:tcPr>
            <w:tcW w:w="1559" w:type="dxa"/>
            <w:tcBorders>
              <w:top w:val="single" w:sz="4" w:space="0" w:color="auto"/>
              <w:left w:val="single" w:sz="4" w:space="0" w:color="auto"/>
              <w:bottom w:val="single" w:sz="4" w:space="0" w:color="auto"/>
              <w:right w:val="single" w:sz="4" w:space="0" w:color="auto"/>
            </w:tcBorders>
          </w:tcPr>
          <w:p w14:paraId="0407A065" w14:textId="4207617C" w:rsidR="0073665D" w:rsidRPr="00DB2BA5" w:rsidRDefault="0073665D" w:rsidP="006418B7">
            <w:pPr>
              <w:widowControl w:val="0"/>
              <w:tabs>
                <w:tab w:val="left" w:pos="2482"/>
              </w:tabs>
              <w:jc w:val="both"/>
              <w:rPr>
                <w:rFonts w:cs="Arial"/>
                <w:bCs/>
                <w:snapToGrid w:val="0"/>
                <w:color w:val="FF0000"/>
                <w:u w:val="single"/>
              </w:rPr>
            </w:pPr>
            <w:r w:rsidRPr="00DB2BA5">
              <w:rPr>
                <w:rFonts w:cs="Arial"/>
                <w:bCs/>
                <w:snapToGrid w:val="0"/>
                <w:u w:val="single"/>
              </w:rPr>
              <w:t>831*</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870C468" w14:textId="610B27ED" w:rsidR="00884605" w:rsidRPr="006418B7" w:rsidRDefault="00884605" w:rsidP="006418B7">
            <w:pPr>
              <w:pStyle w:val="Listenabsatz"/>
              <w:widowControl w:val="0"/>
              <w:numPr>
                <w:ilvl w:val="0"/>
                <w:numId w:val="37"/>
              </w:numPr>
              <w:tabs>
                <w:tab w:val="left" w:pos="2482"/>
              </w:tabs>
              <w:jc w:val="both"/>
              <w:rPr>
                <w:rFonts w:cs="Arial"/>
                <w:bCs/>
                <w:snapToGrid w:val="0"/>
                <w:u w:val="single"/>
              </w:rPr>
            </w:pPr>
            <w:r w:rsidRPr="006418B7">
              <w:rPr>
                <w:rFonts w:cs="Arial"/>
                <w:bCs/>
                <w:snapToGrid w:val="0"/>
                <w:u w:val="single"/>
              </w:rPr>
              <w:t>Sonstige Pflichtzuführung an Rücklage</w:t>
            </w:r>
            <w:r w:rsidRPr="006418B7">
              <w:rPr>
                <w:rFonts w:cs="Arial"/>
                <w:snapToGrid w:val="0"/>
                <w:u w:val="single"/>
              </w:rPr>
              <w:t xml:space="preserve"> (Mindestgruppierung)</w:t>
            </w:r>
          </w:p>
          <w:p w14:paraId="292B9E4D" w14:textId="77777777" w:rsidR="00884605" w:rsidRPr="006418B7" w:rsidRDefault="00884605" w:rsidP="006418B7">
            <w:pPr>
              <w:pStyle w:val="Listenabsatz"/>
              <w:widowControl w:val="0"/>
              <w:numPr>
                <w:ilvl w:val="0"/>
                <w:numId w:val="37"/>
              </w:numPr>
              <w:tabs>
                <w:tab w:val="left" w:pos="2482"/>
              </w:tabs>
              <w:jc w:val="both"/>
              <w:rPr>
                <w:rFonts w:cs="Arial"/>
                <w:snapToGrid w:val="0"/>
              </w:rPr>
            </w:pPr>
            <w:r w:rsidRPr="006418B7">
              <w:rPr>
                <w:rFonts w:cs="Arial"/>
                <w:snapToGrid w:val="0"/>
              </w:rPr>
              <w:t xml:space="preserve">Zu verwenden für </w:t>
            </w:r>
            <w:r w:rsidRPr="006418B7">
              <w:rPr>
                <w:rFonts w:cs="Arial"/>
                <w:b/>
                <w:bCs/>
                <w:snapToGrid w:val="0"/>
              </w:rPr>
              <w:t>Kontenschema „finanzielle Leistungsfähigkeit des OH“</w:t>
            </w:r>
            <w:r w:rsidRPr="006418B7">
              <w:rPr>
                <w:rFonts w:cs="Arial"/>
                <w:snapToGrid w:val="0"/>
              </w:rPr>
              <w:t xml:space="preserve"> bei Zuführungen aus rechtlichen Verpflichtungen, insbesondere zur Betriebsmittel- oder Tilgungsrücklage sowie Zuführungen aus zweckgebunden zur Verfügung gestellten Mitteln.</w:t>
            </w:r>
          </w:p>
          <w:p w14:paraId="0964C59F" w14:textId="5FC36514" w:rsidR="00884605" w:rsidRPr="006418B7" w:rsidRDefault="00884605" w:rsidP="006418B7">
            <w:pPr>
              <w:pStyle w:val="Listenabsatz"/>
              <w:widowControl w:val="0"/>
              <w:numPr>
                <w:ilvl w:val="0"/>
                <w:numId w:val="37"/>
              </w:numPr>
              <w:tabs>
                <w:tab w:val="left" w:pos="2482"/>
              </w:tabs>
              <w:jc w:val="both"/>
              <w:rPr>
                <w:rFonts w:cs="Arial"/>
                <w:b/>
                <w:snapToGrid w:val="0"/>
              </w:rPr>
            </w:pPr>
            <w:r w:rsidRPr="006418B7">
              <w:rPr>
                <w:rFonts w:cs="Arial"/>
                <w:b/>
                <w:snapToGrid w:val="0"/>
              </w:rPr>
              <w:t>Sonstige Zuführungen an Rücklagen, die keine Pflichtzuführungen sind, bei Gruppierung 91110.</w:t>
            </w:r>
          </w:p>
          <w:p w14:paraId="79FE0979" w14:textId="77777777" w:rsidR="00884605" w:rsidRPr="006418B7" w:rsidRDefault="00884605" w:rsidP="006418B7">
            <w:pPr>
              <w:pStyle w:val="Listenabsatz"/>
              <w:widowControl w:val="0"/>
              <w:numPr>
                <w:ilvl w:val="0"/>
                <w:numId w:val="37"/>
              </w:numPr>
              <w:tabs>
                <w:tab w:val="left" w:pos="2482"/>
              </w:tabs>
              <w:jc w:val="both"/>
              <w:rPr>
                <w:rFonts w:cs="Arial"/>
                <w:snapToGrid w:val="0"/>
                <w:u w:val="single"/>
              </w:rPr>
            </w:pPr>
            <w:r w:rsidRPr="006418B7">
              <w:rPr>
                <w:rFonts w:cs="Arial"/>
                <w:bCs/>
                <w:snapToGrid w:val="0"/>
                <w:u w:val="single"/>
              </w:rPr>
              <w:t>Betriebsmittel-Rücklage</w:t>
            </w:r>
            <w:r w:rsidRPr="006418B7">
              <w:rPr>
                <w:rFonts w:cs="Arial"/>
                <w:snapToGrid w:val="0"/>
                <w:u w:val="single"/>
              </w:rPr>
              <w:t xml:space="preserve"> (dient zur rechtzeitigen Leistung von Aufwendungen):</w:t>
            </w:r>
          </w:p>
          <w:p w14:paraId="78D4DB0B" w14:textId="77777777" w:rsidR="00F4523D" w:rsidRDefault="00884605" w:rsidP="00F4523D">
            <w:pPr>
              <w:pStyle w:val="Listenabsatz"/>
              <w:widowControl w:val="0"/>
              <w:numPr>
                <w:ilvl w:val="0"/>
                <w:numId w:val="37"/>
              </w:numPr>
              <w:tabs>
                <w:tab w:val="left" w:pos="2482"/>
              </w:tabs>
              <w:jc w:val="both"/>
              <w:rPr>
                <w:rFonts w:cs="Arial"/>
                <w:snapToGrid w:val="0"/>
              </w:rPr>
            </w:pPr>
            <w:r w:rsidRPr="00F4523D">
              <w:rPr>
                <w:rFonts w:cs="Arial"/>
                <w:snapToGrid w:val="0"/>
              </w:rPr>
              <w:t>Berechnung der Mindesthöhe nach Nr. 66 DVO zu § 74 Absatz 3 Nr. 1 HHO. Diese Regelung schließt ein, dass neben den in der DVO aufgeführten Beträgen auch Verrechnungen innerhalb des Ordentlichen Haushalts und die Weiterleitung von Opfern, die im Ordentlichen Haushalt veranschlagt sind, bei der Berechnung des Haushaltsvolumens ausgeklammert werden können.</w:t>
            </w:r>
          </w:p>
          <w:p w14:paraId="21BE6750" w14:textId="3BBDBBA7" w:rsidR="0073665D" w:rsidRPr="00A265D7" w:rsidRDefault="0073665D" w:rsidP="00A265D7">
            <w:pPr>
              <w:widowControl w:val="0"/>
              <w:tabs>
                <w:tab w:val="left" w:pos="2482"/>
              </w:tabs>
              <w:jc w:val="both"/>
              <w:rPr>
                <w:rFonts w:cs="Arial"/>
                <w:i/>
                <w:iCs/>
                <w:snapToGrid w:val="0"/>
              </w:rPr>
            </w:pPr>
            <w:r w:rsidRPr="00A265D7">
              <w:rPr>
                <w:rFonts w:cs="Arial"/>
                <w:i/>
                <w:iCs/>
                <w:snapToGrid w:val="0"/>
                <w:color w:val="0070C0"/>
              </w:rPr>
              <w:t>Verfahrensänderung in der Doppik beachten. Rücklagen für andere Zwecke nach § 85 Abs. 4 HHO werden aus der Ergebnisrücklage gebildet.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1D72B2" w14:textId="77777777" w:rsidR="00884605" w:rsidRDefault="00884605" w:rsidP="006418B7">
            <w:pPr>
              <w:pStyle w:val="Kopfzeile"/>
              <w:widowControl w:val="0"/>
              <w:tabs>
                <w:tab w:val="clear" w:pos="4536"/>
                <w:tab w:val="clear" w:pos="9072"/>
              </w:tabs>
              <w:rPr>
                <w:rFonts w:cs="Arial"/>
                <w:snapToGrid w:val="0"/>
                <w:color w:val="FF0000"/>
              </w:rPr>
            </w:pPr>
          </w:p>
          <w:p w14:paraId="63FEE9AC" w14:textId="77777777" w:rsidR="00A265D7" w:rsidRDefault="00A265D7" w:rsidP="006418B7">
            <w:pPr>
              <w:pStyle w:val="Kopfzeile"/>
              <w:widowControl w:val="0"/>
              <w:tabs>
                <w:tab w:val="clear" w:pos="4536"/>
                <w:tab w:val="clear" w:pos="9072"/>
              </w:tabs>
              <w:rPr>
                <w:rFonts w:cs="Arial"/>
                <w:snapToGrid w:val="0"/>
                <w:color w:val="FF0000"/>
              </w:rPr>
            </w:pPr>
          </w:p>
          <w:p w14:paraId="4524581C" w14:textId="77777777" w:rsidR="00A265D7" w:rsidRDefault="00A265D7" w:rsidP="006418B7">
            <w:pPr>
              <w:pStyle w:val="Kopfzeile"/>
              <w:widowControl w:val="0"/>
              <w:tabs>
                <w:tab w:val="clear" w:pos="4536"/>
                <w:tab w:val="clear" w:pos="9072"/>
              </w:tabs>
              <w:rPr>
                <w:rFonts w:cs="Arial"/>
                <w:snapToGrid w:val="0"/>
                <w:color w:val="FF0000"/>
              </w:rPr>
            </w:pPr>
          </w:p>
          <w:p w14:paraId="3FC9AA47" w14:textId="77777777" w:rsidR="00A265D7" w:rsidRDefault="00A265D7" w:rsidP="006418B7">
            <w:pPr>
              <w:pStyle w:val="Kopfzeile"/>
              <w:widowControl w:val="0"/>
              <w:tabs>
                <w:tab w:val="clear" w:pos="4536"/>
                <w:tab w:val="clear" w:pos="9072"/>
              </w:tabs>
              <w:rPr>
                <w:rFonts w:cs="Arial"/>
                <w:snapToGrid w:val="0"/>
                <w:color w:val="FF0000"/>
              </w:rPr>
            </w:pPr>
          </w:p>
          <w:p w14:paraId="3CD4BE5E" w14:textId="77777777" w:rsidR="00A265D7" w:rsidRDefault="00A265D7" w:rsidP="006418B7">
            <w:pPr>
              <w:pStyle w:val="Kopfzeile"/>
              <w:widowControl w:val="0"/>
              <w:tabs>
                <w:tab w:val="clear" w:pos="4536"/>
                <w:tab w:val="clear" w:pos="9072"/>
              </w:tabs>
              <w:rPr>
                <w:rFonts w:cs="Arial"/>
                <w:snapToGrid w:val="0"/>
                <w:color w:val="FF0000"/>
              </w:rPr>
            </w:pPr>
          </w:p>
          <w:p w14:paraId="0ACA254F" w14:textId="77777777" w:rsidR="00A265D7" w:rsidRDefault="00A265D7" w:rsidP="006418B7">
            <w:pPr>
              <w:pStyle w:val="Kopfzeile"/>
              <w:widowControl w:val="0"/>
              <w:tabs>
                <w:tab w:val="clear" w:pos="4536"/>
                <w:tab w:val="clear" w:pos="9072"/>
              </w:tabs>
              <w:rPr>
                <w:rFonts w:cs="Arial"/>
                <w:snapToGrid w:val="0"/>
                <w:color w:val="FF0000"/>
              </w:rPr>
            </w:pPr>
          </w:p>
          <w:p w14:paraId="6682160A" w14:textId="77777777" w:rsidR="00A265D7" w:rsidRDefault="00A265D7" w:rsidP="006418B7">
            <w:pPr>
              <w:pStyle w:val="Kopfzeile"/>
              <w:widowControl w:val="0"/>
              <w:tabs>
                <w:tab w:val="clear" w:pos="4536"/>
                <w:tab w:val="clear" w:pos="9072"/>
              </w:tabs>
              <w:rPr>
                <w:rFonts w:cs="Arial"/>
                <w:snapToGrid w:val="0"/>
                <w:color w:val="FF0000"/>
              </w:rPr>
            </w:pPr>
          </w:p>
          <w:p w14:paraId="018D8764" w14:textId="77777777" w:rsidR="00A265D7" w:rsidRDefault="00A265D7" w:rsidP="006418B7">
            <w:pPr>
              <w:pStyle w:val="Kopfzeile"/>
              <w:widowControl w:val="0"/>
              <w:tabs>
                <w:tab w:val="clear" w:pos="4536"/>
                <w:tab w:val="clear" w:pos="9072"/>
              </w:tabs>
              <w:rPr>
                <w:rFonts w:cs="Arial"/>
                <w:snapToGrid w:val="0"/>
                <w:color w:val="FF0000"/>
              </w:rPr>
            </w:pPr>
          </w:p>
          <w:p w14:paraId="7DD60451" w14:textId="77777777" w:rsidR="00A265D7" w:rsidRDefault="00A265D7" w:rsidP="006418B7">
            <w:pPr>
              <w:pStyle w:val="Kopfzeile"/>
              <w:widowControl w:val="0"/>
              <w:tabs>
                <w:tab w:val="clear" w:pos="4536"/>
                <w:tab w:val="clear" w:pos="9072"/>
              </w:tabs>
              <w:rPr>
                <w:rFonts w:cs="Arial"/>
                <w:snapToGrid w:val="0"/>
                <w:color w:val="FF0000"/>
              </w:rPr>
            </w:pPr>
          </w:p>
          <w:p w14:paraId="7743AB0B" w14:textId="77777777" w:rsidR="00A265D7" w:rsidRDefault="00A265D7" w:rsidP="006418B7">
            <w:pPr>
              <w:pStyle w:val="Kopfzeile"/>
              <w:widowControl w:val="0"/>
              <w:tabs>
                <w:tab w:val="clear" w:pos="4536"/>
                <w:tab w:val="clear" w:pos="9072"/>
              </w:tabs>
              <w:rPr>
                <w:rFonts w:cs="Arial"/>
                <w:snapToGrid w:val="0"/>
                <w:color w:val="FF0000"/>
              </w:rPr>
            </w:pPr>
          </w:p>
          <w:p w14:paraId="208E2163" w14:textId="1800252D" w:rsidR="00A265D7" w:rsidRPr="00A265D7" w:rsidRDefault="00A265D7" w:rsidP="006418B7">
            <w:pPr>
              <w:pStyle w:val="Kopfzeile"/>
              <w:widowControl w:val="0"/>
              <w:tabs>
                <w:tab w:val="clear" w:pos="4536"/>
                <w:tab w:val="clear" w:pos="9072"/>
              </w:tabs>
              <w:rPr>
                <w:rFonts w:cs="Arial"/>
                <w:snapToGrid w:val="0"/>
                <w:color w:val="0070C0"/>
              </w:rPr>
            </w:pPr>
            <w:r>
              <w:rPr>
                <w:rFonts w:cs="Arial"/>
                <w:snapToGrid w:val="0"/>
                <w:color w:val="0070C0"/>
              </w:rPr>
              <w:t>D</w:t>
            </w:r>
          </w:p>
        </w:tc>
      </w:tr>
      <w:tr w:rsidR="00884605" w:rsidRPr="00B72498" w14:paraId="171864C6"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72751B3" w14:textId="77777777" w:rsidR="00884605" w:rsidRPr="00615035" w:rsidRDefault="00884605" w:rsidP="006418B7">
            <w:pPr>
              <w:widowControl w:val="0"/>
              <w:jc w:val="center"/>
              <w:rPr>
                <w:rFonts w:cs="Arial"/>
                <w:b/>
                <w:bCs/>
                <w:snapToGrid w:val="0"/>
              </w:rPr>
            </w:pPr>
            <w:r w:rsidRPr="00615035">
              <w:rPr>
                <w:rFonts w:cs="Arial"/>
                <w:b/>
                <w:bCs/>
                <w:snapToGrid w:val="0"/>
              </w:rPr>
              <w:t>91190</w:t>
            </w:r>
          </w:p>
        </w:tc>
        <w:tc>
          <w:tcPr>
            <w:tcW w:w="1559" w:type="dxa"/>
            <w:tcBorders>
              <w:top w:val="single" w:sz="4" w:space="0" w:color="auto"/>
              <w:left w:val="single" w:sz="4" w:space="0" w:color="auto"/>
              <w:bottom w:val="single" w:sz="4" w:space="0" w:color="auto"/>
              <w:right w:val="single" w:sz="4" w:space="0" w:color="auto"/>
            </w:tcBorders>
          </w:tcPr>
          <w:p w14:paraId="3EFFB917" w14:textId="6931357A" w:rsidR="00884605" w:rsidRPr="00EE6FC1" w:rsidRDefault="00884605" w:rsidP="006418B7">
            <w:pPr>
              <w:widowControl w:val="0"/>
              <w:tabs>
                <w:tab w:val="left" w:pos="2482"/>
              </w:tabs>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A76051D" w14:textId="33A0E862" w:rsidR="00884605" w:rsidRPr="006418B7" w:rsidRDefault="00884605" w:rsidP="006418B7">
            <w:pPr>
              <w:widowControl w:val="0"/>
              <w:tabs>
                <w:tab w:val="left" w:pos="2482"/>
              </w:tabs>
              <w:jc w:val="both"/>
              <w:rPr>
                <w:rFonts w:cs="Arial"/>
                <w:snapToGrid w:val="0"/>
                <w:u w:val="single"/>
              </w:rPr>
            </w:pPr>
            <w:r w:rsidRPr="006418B7">
              <w:rPr>
                <w:rFonts w:cs="Arial"/>
                <w:bCs/>
                <w:snapToGrid w:val="0"/>
                <w:u w:val="single"/>
              </w:rPr>
              <w:t>Investitionsanteil an Baubuch (</w:t>
            </w:r>
            <w:r w:rsidRPr="006418B7">
              <w:rPr>
                <w:rFonts w:cs="Arial"/>
                <w:snapToGrid w:val="0"/>
                <w:u w:val="single"/>
              </w:rPr>
              <w:t>Allgemeine Finanzwirtschaft)</w:t>
            </w:r>
          </w:p>
          <w:p w14:paraId="45150F92" w14:textId="5BF72D6E" w:rsidR="00884605" w:rsidRDefault="00884605" w:rsidP="006418B7">
            <w:pPr>
              <w:widowControl w:val="0"/>
              <w:tabs>
                <w:tab w:val="left" w:pos="2482"/>
              </w:tabs>
              <w:jc w:val="both"/>
              <w:rPr>
                <w:rFonts w:cs="Arial"/>
                <w:snapToGrid w:val="0"/>
              </w:rPr>
            </w:pPr>
            <w:r w:rsidRPr="006418B7">
              <w:rPr>
                <w:rFonts w:cs="Arial"/>
                <w:snapToGrid w:val="0"/>
              </w:rPr>
              <w:t xml:space="preserve">Weitergabe der vom OH für Baubücher zur Verfügung gestellten Mittel (Erübrigungen, frei verfügbare Mittel; Freiwilliger Gemeindebeitrag); Ertrag im Baubuch bei </w:t>
            </w:r>
            <w:r w:rsidRPr="006418B7">
              <w:rPr>
                <w:rFonts w:cs="Arial"/>
                <w:b/>
                <w:snapToGrid w:val="0"/>
              </w:rPr>
              <w:t>Gruppierung 83190</w:t>
            </w:r>
            <w:r w:rsidRPr="006418B7">
              <w:rPr>
                <w:rFonts w:cs="Arial"/>
                <w:snapToGrid w:val="0"/>
              </w:rPr>
              <w:t>.</w:t>
            </w:r>
          </w:p>
          <w:p w14:paraId="3496C3C8" w14:textId="77777777" w:rsidR="0073665D" w:rsidRPr="00A265D7" w:rsidRDefault="0073665D" w:rsidP="006418B7">
            <w:pPr>
              <w:widowControl w:val="0"/>
              <w:tabs>
                <w:tab w:val="left" w:pos="2482"/>
              </w:tabs>
              <w:jc w:val="both"/>
              <w:rPr>
                <w:rFonts w:cs="Arial"/>
                <w:i/>
                <w:iCs/>
                <w:snapToGrid w:val="0"/>
                <w:color w:val="0070C0"/>
              </w:rPr>
            </w:pPr>
          </w:p>
          <w:p w14:paraId="556AB54F" w14:textId="2C2D56A1" w:rsidR="0073665D" w:rsidRPr="00A265D7" w:rsidRDefault="0073665D" w:rsidP="006418B7">
            <w:pPr>
              <w:widowControl w:val="0"/>
              <w:tabs>
                <w:tab w:val="left" w:pos="2482"/>
              </w:tabs>
              <w:jc w:val="both"/>
              <w:rPr>
                <w:rFonts w:cs="Arial"/>
                <w:i/>
                <w:iCs/>
                <w:snapToGrid w:val="0"/>
                <w:color w:val="0070C0"/>
              </w:rPr>
            </w:pPr>
            <w:r w:rsidRPr="00A265D7">
              <w:rPr>
                <w:rFonts w:cs="Arial"/>
                <w:i/>
                <w:iCs/>
                <w:snapToGrid w:val="0"/>
                <w:color w:val="0070C0"/>
                <w:u w:val="single"/>
              </w:rPr>
              <w:t>Verfahrensänderung in der Doppik beachten! Zwischen Anlagen im Bau (investive Maßnahmen) und dem Ergebnishaushalt gibt es keine Verbindung. Nicht investive Baumaßnahmen werden unabhängig von den Kosten im Ergebnishaushalt finanziert.</w:t>
            </w:r>
          </w:p>
          <w:p w14:paraId="0CAEEF26" w14:textId="4DC2CBE6" w:rsidR="006418B7" w:rsidRPr="006418B7" w:rsidRDefault="006418B7" w:rsidP="006418B7">
            <w:pPr>
              <w:widowControl w:val="0"/>
              <w:tabs>
                <w:tab w:val="left" w:pos="2482"/>
              </w:tabs>
              <w:jc w:val="both"/>
              <w:rPr>
                <w:rFonts w:cs="Arial"/>
                <w:b/>
                <w:bCs/>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DCE290" w14:textId="77777777" w:rsidR="00884605" w:rsidRDefault="00884605" w:rsidP="006418B7">
            <w:pPr>
              <w:pStyle w:val="Kopfzeile"/>
              <w:widowControl w:val="0"/>
              <w:tabs>
                <w:tab w:val="clear" w:pos="4536"/>
                <w:tab w:val="clear" w:pos="9072"/>
              </w:tabs>
              <w:rPr>
                <w:rFonts w:cs="Arial"/>
                <w:snapToGrid w:val="0"/>
                <w:color w:val="FF0000"/>
              </w:rPr>
            </w:pPr>
          </w:p>
          <w:p w14:paraId="52A00149" w14:textId="77777777" w:rsidR="00A265D7" w:rsidRDefault="00A265D7" w:rsidP="006418B7">
            <w:pPr>
              <w:pStyle w:val="Kopfzeile"/>
              <w:widowControl w:val="0"/>
              <w:tabs>
                <w:tab w:val="clear" w:pos="4536"/>
                <w:tab w:val="clear" w:pos="9072"/>
              </w:tabs>
              <w:rPr>
                <w:rFonts w:cs="Arial"/>
                <w:snapToGrid w:val="0"/>
                <w:color w:val="FF0000"/>
              </w:rPr>
            </w:pPr>
          </w:p>
          <w:p w14:paraId="3B777651" w14:textId="77777777" w:rsidR="00A265D7" w:rsidRDefault="00A265D7" w:rsidP="006418B7">
            <w:pPr>
              <w:pStyle w:val="Kopfzeile"/>
              <w:widowControl w:val="0"/>
              <w:tabs>
                <w:tab w:val="clear" w:pos="4536"/>
                <w:tab w:val="clear" w:pos="9072"/>
              </w:tabs>
              <w:rPr>
                <w:rFonts w:cs="Arial"/>
                <w:snapToGrid w:val="0"/>
                <w:color w:val="FF0000"/>
              </w:rPr>
            </w:pPr>
          </w:p>
          <w:p w14:paraId="14F61923" w14:textId="77777777" w:rsidR="00A265D7" w:rsidRDefault="00A265D7" w:rsidP="006418B7">
            <w:pPr>
              <w:pStyle w:val="Kopfzeile"/>
              <w:widowControl w:val="0"/>
              <w:tabs>
                <w:tab w:val="clear" w:pos="4536"/>
                <w:tab w:val="clear" w:pos="9072"/>
              </w:tabs>
              <w:rPr>
                <w:rFonts w:cs="Arial"/>
                <w:snapToGrid w:val="0"/>
                <w:color w:val="FF0000"/>
              </w:rPr>
            </w:pPr>
          </w:p>
          <w:p w14:paraId="2E192E77" w14:textId="433C06DB" w:rsidR="00A265D7" w:rsidRPr="00A265D7" w:rsidRDefault="00A265D7" w:rsidP="006418B7">
            <w:pPr>
              <w:pStyle w:val="Kopfzeile"/>
              <w:widowControl w:val="0"/>
              <w:tabs>
                <w:tab w:val="clear" w:pos="4536"/>
                <w:tab w:val="clear" w:pos="9072"/>
              </w:tabs>
              <w:rPr>
                <w:rFonts w:cs="Arial"/>
                <w:snapToGrid w:val="0"/>
                <w:color w:val="0070C0"/>
              </w:rPr>
            </w:pPr>
            <w:r>
              <w:rPr>
                <w:rFonts w:cs="Arial"/>
                <w:snapToGrid w:val="0"/>
                <w:color w:val="0070C0"/>
              </w:rPr>
              <w:t>D</w:t>
            </w:r>
          </w:p>
        </w:tc>
      </w:tr>
      <w:tr w:rsidR="00884605" w:rsidRPr="00B72498" w14:paraId="4BCDB31E"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DDEB5BB" w14:textId="77777777" w:rsidR="00884605" w:rsidRPr="00615035" w:rsidRDefault="00884605" w:rsidP="006418B7">
            <w:pPr>
              <w:widowControl w:val="0"/>
              <w:jc w:val="center"/>
              <w:rPr>
                <w:rFonts w:cs="Arial"/>
                <w:b/>
                <w:bCs/>
                <w:snapToGrid w:val="0"/>
              </w:rPr>
            </w:pPr>
            <w:r w:rsidRPr="00615035">
              <w:rPr>
                <w:rFonts w:cs="Arial"/>
                <w:b/>
                <w:bCs/>
                <w:snapToGrid w:val="0"/>
              </w:rPr>
              <w:t>91405</w:t>
            </w:r>
          </w:p>
        </w:tc>
        <w:tc>
          <w:tcPr>
            <w:tcW w:w="1559" w:type="dxa"/>
            <w:tcBorders>
              <w:top w:val="single" w:sz="4" w:space="0" w:color="auto"/>
              <w:left w:val="single" w:sz="4" w:space="0" w:color="auto"/>
              <w:bottom w:val="single" w:sz="4" w:space="0" w:color="auto"/>
              <w:right w:val="single" w:sz="4" w:space="0" w:color="auto"/>
            </w:tcBorders>
          </w:tcPr>
          <w:p w14:paraId="233AFD22" w14:textId="01B20556" w:rsidR="00884605" w:rsidRPr="00F4523D" w:rsidRDefault="0073665D" w:rsidP="006418B7">
            <w:pPr>
              <w:widowControl w:val="0"/>
              <w:tabs>
                <w:tab w:val="left" w:pos="2482"/>
              </w:tabs>
              <w:jc w:val="both"/>
              <w:rPr>
                <w:rFonts w:cs="Arial"/>
                <w:bCs/>
                <w:snapToGrid w:val="0"/>
              </w:rPr>
            </w:pPr>
            <w:r w:rsidRPr="00F4523D">
              <w:rPr>
                <w:rFonts w:cs="Arial"/>
                <w:bCs/>
                <w:snapToGrid w:val="0"/>
              </w:rPr>
              <w:t>831*</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3EE8A73" w14:textId="736C77C0" w:rsidR="00884605" w:rsidRPr="00F4523D" w:rsidRDefault="00884605" w:rsidP="006418B7">
            <w:pPr>
              <w:widowControl w:val="0"/>
              <w:tabs>
                <w:tab w:val="left" w:pos="2482"/>
              </w:tabs>
              <w:jc w:val="both"/>
              <w:rPr>
                <w:rFonts w:cs="Arial"/>
                <w:bCs/>
                <w:snapToGrid w:val="0"/>
                <w:u w:val="single"/>
              </w:rPr>
            </w:pPr>
            <w:r w:rsidRPr="00F4523D">
              <w:rPr>
                <w:rFonts w:cs="Arial"/>
                <w:bCs/>
                <w:snapToGrid w:val="0"/>
                <w:u w:val="single"/>
              </w:rPr>
              <w:t>Zuführung zum OH für fehlende Steuermittel</w:t>
            </w:r>
          </w:p>
          <w:p w14:paraId="71027544" w14:textId="77777777" w:rsidR="00884605" w:rsidRPr="00F4523D" w:rsidRDefault="00884605" w:rsidP="006418B7">
            <w:pPr>
              <w:widowControl w:val="0"/>
              <w:tabs>
                <w:tab w:val="left" w:pos="2482"/>
              </w:tabs>
              <w:jc w:val="both"/>
              <w:rPr>
                <w:rFonts w:cs="Arial"/>
                <w:snapToGrid w:val="0"/>
              </w:rPr>
            </w:pPr>
            <w:r w:rsidRPr="00F4523D">
              <w:rPr>
                <w:rFonts w:cs="Arial"/>
                <w:snapToGrid w:val="0"/>
              </w:rPr>
              <w:t xml:space="preserve">Nur bei Finanzbedarfszuweisung aus Pflichtrücklagen nach Bezirkssatzung oder Ausführungsbeschluss; ansonsten ist </w:t>
            </w:r>
            <w:r w:rsidRPr="00F4523D">
              <w:rPr>
                <w:rFonts w:cs="Arial"/>
                <w:b/>
                <w:snapToGrid w:val="0"/>
              </w:rPr>
              <w:t>Gruppierung 91408</w:t>
            </w:r>
            <w:r w:rsidRPr="00F4523D">
              <w:rPr>
                <w:rFonts w:cs="Arial"/>
                <w:snapToGrid w:val="0"/>
              </w:rPr>
              <w:t xml:space="preserve"> zu verwenden.</w:t>
            </w:r>
          </w:p>
          <w:p w14:paraId="71420423" w14:textId="7F4F79C5" w:rsidR="0073665D" w:rsidRPr="00A265D7" w:rsidRDefault="0073665D" w:rsidP="006418B7">
            <w:pPr>
              <w:widowControl w:val="0"/>
              <w:tabs>
                <w:tab w:val="left" w:pos="2482"/>
              </w:tabs>
              <w:jc w:val="both"/>
              <w:rPr>
                <w:rFonts w:cs="Arial"/>
                <w:i/>
                <w:iCs/>
                <w:snapToGrid w:val="0"/>
                <w:color w:val="FF0000"/>
              </w:rPr>
            </w:pPr>
            <w:r w:rsidRPr="00A265D7">
              <w:rPr>
                <w:rFonts w:cs="Arial"/>
                <w:i/>
                <w:iCs/>
                <w:snapToGrid w:val="0"/>
                <w:color w:val="0070C0"/>
              </w:rPr>
              <w:t>Verfahrensänderung in der Doppik beachten: HH-Ausgleich erfolgt immer über Ergebnis-Rücklage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7595EC" w14:textId="77777777" w:rsidR="00884605" w:rsidRDefault="00884605" w:rsidP="006418B7">
            <w:pPr>
              <w:pStyle w:val="Kopfzeile"/>
              <w:widowControl w:val="0"/>
              <w:tabs>
                <w:tab w:val="clear" w:pos="4536"/>
                <w:tab w:val="clear" w:pos="9072"/>
              </w:tabs>
              <w:rPr>
                <w:rFonts w:cs="Arial"/>
                <w:snapToGrid w:val="0"/>
                <w:color w:val="FF0000"/>
              </w:rPr>
            </w:pPr>
          </w:p>
          <w:p w14:paraId="4C2DA141" w14:textId="77777777" w:rsidR="00A265D7" w:rsidRDefault="00A265D7" w:rsidP="006418B7">
            <w:pPr>
              <w:pStyle w:val="Kopfzeile"/>
              <w:widowControl w:val="0"/>
              <w:tabs>
                <w:tab w:val="clear" w:pos="4536"/>
                <w:tab w:val="clear" w:pos="9072"/>
              </w:tabs>
              <w:rPr>
                <w:rFonts w:cs="Arial"/>
                <w:snapToGrid w:val="0"/>
                <w:color w:val="FF0000"/>
              </w:rPr>
            </w:pPr>
          </w:p>
          <w:p w14:paraId="599ADF2D" w14:textId="77777777" w:rsidR="00A265D7" w:rsidRDefault="00A265D7" w:rsidP="006418B7">
            <w:pPr>
              <w:pStyle w:val="Kopfzeile"/>
              <w:widowControl w:val="0"/>
              <w:tabs>
                <w:tab w:val="clear" w:pos="4536"/>
                <w:tab w:val="clear" w:pos="9072"/>
              </w:tabs>
              <w:rPr>
                <w:rFonts w:cs="Arial"/>
                <w:snapToGrid w:val="0"/>
                <w:color w:val="FF0000"/>
              </w:rPr>
            </w:pPr>
          </w:p>
          <w:p w14:paraId="0CA5B2EC" w14:textId="3BDE9278" w:rsidR="00A265D7" w:rsidRPr="00A265D7" w:rsidRDefault="00A265D7" w:rsidP="006418B7">
            <w:pPr>
              <w:pStyle w:val="Kopfzeile"/>
              <w:widowControl w:val="0"/>
              <w:tabs>
                <w:tab w:val="clear" w:pos="4536"/>
                <w:tab w:val="clear" w:pos="9072"/>
              </w:tabs>
              <w:rPr>
                <w:rFonts w:cs="Arial"/>
                <w:snapToGrid w:val="0"/>
                <w:color w:val="0070C0"/>
              </w:rPr>
            </w:pPr>
            <w:r>
              <w:rPr>
                <w:rFonts w:cs="Arial"/>
                <w:snapToGrid w:val="0"/>
                <w:color w:val="0070C0"/>
              </w:rPr>
              <w:t>D</w:t>
            </w:r>
          </w:p>
        </w:tc>
      </w:tr>
      <w:tr w:rsidR="00884605" w:rsidRPr="00B72498" w14:paraId="09DDB42E"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2D5D6642" w14:textId="77777777" w:rsidR="00884605" w:rsidRPr="00615035" w:rsidRDefault="00884605" w:rsidP="006418B7">
            <w:pPr>
              <w:widowControl w:val="0"/>
              <w:jc w:val="center"/>
              <w:rPr>
                <w:rFonts w:cs="Arial"/>
                <w:b/>
                <w:bCs/>
                <w:snapToGrid w:val="0"/>
              </w:rPr>
            </w:pPr>
            <w:r w:rsidRPr="00615035">
              <w:rPr>
                <w:rFonts w:cs="Arial"/>
                <w:b/>
                <w:bCs/>
                <w:snapToGrid w:val="0"/>
              </w:rPr>
              <w:t>91408</w:t>
            </w:r>
          </w:p>
        </w:tc>
        <w:tc>
          <w:tcPr>
            <w:tcW w:w="1559" w:type="dxa"/>
            <w:tcBorders>
              <w:top w:val="single" w:sz="4" w:space="0" w:color="auto"/>
              <w:left w:val="single" w:sz="4" w:space="0" w:color="auto"/>
              <w:bottom w:val="single" w:sz="4" w:space="0" w:color="auto"/>
              <w:right w:val="single" w:sz="4" w:space="0" w:color="auto"/>
            </w:tcBorders>
          </w:tcPr>
          <w:p w14:paraId="10E15808" w14:textId="3AA7F7B6" w:rsidR="00884605" w:rsidRPr="00F4523D" w:rsidRDefault="0073665D" w:rsidP="006418B7">
            <w:pPr>
              <w:widowControl w:val="0"/>
              <w:tabs>
                <w:tab w:val="left" w:pos="2482"/>
              </w:tabs>
              <w:jc w:val="both"/>
              <w:rPr>
                <w:rFonts w:cs="Arial"/>
                <w:bCs/>
                <w:snapToGrid w:val="0"/>
              </w:rPr>
            </w:pPr>
            <w:r w:rsidRPr="00F4523D">
              <w:rPr>
                <w:rFonts w:cs="Arial"/>
                <w:bCs/>
                <w:snapToGrid w:val="0"/>
              </w:rPr>
              <w:t>831*</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328BC14" w14:textId="290DC8E9" w:rsidR="00884605" w:rsidRPr="00F4523D" w:rsidRDefault="00884605" w:rsidP="006418B7">
            <w:pPr>
              <w:widowControl w:val="0"/>
              <w:tabs>
                <w:tab w:val="left" w:pos="2482"/>
              </w:tabs>
              <w:jc w:val="both"/>
              <w:rPr>
                <w:rFonts w:cs="Arial"/>
                <w:bCs/>
                <w:snapToGrid w:val="0"/>
                <w:u w:val="single"/>
              </w:rPr>
            </w:pPr>
            <w:r w:rsidRPr="00F4523D">
              <w:rPr>
                <w:rFonts w:cs="Arial"/>
                <w:bCs/>
                <w:snapToGrid w:val="0"/>
                <w:u w:val="single"/>
              </w:rPr>
              <w:t>Zuführung zum OH zum HHAusgleich</w:t>
            </w:r>
          </w:p>
          <w:p w14:paraId="7E70C1DE" w14:textId="77777777" w:rsidR="00884605" w:rsidRPr="00F4523D" w:rsidRDefault="00884605" w:rsidP="006418B7">
            <w:pPr>
              <w:widowControl w:val="0"/>
              <w:tabs>
                <w:tab w:val="left" w:pos="2482"/>
              </w:tabs>
              <w:jc w:val="both"/>
              <w:rPr>
                <w:rFonts w:cs="Arial"/>
                <w:snapToGrid w:val="0"/>
              </w:rPr>
            </w:pPr>
            <w:r w:rsidRPr="00F4523D">
              <w:rPr>
                <w:rFonts w:cs="Arial"/>
                <w:snapToGrid w:val="0"/>
              </w:rPr>
              <w:t>Zum Ausgleich des Ordentlichen Haushalts (bei sog. Schlüsselzuweisung bzw. Zuweisung nach Merkmalen).</w:t>
            </w:r>
          </w:p>
          <w:p w14:paraId="7CC43DC1" w14:textId="742C5560" w:rsidR="0073665D" w:rsidRPr="00A265D7" w:rsidRDefault="00BA1063" w:rsidP="00BA1063">
            <w:pPr>
              <w:widowControl w:val="0"/>
              <w:tabs>
                <w:tab w:val="left" w:pos="2482"/>
              </w:tabs>
              <w:jc w:val="both"/>
              <w:rPr>
                <w:rFonts w:cs="Arial"/>
                <w:i/>
                <w:iCs/>
                <w:snapToGrid w:val="0"/>
                <w:color w:val="FF0000"/>
              </w:rPr>
            </w:pPr>
            <w:r w:rsidRPr="00A265D7">
              <w:rPr>
                <w:rFonts w:cs="Arial"/>
                <w:i/>
                <w:iCs/>
                <w:snapToGrid w:val="0"/>
                <w:color w:val="0070C0"/>
              </w:rPr>
              <w:t>Verfahrensänderung in der Doppik beachten: HH-Ausgleich erfolgt immer über Ergebnis-Rücklage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51DEBE" w14:textId="77777777" w:rsidR="00884605" w:rsidRDefault="00884605" w:rsidP="006418B7">
            <w:pPr>
              <w:pStyle w:val="Kopfzeile"/>
              <w:widowControl w:val="0"/>
              <w:tabs>
                <w:tab w:val="clear" w:pos="4536"/>
                <w:tab w:val="clear" w:pos="9072"/>
              </w:tabs>
              <w:rPr>
                <w:rFonts w:cs="Arial"/>
                <w:snapToGrid w:val="0"/>
                <w:color w:val="FF0000"/>
              </w:rPr>
            </w:pPr>
          </w:p>
          <w:p w14:paraId="42284C5B" w14:textId="77777777" w:rsidR="00A265D7" w:rsidRDefault="00A265D7" w:rsidP="006418B7">
            <w:pPr>
              <w:pStyle w:val="Kopfzeile"/>
              <w:widowControl w:val="0"/>
              <w:tabs>
                <w:tab w:val="clear" w:pos="4536"/>
                <w:tab w:val="clear" w:pos="9072"/>
              </w:tabs>
              <w:rPr>
                <w:rFonts w:cs="Arial"/>
                <w:snapToGrid w:val="0"/>
                <w:color w:val="FF0000"/>
              </w:rPr>
            </w:pPr>
          </w:p>
          <w:p w14:paraId="0F8203EF" w14:textId="00FDCB95" w:rsidR="00A265D7" w:rsidRPr="00A265D7" w:rsidRDefault="00A265D7" w:rsidP="006418B7">
            <w:pPr>
              <w:pStyle w:val="Kopfzeile"/>
              <w:widowControl w:val="0"/>
              <w:tabs>
                <w:tab w:val="clear" w:pos="4536"/>
                <w:tab w:val="clear" w:pos="9072"/>
              </w:tabs>
              <w:rPr>
                <w:rFonts w:cs="Arial"/>
                <w:snapToGrid w:val="0"/>
                <w:color w:val="0070C0"/>
              </w:rPr>
            </w:pPr>
            <w:r>
              <w:rPr>
                <w:rFonts w:cs="Arial"/>
                <w:snapToGrid w:val="0"/>
                <w:color w:val="0070C0"/>
              </w:rPr>
              <w:t>D</w:t>
            </w:r>
          </w:p>
        </w:tc>
      </w:tr>
      <w:tr w:rsidR="00884605" w:rsidRPr="00B72498" w14:paraId="5A8FF60B"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1955FFB6" w14:textId="77777777" w:rsidR="00884605" w:rsidRPr="00615035" w:rsidRDefault="00884605" w:rsidP="006418B7">
            <w:pPr>
              <w:widowControl w:val="0"/>
              <w:jc w:val="center"/>
              <w:rPr>
                <w:rFonts w:cs="Arial"/>
                <w:b/>
                <w:bCs/>
                <w:snapToGrid w:val="0"/>
              </w:rPr>
            </w:pPr>
            <w:r w:rsidRPr="00615035">
              <w:rPr>
                <w:rFonts w:cs="Arial"/>
                <w:b/>
                <w:bCs/>
                <w:snapToGrid w:val="0"/>
              </w:rPr>
              <w:t>91900</w:t>
            </w:r>
          </w:p>
        </w:tc>
        <w:tc>
          <w:tcPr>
            <w:tcW w:w="1559" w:type="dxa"/>
            <w:tcBorders>
              <w:top w:val="single" w:sz="4" w:space="0" w:color="auto"/>
              <w:left w:val="single" w:sz="4" w:space="0" w:color="auto"/>
              <w:bottom w:val="single" w:sz="4" w:space="0" w:color="auto"/>
              <w:right w:val="single" w:sz="4" w:space="0" w:color="auto"/>
            </w:tcBorders>
          </w:tcPr>
          <w:p w14:paraId="47575A15" w14:textId="224F215D" w:rsidR="00884605" w:rsidRPr="007912F3" w:rsidRDefault="007912F3" w:rsidP="006418B7">
            <w:pPr>
              <w:widowControl w:val="0"/>
              <w:tabs>
                <w:tab w:val="left" w:pos="2482"/>
              </w:tabs>
              <w:jc w:val="both"/>
              <w:rPr>
                <w:rFonts w:cs="Arial"/>
                <w:bCs/>
                <w:snapToGrid w:val="0"/>
              </w:rPr>
            </w:pPr>
            <w:r>
              <w:rPr>
                <w:rFonts w:cs="Arial"/>
                <w:bCs/>
                <w:snapToGrid w:val="0"/>
              </w:rPr>
              <w:t>58121000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33FA909" w14:textId="2FFAE607" w:rsidR="00884605" w:rsidRPr="005A2A7D" w:rsidRDefault="00884605" w:rsidP="006418B7">
            <w:pPr>
              <w:widowControl w:val="0"/>
              <w:tabs>
                <w:tab w:val="left" w:pos="2482"/>
              </w:tabs>
              <w:jc w:val="both"/>
              <w:rPr>
                <w:rFonts w:cs="Arial"/>
                <w:bCs/>
                <w:snapToGrid w:val="0"/>
                <w:u w:val="single"/>
              </w:rPr>
            </w:pPr>
            <w:r w:rsidRPr="005A2A7D">
              <w:rPr>
                <w:rFonts w:cs="Arial"/>
                <w:bCs/>
                <w:snapToGrid w:val="0"/>
                <w:u w:val="single"/>
              </w:rPr>
              <w:t>Zuführung an Vermögensgrundstock</w:t>
            </w:r>
          </w:p>
          <w:p w14:paraId="0C446F6D" w14:textId="77777777" w:rsidR="00884605" w:rsidRPr="005A2A7D" w:rsidRDefault="00884605" w:rsidP="006418B7">
            <w:pPr>
              <w:widowControl w:val="0"/>
              <w:tabs>
                <w:tab w:val="left" w:pos="2482"/>
              </w:tabs>
              <w:jc w:val="both"/>
              <w:rPr>
                <w:rFonts w:cs="Arial"/>
                <w:snapToGrid w:val="0"/>
              </w:rPr>
            </w:pPr>
            <w:r w:rsidRPr="005A2A7D">
              <w:rPr>
                <w:rFonts w:cs="Arial"/>
                <w:snapToGrid w:val="0"/>
              </w:rPr>
              <w:t>Erlöse aus Veräußerungen von Grundvermögen nicht bei Allgemeine Finanzwirtschaft, sondern bei Einzelplan 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736212" w14:textId="77777777" w:rsidR="00884605" w:rsidRPr="00B72498" w:rsidRDefault="00884605" w:rsidP="006418B7">
            <w:pPr>
              <w:widowControl w:val="0"/>
              <w:rPr>
                <w:rFonts w:cs="Arial"/>
                <w:snapToGrid w:val="0"/>
                <w:color w:val="FF0000"/>
              </w:rPr>
            </w:pPr>
          </w:p>
          <w:p w14:paraId="3D860C3B" w14:textId="77777777" w:rsidR="00884605" w:rsidRPr="00B72498" w:rsidDel="002C48CA" w:rsidRDefault="00884605" w:rsidP="006418B7">
            <w:pPr>
              <w:pStyle w:val="Kopfzeile"/>
              <w:widowControl w:val="0"/>
              <w:tabs>
                <w:tab w:val="clear" w:pos="4536"/>
                <w:tab w:val="clear" w:pos="9072"/>
              </w:tabs>
              <w:rPr>
                <w:rFonts w:cs="Arial"/>
                <w:snapToGrid w:val="0"/>
                <w:color w:val="FF0000"/>
              </w:rPr>
            </w:pPr>
          </w:p>
        </w:tc>
      </w:tr>
      <w:tr w:rsidR="00884605" w:rsidRPr="00B72498" w14:paraId="1E36A1D1"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FDEF031" w14:textId="77777777" w:rsidR="00884605" w:rsidRPr="00615035" w:rsidRDefault="00884605" w:rsidP="006418B7">
            <w:pPr>
              <w:widowControl w:val="0"/>
              <w:jc w:val="center"/>
              <w:rPr>
                <w:rFonts w:cs="Arial"/>
                <w:bCs/>
                <w:snapToGrid w:val="0"/>
              </w:rPr>
            </w:pPr>
            <w:r w:rsidRPr="00615035">
              <w:rPr>
                <w:rFonts w:cs="Arial"/>
                <w:bCs/>
                <w:snapToGrid w:val="0"/>
              </w:rPr>
              <w:t>91900</w:t>
            </w:r>
          </w:p>
        </w:tc>
        <w:tc>
          <w:tcPr>
            <w:tcW w:w="1559" w:type="dxa"/>
            <w:tcBorders>
              <w:top w:val="single" w:sz="4" w:space="0" w:color="auto"/>
              <w:left w:val="single" w:sz="4" w:space="0" w:color="auto"/>
              <w:bottom w:val="single" w:sz="4" w:space="0" w:color="auto"/>
              <w:right w:val="single" w:sz="4" w:space="0" w:color="auto"/>
            </w:tcBorders>
          </w:tcPr>
          <w:p w14:paraId="76FE1832" w14:textId="3595523E" w:rsidR="00884605" w:rsidRPr="007912F3" w:rsidRDefault="007912F3" w:rsidP="006418B7">
            <w:pPr>
              <w:widowControl w:val="0"/>
              <w:jc w:val="both"/>
              <w:rPr>
                <w:rFonts w:cs="Arial"/>
                <w:snapToGrid w:val="0"/>
              </w:rPr>
            </w:pPr>
            <w:r w:rsidRPr="007912F3">
              <w:rPr>
                <w:rFonts w:cs="Arial"/>
                <w:snapToGrid w:val="0"/>
              </w:rPr>
              <w:t>56501000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6B16CBC" w14:textId="7D27B2AA" w:rsidR="00884605" w:rsidRPr="005A2A7D" w:rsidRDefault="00884605" w:rsidP="006418B7">
            <w:pPr>
              <w:widowControl w:val="0"/>
              <w:jc w:val="both"/>
              <w:rPr>
                <w:rFonts w:cs="Arial"/>
                <w:snapToGrid w:val="0"/>
                <w:u w:val="single"/>
              </w:rPr>
            </w:pPr>
            <w:r w:rsidRPr="005A2A7D">
              <w:rPr>
                <w:rFonts w:cs="Arial"/>
                <w:snapToGrid w:val="0"/>
                <w:u w:val="single"/>
              </w:rPr>
              <w:t>Allgemeine Finanzwirtschaft</w:t>
            </w:r>
          </w:p>
          <w:p w14:paraId="5FA50F1C" w14:textId="280D55DB" w:rsidR="00EC6706" w:rsidRPr="005A2A7D" w:rsidRDefault="00884605" w:rsidP="00F4523D">
            <w:pPr>
              <w:widowControl w:val="0"/>
              <w:tabs>
                <w:tab w:val="left" w:pos="2482"/>
              </w:tabs>
              <w:jc w:val="both"/>
              <w:rPr>
                <w:rFonts w:cs="Arial"/>
                <w:snapToGrid w:val="0"/>
              </w:rPr>
            </w:pPr>
            <w:r w:rsidRPr="005A2A7D">
              <w:rPr>
                <w:rFonts w:cs="Arial"/>
                <w:snapToGrid w:val="0"/>
              </w:rPr>
              <w:t>Zuführung zum Ausgleich des Kaufkraftverlusts</w:t>
            </w:r>
            <w:r w:rsidRPr="005A2A7D">
              <w:rPr>
                <w:rFonts w:cs="Arial"/>
                <w:b/>
                <w:snapToGrid w:val="0"/>
              </w:rPr>
              <w:t>;</w:t>
            </w:r>
            <w:r w:rsidRPr="005A2A7D">
              <w:rPr>
                <w:rFonts w:cs="Arial"/>
                <w:b/>
                <w:bCs/>
                <w:snapToGrid w:val="0"/>
              </w:rPr>
              <w:t xml:space="preserve"> Finanzierung im OH, </w:t>
            </w:r>
            <w:r w:rsidRPr="005A2A7D">
              <w:rPr>
                <w:rFonts w:cs="Arial"/>
                <w:b/>
                <w:snapToGrid w:val="0"/>
              </w:rPr>
              <w:t>siehe Gruppierung 58721.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418275" w14:textId="77777777" w:rsidR="00884605" w:rsidRPr="00B72498" w:rsidRDefault="00884605" w:rsidP="006418B7">
            <w:pPr>
              <w:pStyle w:val="Kopfzeile"/>
              <w:widowControl w:val="0"/>
              <w:tabs>
                <w:tab w:val="clear" w:pos="4536"/>
                <w:tab w:val="clear" w:pos="9072"/>
              </w:tabs>
              <w:rPr>
                <w:rFonts w:cs="Arial"/>
                <w:snapToGrid w:val="0"/>
                <w:color w:val="FF0000"/>
              </w:rPr>
            </w:pPr>
          </w:p>
        </w:tc>
      </w:tr>
      <w:tr w:rsidR="00884605" w:rsidRPr="00B72498" w14:paraId="5A227803"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0EA8433" w14:textId="77777777" w:rsidR="00884605" w:rsidRPr="00615035" w:rsidRDefault="00884605" w:rsidP="006418B7">
            <w:pPr>
              <w:widowControl w:val="0"/>
              <w:jc w:val="center"/>
              <w:rPr>
                <w:rFonts w:cs="Arial"/>
                <w:b/>
                <w:bCs/>
                <w:snapToGrid w:val="0"/>
              </w:rPr>
            </w:pPr>
            <w:r w:rsidRPr="00615035">
              <w:rPr>
                <w:rFonts w:cs="Arial"/>
                <w:b/>
                <w:bCs/>
                <w:snapToGrid w:val="0"/>
              </w:rPr>
              <w:t>91910</w:t>
            </w:r>
          </w:p>
          <w:p w14:paraId="2FDE77FD" w14:textId="77777777" w:rsidR="00884605" w:rsidRPr="00615035" w:rsidRDefault="00884605" w:rsidP="006418B7">
            <w:pPr>
              <w:widowControl w:val="0"/>
              <w:jc w:val="center"/>
              <w:rPr>
                <w:rFonts w:cs="Arial"/>
                <w:b/>
                <w:bCs/>
                <w:snapToGrid w:val="0"/>
              </w:rPr>
            </w:pPr>
            <w:r w:rsidRPr="00615035">
              <w:rPr>
                <w:rFonts w:cs="Arial"/>
                <w:b/>
                <w:bCs/>
                <w:snapToGrid w:val="0"/>
              </w:rPr>
              <w:t>MG</w:t>
            </w:r>
          </w:p>
        </w:tc>
        <w:tc>
          <w:tcPr>
            <w:tcW w:w="1559" w:type="dxa"/>
            <w:tcBorders>
              <w:top w:val="single" w:sz="4" w:space="0" w:color="auto"/>
              <w:left w:val="single" w:sz="4" w:space="0" w:color="auto"/>
              <w:bottom w:val="single" w:sz="4" w:space="0" w:color="auto"/>
              <w:right w:val="single" w:sz="4" w:space="0" w:color="auto"/>
            </w:tcBorders>
          </w:tcPr>
          <w:p w14:paraId="654C3601" w14:textId="1F73B68E" w:rsidR="00884605" w:rsidRPr="007912F3" w:rsidRDefault="007912F3" w:rsidP="006418B7">
            <w:pPr>
              <w:widowControl w:val="0"/>
              <w:jc w:val="both"/>
              <w:rPr>
                <w:rFonts w:cs="Arial"/>
                <w:bCs/>
                <w:snapToGrid w:val="0"/>
              </w:rPr>
            </w:pPr>
            <w:r>
              <w:rPr>
                <w:rFonts w:cs="Arial"/>
                <w:bCs/>
                <w:snapToGrid w:val="0"/>
              </w:rPr>
              <w:t>56501000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4ADE820" w14:textId="0CF31A7F" w:rsidR="00884605" w:rsidRPr="005A2A7D" w:rsidRDefault="00884605" w:rsidP="006418B7">
            <w:pPr>
              <w:widowControl w:val="0"/>
              <w:jc w:val="both"/>
              <w:rPr>
                <w:rFonts w:cs="Arial"/>
                <w:snapToGrid w:val="0"/>
                <w:u w:val="single"/>
              </w:rPr>
            </w:pPr>
            <w:r w:rsidRPr="005A2A7D">
              <w:rPr>
                <w:rFonts w:cs="Arial"/>
                <w:bCs/>
                <w:snapToGrid w:val="0"/>
                <w:u w:val="single"/>
              </w:rPr>
              <w:t xml:space="preserve">Zuführung an Vermögensgrundstock aus Zuwendungen von Todes wegen/ Schenkungen ohne Zweckbestimmung (Mindestgruppierung; </w:t>
            </w:r>
            <w:r w:rsidRPr="005A2A7D">
              <w:rPr>
                <w:rFonts w:cs="Arial"/>
                <w:snapToGrid w:val="0"/>
                <w:u w:val="single"/>
              </w:rPr>
              <w:t>Allgemeine Finanzwirtschaft)</w:t>
            </w:r>
          </w:p>
          <w:p w14:paraId="1EAEC47B" w14:textId="77777777" w:rsidR="00884605" w:rsidRPr="005A2A7D" w:rsidRDefault="00884605" w:rsidP="006418B7">
            <w:pPr>
              <w:widowControl w:val="0"/>
              <w:jc w:val="both"/>
              <w:rPr>
                <w:rFonts w:cs="Arial"/>
                <w:bCs/>
                <w:snapToGrid w:val="0"/>
              </w:rPr>
            </w:pPr>
            <w:r w:rsidRPr="005A2A7D">
              <w:rPr>
                <w:rFonts w:cs="Arial"/>
                <w:bCs/>
                <w:snapToGrid w:val="0"/>
              </w:rPr>
              <w:t>Zuwendungen ohne Zweckbestimmung sind nach den Regelungen des § 70 Absatz 2 HHO und der Haushaltstextdatei dem Vermögensgrundstock über die Allgemeine Finanzwirtschaft zuzuführen und werden nicht als Sondervermögen bei 8700 geführt.</w:t>
            </w:r>
          </w:p>
          <w:p w14:paraId="31B466A5" w14:textId="4B17F84A" w:rsidR="00C435BB" w:rsidRPr="005A2A7D" w:rsidRDefault="00884605" w:rsidP="00F4523D">
            <w:pPr>
              <w:widowControl w:val="0"/>
              <w:jc w:val="both"/>
              <w:rPr>
                <w:rFonts w:cs="Arial"/>
                <w:b/>
                <w:bCs/>
                <w:snapToGrid w:val="0"/>
              </w:rPr>
            </w:pPr>
            <w:r w:rsidRPr="005A2A7D">
              <w:rPr>
                <w:rFonts w:cs="Arial"/>
                <w:bCs/>
                <w:snapToGrid w:val="0"/>
              </w:rPr>
              <w:t>Einführung der Mindestgruppierung in der Haushaltstextdatei, um diese Zuwendungen ohne Zweckbestimmung von der Zuführung zum Ausgleich des Kaufkraftverlusts abgrenzen zu können (auch für Kontenschema FLOH erforderlich).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D2981D" w14:textId="77777777" w:rsidR="00884605" w:rsidRPr="00B72498" w:rsidRDefault="00884605" w:rsidP="006418B7">
            <w:pPr>
              <w:widowControl w:val="0"/>
              <w:rPr>
                <w:rFonts w:cs="Arial"/>
                <w:snapToGrid w:val="0"/>
                <w:color w:val="FF0000"/>
              </w:rPr>
            </w:pPr>
          </w:p>
        </w:tc>
      </w:tr>
      <w:tr w:rsidR="00884605" w:rsidRPr="00B72498" w14:paraId="32FA8A12"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7762DF15" w14:textId="77777777" w:rsidR="00884605" w:rsidRPr="00615035" w:rsidRDefault="00884605" w:rsidP="006418B7">
            <w:pPr>
              <w:widowControl w:val="0"/>
              <w:jc w:val="center"/>
              <w:rPr>
                <w:rFonts w:cs="Arial"/>
                <w:b/>
                <w:bCs/>
                <w:snapToGrid w:val="0"/>
              </w:rPr>
            </w:pPr>
            <w:r w:rsidRPr="00615035">
              <w:rPr>
                <w:rFonts w:cs="Arial"/>
                <w:b/>
                <w:bCs/>
                <w:snapToGrid w:val="0"/>
              </w:rPr>
              <w:t>93500</w:t>
            </w:r>
          </w:p>
        </w:tc>
        <w:tc>
          <w:tcPr>
            <w:tcW w:w="1559" w:type="dxa"/>
            <w:tcBorders>
              <w:top w:val="single" w:sz="4" w:space="0" w:color="auto"/>
              <w:left w:val="single" w:sz="4" w:space="0" w:color="auto"/>
              <w:bottom w:val="single" w:sz="4" w:space="0" w:color="auto"/>
              <w:right w:val="single" w:sz="4" w:space="0" w:color="auto"/>
            </w:tcBorders>
          </w:tcPr>
          <w:p w14:paraId="17317C9A" w14:textId="77777777" w:rsidR="00884605" w:rsidRDefault="007912F3" w:rsidP="006418B7">
            <w:pPr>
              <w:widowControl w:val="0"/>
              <w:jc w:val="both"/>
              <w:rPr>
                <w:rFonts w:cs="Arial"/>
                <w:bCs/>
                <w:snapToGrid w:val="0"/>
              </w:rPr>
            </w:pPr>
            <w:r>
              <w:rPr>
                <w:rFonts w:cs="Arial"/>
                <w:bCs/>
                <w:snapToGrid w:val="0"/>
              </w:rPr>
              <w:t>0830* oder 0839*</w:t>
            </w:r>
          </w:p>
          <w:p w14:paraId="744299E5" w14:textId="7DEC0BA7" w:rsidR="007912F3" w:rsidRPr="007912F3" w:rsidRDefault="007912F3" w:rsidP="006418B7">
            <w:pPr>
              <w:widowControl w:val="0"/>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7151A39" w14:textId="37C0A339" w:rsidR="00884605" w:rsidRPr="005A2A7D" w:rsidRDefault="00884605" w:rsidP="006418B7">
            <w:pPr>
              <w:widowControl w:val="0"/>
              <w:jc w:val="both"/>
              <w:rPr>
                <w:rFonts w:cs="Arial"/>
                <w:bCs/>
                <w:snapToGrid w:val="0"/>
                <w:u w:val="single"/>
              </w:rPr>
            </w:pPr>
            <w:r w:rsidRPr="005A2A7D">
              <w:rPr>
                <w:rFonts w:cs="Arial"/>
                <w:bCs/>
                <w:snapToGrid w:val="0"/>
                <w:u w:val="single"/>
              </w:rPr>
              <w:t>Erwerb von Beteiligungen</w:t>
            </w:r>
          </w:p>
          <w:p w14:paraId="6F9BBE44" w14:textId="77777777" w:rsidR="00884605" w:rsidRPr="005A2A7D" w:rsidRDefault="00884605" w:rsidP="006418B7">
            <w:pPr>
              <w:widowControl w:val="0"/>
              <w:jc w:val="both"/>
              <w:rPr>
                <w:rFonts w:cs="Arial"/>
                <w:bCs/>
                <w:snapToGrid w:val="0"/>
              </w:rPr>
            </w:pPr>
            <w:r w:rsidRPr="005A2A7D">
              <w:rPr>
                <w:rFonts w:cs="Arial"/>
                <w:bCs/>
                <w:snapToGrid w:val="0"/>
              </w:rPr>
              <w:t xml:space="preserve">Hier auch: aus Dividende oder Wiederanlage von Dividenden der Genossenschaftsanteile Oikocredit (siehe auch </w:t>
            </w:r>
            <w:r w:rsidRPr="005A2A7D">
              <w:rPr>
                <w:rFonts w:cs="Arial"/>
                <w:b/>
                <w:snapToGrid w:val="0"/>
              </w:rPr>
              <w:t>Gruppierung 41100</w:t>
            </w:r>
            <w:r w:rsidRPr="005A2A7D">
              <w:rPr>
                <w:rFonts w:cs="Arial"/>
                <w:bCs/>
                <w:snapToGrid w:val="0"/>
              </w:rPr>
              <w:t xml:space="preserve"> Oikocredit).</w:t>
            </w:r>
          </w:p>
          <w:p w14:paraId="44DF346F" w14:textId="77777777" w:rsidR="00884605" w:rsidRPr="005A2A7D" w:rsidRDefault="00884605" w:rsidP="006418B7">
            <w:pPr>
              <w:widowControl w:val="0"/>
              <w:jc w:val="both"/>
              <w:rPr>
                <w:rFonts w:cs="Arial"/>
                <w:bCs/>
                <w:snapToGrid w:val="0"/>
              </w:rPr>
            </w:pPr>
            <w:r w:rsidRPr="005A2A7D">
              <w:rPr>
                <w:rFonts w:cs="Arial"/>
                <w:bCs/>
                <w:snapToGrid w:val="0"/>
              </w:rPr>
              <w:t>Erwerb von Genossenschaftsanteilen setzt voraus, dass das erforderliche Kapital dauerhaft vorhanden ist, z. B. freie Rücklagen, die nicht zur Finanzierung der Substanzerhaltung benötigt werden; siehe Rundschreiben AZ 73.30 Nr. 19/8 vom 27. Dezember 2010.</w:t>
            </w:r>
          </w:p>
          <w:p w14:paraId="7CAA0A60" w14:textId="77777777" w:rsidR="00884605" w:rsidRPr="005A2A7D" w:rsidRDefault="00884605" w:rsidP="006418B7">
            <w:pPr>
              <w:widowControl w:val="0"/>
              <w:jc w:val="both"/>
              <w:rPr>
                <w:rFonts w:cs="Arial"/>
                <w:bCs/>
                <w:snapToGrid w:val="0"/>
                <w:u w:val="single"/>
              </w:rPr>
            </w:pPr>
            <w:r w:rsidRPr="005A2A7D">
              <w:rPr>
                <w:rFonts w:cs="Arial"/>
                <w:bCs/>
                <w:snapToGrid w:val="0"/>
                <w:u w:val="single"/>
              </w:rPr>
              <w:t>(Erst-)Erwerb von Anteilen Oikocredit:</w:t>
            </w:r>
          </w:p>
          <w:p w14:paraId="225D0B39" w14:textId="77777777" w:rsidR="00884605" w:rsidRPr="005A2A7D" w:rsidRDefault="00884605" w:rsidP="006418B7">
            <w:pPr>
              <w:widowControl w:val="0"/>
              <w:jc w:val="both"/>
              <w:rPr>
                <w:rFonts w:cs="Arial"/>
                <w:bCs/>
                <w:snapToGrid w:val="0"/>
              </w:rPr>
            </w:pPr>
            <w:r w:rsidRPr="005A2A7D">
              <w:rPr>
                <w:rFonts w:cs="Arial"/>
                <w:bCs/>
                <w:snapToGrid w:val="0"/>
              </w:rPr>
              <w:t>Allgemeine Genehmigung durch OKR für Erwerb von Beteiligungen in Höhe von insgesamt</w:t>
            </w:r>
          </w:p>
          <w:p w14:paraId="66845768" w14:textId="77777777" w:rsidR="00884605" w:rsidRPr="005A2A7D" w:rsidRDefault="00884605" w:rsidP="006418B7">
            <w:pPr>
              <w:pStyle w:val="Listenabsatz"/>
              <w:widowControl w:val="0"/>
              <w:numPr>
                <w:ilvl w:val="0"/>
                <w:numId w:val="22"/>
              </w:numPr>
              <w:jc w:val="both"/>
              <w:rPr>
                <w:rFonts w:cs="Arial"/>
                <w:bCs/>
                <w:snapToGrid w:val="0"/>
              </w:rPr>
            </w:pPr>
            <w:r w:rsidRPr="005A2A7D">
              <w:rPr>
                <w:rFonts w:cs="Arial"/>
                <w:bCs/>
                <w:snapToGrid w:val="0"/>
              </w:rPr>
              <w:t>bis zu 2.500 EUR für Kirchengemeinden mit bis 2.000 Gemeindeglieder</w:t>
            </w:r>
          </w:p>
          <w:p w14:paraId="7E1A187B" w14:textId="77777777" w:rsidR="00884605" w:rsidRPr="005A2A7D" w:rsidRDefault="00884605" w:rsidP="006418B7">
            <w:pPr>
              <w:pStyle w:val="Listenabsatz"/>
              <w:widowControl w:val="0"/>
              <w:numPr>
                <w:ilvl w:val="0"/>
                <w:numId w:val="22"/>
              </w:numPr>
              <w:jc w:val="both"/>
              <w:rPr>
                <w:rFonts w:cs="Arial"/>
                <w:bCs/>
                <w:snapToGrid w:val="0"/>
              </w:rPr>
            </w:pPr>
            <w:r w:rsidRPr="005A2A7D">
              <w:rPr>
                <w:rFonts w:cs="Arial"/>
                <w:bCs/>
                <w:snapToGrid w:val="0"/>
              </w:rPr>
              <w:t>bis zu 3.750 EUR für Kirchengemeinden mit 2.001 bis 5.000 Gemeindeglieder</w:t>
            </w:r>
          </w:p>
          <w:p w14:paraId="4A2A0F82" w14:textId="77777777" w:rsidR="00884605" w:rsidRPr="005A2A7D" w:rsidRDefault="00884605" w:rsidP="006418B7">
            <w:pPr>
              <w:pStyle w:val="Listenabsatz"/>
              <w:widowControl w:val="0"/>
              <w:numPr>
                <w:ilvl w:val="0"/>
                <w:numId w:val="22"/>
              </w:numPr>
              <w:jc w:val="both"/>
              <w:rPr>
                <w:rFonts w:cs="Arial"/>
                <w:bCs/>
                <w:snapToGrid w:val="0"/>
              </w:rPr>
            </w:pPr>
            <w:r w:rsidRPr="005A2A7D">
              <w:rPr>
                <w:rFonts w:cs="Arial"/>
                <w:bCs/>
                <w:snapToGrid w:val="0"/>
              </w:rPr>
              <w:t>bis zu 6.250 EUR für Kirchengemeinden mit 5.001 bis 20.000 Gemeindeglieder.</w:t>
            </w:r>
          </w:p>
          <w:p w14:paraId="4AA1CC90" w14:textId="77777777" w:rsidR="00884605" w:rsidRPr="005A2A7D" w:rsidRDefault="00884605" w:rsidP="006418B7">
            <w:pPr>
              <w:widowControl w:val="0"/>
              <w:jc w:val="both"/>
              <w:rPr>
                <w:rFonts w:cs="Arial"/>
                <w:bCs/>
                <w:snapToGrid w:val="0"/>
              </w:rPr>
            </w:pPr>
            <w:r w:rsidRPr="005A2A7D">
              <w:rPr>
                <w:rFonts w:cs="Arial"/>
                <w:bCs/>
                <w:snapToGrid w:val="0"/>
              </w:rPr>
              <w:t>Darüber hinaus ist der Erwerb von Genossenschaftsanteilen durch Wiederanlage von Dividendenzahlungen der Oikocredit uneingeschränkt möglich.</w:t>
            </w:r>
          </w:p>
          <w:p w14:paraId="3C317E17" w14:textId="77777777" w:rsidR="00884605" w:rsidRPr="005A2A7D" w:rsidRDefault="00884605" w:rsidP="006418B7">
            <w:pPr>
              <w:widowControl w:val="0"/>
              <w:jc w:val="both"/>
              <w:rPr>
                <w:rFonts w:cs="Arial"/>
                <w:bCs/>
                <w:snapToGrid w:val="0"/>
              </w:rPr>
            </w:pPr>
          </w:p>
          <w:p w14:paraId="51BF00A9" w14:textId="17B6503E" w:rsidR="00884605" w:rsidRPr="005A2A7D" w:rsidRDefault="00884605" w:rsidP="006418B7">
            <w:pPr>
              <w:widowControl w:val="0"/>
              <w:jc w:val="both"/>
              <w:rPr>
                <w:rFonts w:cs="Arial"/>
                <w:bCs/>
                <w:snapToGrid w:val="0"/>
              </w:rPr>
            </w:pPr>
            <w:r w:rsidRPr="005A2A7D">
              <w:rPr>
                <w:rFonts w:cs="Arial"/>
                <w:bCs/>
                <w:snapToGrid w:val="0"/>
              </w:rPr>
              <w:t xml:space="preserve">Beteiligung von evangelischen Kirchengemeinden an privatrechtlichen Unternehmen wie Oikocredit, der Ökumenischen </w:t>
            </w:r>
            <w:r w:rsidRPr="005A2A7D">
              <w:rPr>
                <w:rFonts w:cs="Arial"/>
                <w:bCs/>
                <w:snapToGrid w:val="0"/>
              </w:rPr>
              <w:lastRenderedPageBreak/>
              <w:t xml:space="preserve">Energiegenossenschaft Baden-Württemberg (ÖEG) und anderen Körperschaften des privaten Rechts nach § 71 Absatz 1 HHO auch bei einem „berechtigten kirchlichen Interesse“ möglich. Siehe auch </w:t>
            </w:r>
            <w:r w:rsidRPr="005A2A7D">
              <w:rPr>
                <w:rFonts w:cs="Arial"/>
                <w:b/>
                <w:bCs/>
                <w:snapToGrid w:val="0"/>
              </w:rPr>
              <w:t xml:space="preserve">Gruppierung 41100. </w:t>
            </w:r>
            <w:r w:rsidRPr="005A2A7D">
              <w:rPr>
                <w:rFonts w:cs="Arial"/>
                <w:bCs/>
                <w:snapToGrid w:val="0"/>
              </w:rPr>
              <w:t xml:space="preserve">Allgemeine Genehmigung gilt für Beteiligungen an ÖEG bei Kapitaleinsatz bis 1.000 EUR. Siehe Rundschreiben vom 14. Juni 2018 (AZ 73.30 Nr. 78.4-01-09-V02/8) </w:t>
            </w:r>
            <w:hyperlink r:id="rId83" w:history="1">
              <w:r w:rsidRPr="005A2A7D">
                <w:rPr>
                  <w:rStyle w:val="Hyperlink"/>
                  <w:rFonts w:cs="Arial"/>
                  <w:bCs/>
                  <w:snapToGrid w:val="0"/>
                  <w:color w:val="auto"/>
                </w:rPr>
                <w:t>https://www.service.elk-wue.de/recht/okr-rundschreiben?tx_asrundschreiben_pi1%5Baction%5D=download&amp;tx_asrundschreiben_pi1%5Bcontroller%5D=Rundschreiben&amp;tx_asrundschreiben_pi1%5Bfilename%5D=%2Fuploads%2Ftx_asrundschreiben%2F73_30_Nr_78_4-01-09-V_02_Oikocredit___2_.pdf&amp;tx_asrundschreiben_pi1%5Buid%5D=2965&amp;cHash=dea11eb4c452524ff478666e01ac1e7c</w:t>
              </w:r>
            </w:hyperlink>
          </w:p>
          <w:p w14:paraId="7692CF70" w14:textId="5776D684" w:rsidR="00BA1063" w:rsidRPr="00A265D7" w:rsidRDefault="00884605" w:rsidP="00BA1063">
            <w:pPr>
              <w:widowControl w:val="0"/>
              <w:jc w:val="both"/>
              <w:rPr>
                <w:rFonts w:cs="Arial"/>
                <w:bCs/>
                <w:i/>
                <w:iCs/>
                <w:snapToGrid w:val="0"/>
                <w:color w:val="0070C0"/>
              </w:rPr>
            </w:pPr>
            <w:r w:rsidRPr="005A2A7D">
              <w:rPr>
                <w:rFonts w:cs="Arial"/>
                <w:bCs/>
                <w:snapToGrid w:val="0"/>
              </w:rPr>
              <w:t>Beteiligungen sind keine Geldanlagen. Die Finanzierung der Anteile ist im Haushaltsplan zu veranschlagen.</w:t>
            </w:r>
          </w:p>
          <w:p w14:paraId="5639F5B7" w14:textId="49956DCA" w:rsidR="00BA1063" w:rsidRPr="005A2A7D" w:rsidRDefault="00BA1063" w:rsidP="00F4523D">
            <w:pPr>
              <w:widowControl w:val="0"/>
              <w:rPr>
                <w:rFonts w:cs="Arial"/>
                <w:b/>
                <w:bCs/>
                <w:snapToGrid w:val="0"/>
              </w:rPr>
            </w:pPr>
            <w:r w:rsidRPr="00A265D7">
              <w:rPr>
                <w:rFonts w:cs="Arial"/>
                <w:bCs/>
                <w:i/>
                <w:iCs/>
                <w:snapToGrid w:val="0"/>
                <w:color w:val="0070C0"/>
              </w:rPr>
              <w:t>In der Doppik gilt: Für die Investition in Beteiligungen gilt das Rundschreiben AZ 73.30 Nr. 19/8 „Beteiligung von evangelischen Kirchengemeinden an Oikocredit“</w:t>
            </w:r>
            <w:r w:rsidR="00A265D7">
              <w:rPr>
                <w:rFonts w:cs="Arial"/>
                <w:bCs/>
                <w:i/>
                <w:iCs/>
                <w:snapToGrid w:val="0"/>
                <w:color w:val="0070C0"/>
              </w:rPr>
              <w:t>,</w:t>
            </w:r>
            <w:r w:rsidRPr="00A265D7">
              <w:rPr>
                <w:rFonts w:cs="Arial"/>
                <w:bCs/>
                <w:i/>
                <w:iCs/>
                <w:snapToGrid w:val="0"/>
                <w:color w:val="0070C0"/>
              </w:rPr>
              <w:t xml:space="preserve"> wonach das Kapital für diesen Erwerb von Genossenschaftsanteilen dauerhaft vorhanden sein muss. Diese Bindung wird über die Bildung einer zweckgebundenen Rücklage dargestellt. Die Bildung der Rücklage erfolgt im Rahmen des Jahresabschlusses zu Lasten der freien Rücklage.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945722" w14:textId="77777777" w:rsidR="00884605" w:rsidRPr="00B72498" w:rsidRDefault="00884605" w:rsidP="006418B7">
            <w:pPr>
              <w:widowControl w:val="0"/>
              <w:rPr>
                <w:rFonts w:cs="Arial"/>
                <w:snapToGrid w:val="0"/>
                <w:color w:val="FF0000"/>
              </w:rPr>
            </w:pPr>
          </w:p>
          <w:p w14:paraId="3DDF6B2C" w14:textId="77777777" w:rsidR="00884605" w:rsidRPr="00B72498" w:rsidRDefault="00884605" w:rsidP="006418B7">
            <w:pPr>
              <w:widowControl w:val="0"/>
              <w:rPr>
                <w:rFonts w:cs="Arial"/>
                <w:snapToGrid w:val="0"/>
                <w:color w:val="FF0000"/>
              </w:rPr>
            </w:pPr>
          </w:p>
          <w:p w14:paraId="3F1F5D30" w14:textId="77777777" w:rsidR="00884605" w:rsidRPr="00B72498" w:rsidRDefault="00884605" w:rsidP="006418B7">
            <w:pPr>
              <w:widowControl w:val="0"/>
              <w:rPr>
                <w:rFonts w:cs="Arial"/>
                <w:snapToGrid w:val="0"/>
                <w:color w:val="FF0000"/>
              </w:rPr>
            </w:pPr>
          </w:p>
          <w:p w14:paraId="3146CAFD" w14:textId="77777777" w:rsidR="00884605" w:rsidRPr="00B72498" w:rsidRDefault="00884605" w:rsidP="006418B7">
            <w:pPr>
              <w:widowControl w:val="0"/>
              <w:rPr>
                <w:rFonts w:cs="Arial"/>
                <w:snapToGrid w:val="0"/>
                <w:color w:val="FF0000"/>
              </w:rPr>
            </w:pPr>
          </w:p>
          <w:p w14:paraId="03E60981" w14:textId="77777777" w:rsidR="00884605" w:rsidRPr="00B72498" w:rsidRDefault="00884605" w:rsidP="006418B7">
            <w:pPr>
              <w:widowControl w:val="0"/>
              <w:rPr>
                <w:rFonts w:cs="Arial"/>
                <w:snapToGrid w:val="0"/>
                <w:color w:val="FF0000"/>
              </w:rPr>
            </w:pPr>
          </w:p>
          <w:p w14:paraId="2B07592E" w14:textId="77777777" w:rsidR="00884605" w:rsidRPr="00B72498" w:rsidRDefault="00884605" w:rsidP="006418B7">
            <w:pPr>
              <w:widowControl w:val="0"/>
              <w:rPr>
                <w:rFonts w:cs="Arial"/>
                <w:snapToGrid w:val="0"/>
                <w:color w:val="FF0000"/>
              </w:rPr>
            </w:pPr>
          </w:p>
          <w:p w14:paraId="53F4FFD8" w14:textId="77777777" w:rsidR="00884605" w:rsidRPr="00B72498" w:rsidRDefault="00884605" w:rsidP="006418B7">
            <w:pPr>
              <w:widowControl w:val="0"/>
              <w:rPr>
                <w:rFonts w:cs="Arial"/>
                <w:snapToGrid w:val="0"/>
                <w:color w:val="FF0000"/>
              </w:rPr>
            </w:pPr>
          </w:p>
          <w:p w14:paraId="7907DBE7" w14:textId="77777777" w:rsidR="00884605" w:rsidRPr="00B72498" w:rsidRDefault="00884605" w:rsidP="006418B7">
            <w:pPr>
              <w:widowControl w:val="0"/>
              <w:rPr>
                <w:rFonts w:cs="Arial"/>
                <w:snapToGrid w:val="0"/>
                <w:color w:val="FF0000"/>
              </w:rPr>
            </w:pPr>
          </w:p>
          <w:p w14:paraId="3D8C3656" w14:textId="77777777" w:rsidR="00884605" w:rsidRPr="00B72498" w:rsidRDefault="00884605" w:rsidP="006418B7">
            <w:pPr>
              <w:widowControl w:val="0"/>
              <w:rPr>
                <w:rFonts w:cs="Arial"/>
                <w:snapToGrid w:val="0"/>
                <w:color w:val="FF0000"/>
              </w:rPr>
            </w:pPr>
          </w:p>
          <w:p w14:paraId="470D602D" w14:textId="77777777" w:rsidR="00884605" w:rsidRPr="00B72498" w:rsidRDefault="00884605" w:rsidP="006418B7">
            <w:pPr>
              <w:widowControl w:val="0"/>
              <w:rPr>
                <w:rFonts w:cs="Arial"/>
                <w:snapToGrid w:val="0"/>
                <w:color w:val="FF0000"/>
              </w:rPr>
            </w:pPr>
          </w:p>
          <w:p w14:paraId="672F7D81" w14:textId="77777777" w:rsidR="00884605" w:rsidRPr="00B72498" w:rsidRDefault="00884605" w:rsidP="006418B7">
            <w:pPr>
              <w:widowControl w:val="0"/>
              <w:rPr>
                <w:rFonts w:cs="Arial"/>
                <w:snapToGrid w:val="0"/>
                <w:color w:val="FF0000"/>
              </w:rPr>
            </w:pPr>
          </w:p>
          <w:p w14:paraId="23EEB1EE" w14:textId="77777777" w:rsidR="00884605" w:rsidRPr="00B72498" w:rsidRDefault="00884605" w:rsidP="006418B7">
            <w:pPr>
              <w:widowControl w:val="0"/>
              <w:rPr>
                <w:rFonts w:cs="Arial"/>
                <w:snapToGrid w:val="0"/>
                <w:color w:val="FF0000"/>
              </w:rPr>
            </w:pPr>
          </w:p>
          <w:p w14:paraId="172CB8CD" w14:textId="77777777" w:rsidR="00884605" w:rsidRPr="00B72498" w:rsidRDefault="00884605" w:rsidP="006418B7">
            <w:pPr>
              <w:widowControl w:val="0"/>
              <w:rPr>
                <w:rFonts w:cs="Arial"/>
                <w:snapToGrid w:val="0"/>
                <w:color w:val="FF0000"/>
              </w:rPr>
            </w:pPr>
          </w:p>
          <w:p w14:paraId="29BA52F0" w14:textId="77777777" w:rsidR="00884605" w:rsidRPr="00B72498" w:rsidRDefault="00884605" w:rsidP="006418B7">
            <w:pPr>
              <w:widowControl w:val="0"/>
              <w:rPr>
                <w:rFonts w:cs="Arial"/>
                <w:snapToGrid w:val="0"/>
                <w:color w:val="FF0000"/>
              </w:rPr>
            </w:pPr>
          </w:p>
          <w:p w14:paraId="6C0C7915" w14:textId="77777777" w:rsidR="00884605" w:rsidRPr="00B72498" w:rsidRDefault="00884605" w:rsidP="006418B7">
            <w:pPr>
              <w:widowControl w:val="0"/>
              <w:rPr>
                <w:rFonts w:cs="Arial"/>
                <w:snapToGrid w:val="0"/>
                <w:color w:val="FF0000"/>
              </w:rPr>
            </w:pPr>
          </w:p>
          <w:p w14:paraId="358E07CD" w14:textId="77777777" w:rsidR="00884605" w:rsidRPr="00B72498" w:rsidRDefault="00884605" w:rsidP="006418B7">
            <w:pPr>
              <w:widowControl w:val="0"/>
              <w:rPr>
                <w:rFonts w:cs="Arial"/>
                <w:snapToGrid w:val="0"/>
                <w:color w:val="FF0000"/>
              </w:rPr>
            </w:pPr>
          </w:p>
          <w:p w14:paraId="24CE0FFA" w14:textId="77777777" w:rsidR="00884605" w:rsidRPr="00B72498" w:rsidRDefault="00884605" w:rsidP="006418B7">
            <w:pPr>
              <w:widowControl w:val="0"/>
              <w:rPr>
                <w:rFonts w:cs="Arial"/>
                <w:snapToGrid w:val="0"/>
                <w:color w:val="FF0000"/>
              </w:rPr>
            </w:pPr>
          </w:p>
          <w:p w14:paraId="1047AEC2" w14:textId="7511F3FD" w:rsidR="00884605" w:rsidRDefault="00884605" w:rsidP="006418B7">
            <w:pPr>
              <w:widowControl w:val="0"/>
              <w:rPr>
                <w:rFonts w:cs="Arial"/>
                <w:snapToGrid w:val="0"/>
                <w:color w:val="FF0000"/>
              </w:rPr>
            </w:pPr>
          </w:p>
          <w:p w14:paraId="4CCA1CBB" w14:textId="00BD1A76" w:rsidR="00A265D7" w:rsidRDefault="00A265D7" w:rsidP="006418B7">
            <w:pPr>
              <w:widowControl w:val="0"/>
              <w:rPr>
                <w:rFonts w:cs="Arial"/>
                <w:snapToGrid w:val="0"/>
                <w:color w:val="FF0000"/>
              </w:rPr>
            </w:pPr>
          </w:p>
          <w:p w14:paraId="71ACE340" w14:textId="10970BE9" w:rsidR="00A265D7" w:rsidRDefault="00A265D7" w:rsidP="006418B7">
            <w:pPr>
              <w:widowControl w:val="0"/>
              <w:rPr>
                <w:rFonts w:cs="Arial"/>
                <w:snapToGrid w:val="0"/>
                <w:color w:val="FF0000"/>
              </w:rPr>
            </w:pPr>
          </w:p>
          <w:p w14:paraId="5A869A06" w14:textId="78CFBC48" w:rsidR="00A265D7" w:rsidRDefault="00A265D7" w:rsidP="006418B7">
            <w:pPr>
              <w:widowControl w:val="0"/>
              <w:rPr>
                <w:rFonts w:cs="Arial"/>
                <w:snapToGrid w:val="0"/>
                <w:color w:val="FF0000"/>
              </w:rPr>
            </w:pPr>
          </w:p>
          <w:p w14:paraId="547709C5" w14:textId="07FE5360" w:rsidR="00A265D7" w:rsidRDefault="00A265D7" w:rsidP="006418B7">
            <w:pPr>
              <w:widowControl w:val="0"/>
              <w:rPr>
                <w:rFonts w:cs="Arial"/>
                <w:snapToGrid w:val="0"/>
                <w:color w:val="FF0000"/>
              </w:rPr>
            </w:pPr>
          </w:p>
          <w:p w14:paraId="42D14DC3" w14:textId="72A0FB0B" w:rsidR="00A265D7" w:rsidRDefault="00A265D7" w:rsidP="006418B7">
            <w:pPr>
              <w:widowControl w:val="0"/>
              <w:rPr>
                <w:rFonts w:cs="Arial"/>
                <w:snapToGrid w:val="0"/>
                <w:color w:val="FF0000"/>
              </w:rPr>
            </w:pPr>
          </w:p>
          <w:p w14:paraId="24CBC098" w14:textId="5EC715D5" w:rsidR="00A265D7" w:rsidRPr="00A265D7" w:rsidRDefault="00A265D7" w:rsidP="006418B7">
            <w:pPr>
              <w:widowControl w:val="0"/>
              <w:rPr>
                <w:rFonts w:cs="Arial"/>
                <w:snapToGrid w:val="0"/>
                <w:color w:val="0070C0"/>
              </w:rPr>
            </w:pPr>
            <w:r>
              <w:rPr>
                <w:rFonts w:cs="Arial"/>
                <w:snapToGrid w:val="0"/>
                <w:color w:val="0070C0"/>
              </w:rPr>
              <w:t>D</w:t>
            </w:r>
          </w:p>
          <w:p w14:paraId="29080026" w14:textId="77777777" w:rsidR="00884605" w:rsidRPr="00B72498" w:rsidRDefault="00884605" w:rsidP="006418B7">
            <w:pPr>
              <w:widowControl w:val="0"/>
              <w:rPr>
                <w:rFonts w:cs="Arial"/>
                <w:snapToGrid w:val="0"/>
                <w:color w:val="FF0000"/>
              </w:rPr>
            </w:pPr>
          </w:p>
        </w:tc>
      </w:tr>
      <w:tr w:rsidR="00884605" w:rsidRPr="00B72498" w14:paraId="27C5F81E"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508FAD54" w14:textId="77777777" w:rsidR="00884605" w:rsidRPr="00615035" w:rsidRDefault="00884605" w:rsidP="006418B7">
            <w:pPr>
              <w:widowControl w:val="0"/>
              <w:jc w:val="center"/>
              <w:rPr>
                <w:rFonts w:cs="Arial"/>
                <w:b/>
                <w:bCs/>
                <w:snapToGrid w:val="0"/>
              </w:rPr>
            </w:pPr>
            <w:r w:rsidRPr="00615035">
              <w:rPr>
                <w:rFonts w:cs="Arial"/>
                <w:b/>
                <w:bCs/>
                <w:snapToGrid w:val="0"/>
              </w:rPr>
              <w:lastRenderedPageBreak/>
              <w:t>94000</w:t>
            </w:r>
          </w:p>
        </w:tc>
        <w:tc>
          <w:tcPr>
            <w:tcW w:w="1559" w:type="dxa"/>
            <w:tcBorders>
              <w:top w:val="single" w:sz="4" w:space="0" w:color="auto"/>
              <w:left w:val="single" w:sz="4" w:space="0" w:color="auto"/>
              <w:bottom w:val="single" w:sz="4" w:space="0" w:color="auto"/>
              <w:right w:val="single" w:sz="4" w:space="0" w:color="auto"/>
            </w:tcBorders>
          </w:tcPr>
          <w:p w14:paraId="1A5DF034" w14:textId="11C80D56" w:rsidR="00884605" w:rsidRPr="00EE6FC1" w:rsidRDefault="005A2A7D" w:rsidP="006418B7">
            <w:pPr>
              <w:pStyle w:val="Kopfzeile"/>
              <w:widowControl w:val="0"/>
              <w:tabs>
                <w:tab w:val="clear" w:pos="4536"/>
                <w:tab w:val="clear" w:pos="9072"/>
              </w:tabs>
              <w:jc w:val="both"/>
              <w:rPr>
                <w:rFonts w:cs="Arial"/>
                <w:bCs/>
                <w:snapToGrid w:val="0"/>
              </w:rPr>
            </w:pPr>
            <w:r>
              <w:rPr>
                <w:rFonts w:cs="Arial"/>
                <w:bCs/>
                <w:snapToGrid w:val="0"/>
              </w:rPr>
              <w:t xml:space="preserve">Generell: </w:t>
            </w:r>
            <w:r w:rsidR="00EE6FC1" w:rsidRPr="00EE6FC1">
              <w:rPr>
                <w:rFonts w:cs="Arial"/>
                <w:bCs/>
                <w:snapToGrid w:val="0"/>
              </w:rPr>
              <w:t>Aktivierung beachten oder prüfen</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2F952B9" w14:textId="3A16DE61" w:rsidR="00884605" w:rsidRPr="005A2A7D" w:rsidRDefault="00884605" w:rsidP="006418B7">
            <w:pPr>
              <w:pStyle w:val="Kopfzeile"/>
              <w:widowControl w:val="0"/>
              <w:tabs>
                <w:tab w:val="clear" w:pos="4536"/>
                <w:tab w:val="clear" w:pos="9072"/>
              </w:tabs>
              <w:jc w:val="both"/>
              <w:rPr>
                <w:rFonts w:cs="Arial"/>
                <w:snapToGrid w:val="0"/>
              </w:rPr>
            </w:pPr>
            <w:r w:rsidRPr="005A2A7D">
              <w:rPr>
                <w:rFonts w:cs="Arial"/>
                <w:bCs/>
                <w:snapToGrid w:val="0"/>
                <w:u w:val="single"/>
              </w:rPr>
              <w:t xml:space="preserve">Erwerb von Sachen, Ablösung von Rechten </w:t>
            </w:r>
            <w:r w:rsidRPr="005A2A7D">
              <w:rPr>
                <w:rFonts w:cs="Arial"/>
                <w:snapToGrid w:val="0"/>
                <w:u w:val="single"/>
              </w:rPr>
              <w:t>(Überschrift, nicht bebuchbar</w:t>
            </w:r>
            <w:r w:rsidRPr="005A2A7D">
              <w:rPr>
                <w:rFonts w:cs="Arial"/>
                <w:snapToGrid w:val="0"/>
              </w:rPr>
              <w:t>)</w:t>
            </w:r>
          </w:p>
          <w:p w14:paraId="21E74991" w14:textId="77777777" w:rsidR="00884605" w:rsidRPr="005A2A7D" w:rsidRDefault="00884605" w:rsidP="006418B7">
            <w:pPr>
              <w:pStyle w:val="Kopfzeile"/>
              <w:widowControl w:val="0"/>
              <w:tabs>
                <w:tab w:val="clear" w:pos="4536"/>
                <w:tab w:val="clear" w:pos="9072"/>
              </w:tabs>
              <w:jc w:val="both"/>
              <w:rPr>
                <w:rFonts w:cs="Arial"/>
                <w:snapToGrid w:val="0"/>
              </w:rPr>
            </w:pPr>
            <w:r w:rsidRPr="005A2A7D">
              <w:rPr>
                <w:rFonts w:cs="Arial"/>
                <w:snapToGrid w:val="0"/>
              </w:rPr>
              <w:t>Weitergehende Unterteilung nach Haushaltstextdatei beachten!</w:t>
            </w:r>
          </w:p>
          <w:p w14:paraId="40FE08A8" w14:textId="58F1F713" w:rsidR="00C435BB" w:rsidRPr="005A2A7D" w:rsidRDefault="00884605" w:rsidP="00EC66FE">
            <w:pPr>
              <w:widowControl w:val="0"/>
              <w:jc w:val="both"/>
              <w:rPr>
                <w:rFonts w:cs="Arial"/>
                <w:bCs/>
                <w:snapToGrid w:val="0"/>
              </w:rPr>
            </w:pPr>
            <w:r w:rsidRPr="005A2A7D">
              <w:rPr>
                <w:rFonts w:cs="Arial"/>
                <w:bCs/>
                <w:snapToGrid w:val="0"/>
                <w:u w:val="single"/>
              </w:rPr>
              <w:t>Vergabe von Aufträgen und Beschaffungen:</w:t>
            </w:r>
            <w:r w:rsidRPr="005A2A7D">
              <w:rPr>
                <w:rFonts w:cs="Arial"/>
                <w:b/>
                <w:bCs/>
                <w:snapToGrid w:val="0"/>
              </w:rPr>
              <w:t xml:space="preserve"> </w:t>
            </w:r>
            <w:r w:rsidRPr="005A2A7D">
              <w:rPr>
                <w:rFonts w:cs="Arial"/>
                <w:snapToGrid w:val="0"/>
              </w:rPr>
              <w:t xml:space="preserve">siehe Nr. 28 DVO zu § 39 HHO; siehe Rundschreiben vom 5. Oktober 2010 (AZ 13.100-3 Nr. 192/7 </w:t>
            </w:r>
            <w:hyperlink r:id="rId84" w:history="1">
              <w:r w:rsidRPr="005A2A7D">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73_30_Nr_78_4-01-09-V_02_Oikocredit___2_.pdf&amp;tx_asrundschreiben_pi1%5Buid%5D=2965&amp;cHash=dea11eb4c452524ff478666e01ac1e7c</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9EEBB9" w14:textId="77777777" w:rsidR="00884605" w:rsidRPr="00B72498" w:rsidDel="00703837" w:rsidRDefault="00884605" w:rsidP="006418B7">
            <w:pPr>
              <w:widowControl w:val="0"/>
              <w:rPr>
                <w:rFonts w:cs="Arial"/>
                <w:snapToGrid w:val="0"/>
                <w:color w:val="FF0000"/>
              </w:rPr>
            </w:pPr>
          </w:p>
        </w:tc>
      </w:tr>
      <w:tr w:rsidR="00884605" w:rsidRPr="00B72498" w14:paraId="75627219" w14:textId="77777777" w:rsidTr="00795676">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0CC5D8E" w14:textId="77777777" w:rsidR="00884605" w:rsidRPr="00615035" w:rsidRDefault="00884605" w:rsidP="006418B7">
            <w:pPr>
              <w:widowControl w:val="0"/>
              <w:jc w:val="center"/>
              <w:rPr>
                <w:rFonts w:cs="Arial"/>
                <w:b/>
                <w:bCs/>
                <w:snapToGrid w:val="0"/>
              </w:rPr>
            </w:pPr>
            <w:r w:rsidRPr="00615035">
              <w:rPr>
                <w:rFonts w:cs="Arial"/>
                <w:b/>
                <w:bCs/>
                <w:snapToGrid w:val="0"/>
              </w:rPr>
              <w:t>94200</w:t>
            </w:r>
          </w:p>
        </w:tc>
        <w:tc>
          <w:tcPr>
            <w:tcW w:w="1559" w:type="dxa"/>
            <w:tcBorders>
              <w:top w:val="single" w:sz="4" w:space="0" w:color="auto"/>
              <w:left w:val="single" w:sz="4" w:space="0" w:color="auto"/>
              <w:bottom w:val="single" w:sz="4" w:space="0" w:color="auto"/>
              <w:right w:val="single" w:sz="4" w:space="0" w:color="auto"/>
            </w:tcBorders>
          </w:tcPr>
          <w:p w14:paraId="1CF81DE1" w14:textId="0E18F4C0" w:rsidR="00884605" w:rsidRPr="00EE6FC1" w:rsidRDefault="007912F3" w:rsidP="006418B7">
            <w:pPr>
              <w:widowControl w:val="0"/>
              <w:jc w:val="both"/>
              <w:rPr>
                <w:rFonts w:cs="Arial"/>
                <w:bCs/>
                <w:snapToGrid w:val="0"/>
              </w:rPr>
            </w:pPr>
            <w:r w:rsidRPr="00EE6FC1">
              <w:rPr>
                <w:rFonts w:cs="Arial"/>
                <w:bCs/>
                <w:snapToGrid w:val="0"/>
              </w:rPr>
              <w:t>Aufnahme in Anlagenbuchhaltung &gt;250 EUR</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B2DF570" w14:textId="20D4C0E0" w:rsidR="00884605" w:rsidRPr="005A2A7D" w:rsidRDefault="00884605" w:rsidP="006418B7">
            <w:pPr>
              <w:widowControl w:val="0"/>
              <w:jc w:val="both"/>
              <w:rPr>
                <w:rFonts w:cs="Arial"/>
                <w:bCs/>
                <w:snapToGrid w:val="0"/>
                <w:u w:val="single"/>
              </w:rPr>
            </w:pPr>
            <w:r w:rsidRPr="005A2A7D">
              <w:rPr>
                <w:rFonts w:cs="Arial"/>
                <w:bCs/>
                <w:snapToGrid w:val="0"/>
                <w:u w:val="single"/>
              </w:rPr>
              <w:t>Erwerb von beweglichen Sachen</w:t>
            </w:r>
          </w:p>
          <w:p w14:paraId="5D2DB668" w14:textId="30BF488F" w:rsidR="00884605" w:rsidRPr="005A2A7D" w:rsidRDefault="00884605" w:rsidP="006418B7">
            <w:pPr>
              <w:pStyle w:val="Kopfzeile"/>
              <w:widowControl w:val="0"/>
              <w:tabs>
                <w:tab w:val="clear" w:pos="4536"/>
                <w:tab w:val="clear" w:pos="9072"/>
              </w:tabs>
              <w:jc w:val="both"/>
              <w:rPr>
                <w:rFonts w:cs="Arial"/>
                <w:snapToGrid w:val="0"/>
              </w:rPr>
            </w:pPr>
            <w:r w:rsidRPr="005A2A7D">
              <w:rPr>
                <w:rFonts w:cs="Arial"/>
                <w:snapToGrid w:val="0"/>
              </w:rPr>
              <w:t xml:space="preserve">&gt; 800 EUR netto Buchung im Vermögenshaushalt mit Inventarisierung und Bilanzierung; </w:t>
            </w:r>
            <w:r w:rsidRPr="005A2A7D">
              <w:rPr>
                <w:rFonts w:cs="Arial"/>
                <w:b/>
                <w:bCs/>
                <w:snapToGrid w:val="0"/>
              </w:rPr>
              <w:t>Genaue Aufgliederung bei Gruppierung 55500 „Unterhaltung und Beschaffung beweglicher Sachanlagen (OH)</w:t>
            </w:r>
            <w:r w:rsidRPr="005A2A7D">
              <w:rPr>
                <w:rFonts w:cs="Arial"/>
                <w:snapToGrid w:val="0"/>
              </w:rPr>
              <w:t>“.</w:t>
            </w:r>
            <w:r w:rsidR="005A2A7D" w:rsidRPr="005A2A7D">
              <w:rPr>
                <w:rFonts w:cs="Arial"/>
                <w:snapToGrid w:val="0"/>
              </w:rPr>
              <w:t xml:space="preserve"> GWG-Regelung beachten. </w:t>
            </w:r>
          </w:p>
          <w:p w14:paraId="0ABA2F71" w14:textId="77777777" w:rsidR="00884605" w:rsidRDefault="00884605" w:rsidP="006418B7">
            <w:pPr>
              <w:pStyle w:val="Kopfzeile"/>
              <w:widowControl w:val="0"/>
              <w:jc w:val="both"/>
              <w:rPr>
                <w:rFonts w:cs="Arial"/>
                <w:snapToGrid w:val="0"/>
              </w:rPr>
            </w:pPr>
            <w:r w:rsidRPr="005A2A7D">
              <w:rPr>
                <w:rFonts w:cs="Arial"/>
                <w:snapToGrid w:val="0"/>
              </w:rPr>
              <w:t xml:space="preserve">Siehe hierzu auch Rundschreiben AZ 13.100-3-75.1-08-V02 / 7.1 vom 6. Dezember 2018 Link siehe </w:t>
            </w:r>
            <w:r w:rsidRPr="005A2A7D">
              <w:rPr>
                <w:rFonts w:cs="Arial"/>
                <w:b/>
                <w:bCs/>
                <w:snapToGrid w:val="0"/>
              </w:rPr>
              <w:t>Gruppierung 55500</w:t>
            </w:r>
            <w:r w:rsidRPr="005A2A7D">
              <w:rPr>
                <w:rFonts w:cs="Arial"/>
                <w:snapToGrid w:val="0"/>
              </w:rPr>
              <w:t>.</w:t>
            </w:r>
          </w:p>
          <w:p w14:paraId="2F12FFD8" w14:textId="77777777" w:rsidR="00E147DF" w:rsidRDefault="00CD10AF" w:rsidP="006418B7">
            <w:pPr>
              <w:pStyle w:val="Kopfzeile"/>
              <w:widowControl w:val="0"/>
              <w:jc w:val="both"/>
              <w:rPr>
                <w:snapToGrid w:val="0"/>
                <w:u w:val="single"/>
              </w:rPr>
            </w:pPr>
            <w:r w:rsidRPr="00336A71">
              <w:rPr>
                <w:snapToGrid w:val="0"/>
                <w:highlight w:val="yellow"/>
                <w:u w:val="single"/>
              </w:rPr>
              <w:t>Bitte beachten: Anlage 5 (Haushaltserlass 2023 -&gt;Ordnungsgemäße Rechnung gem. § 14 Abs. 4 UstG und Kleinbetrags-rechnung nach § 33 UStDV (Beträge unter 250 EUR).</w:t>
            </w:r>
          </w:p>
          <w:p w14:paraId="6270B930" w14:textId="4D82D42F" w:rsidR="00E15945" w:rsidRPr="005A2A7D" w:rsidRDefault="00E15945" w:rsidP="006418B7">
            <w:pPr>
              <w:pStyle w:val="Kopfzeile"/>
              <w:widowControl w:val="0"/>
              <w:jc w:val="both"/>
              <w:rPr>
                <w:rFonts w:cs="Arial"/>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C66043" w14:textId="77777777" w:rsidR="00884605" w:rsidRDefault="00884605" w:rsidP="006418B7">
            <w:pPr>
              <w:pStyle w:val="Kopfzeile"/>
              <w:widowControl w:val="0"/>
              <w:tabs>
                <w:tab w:val="clear" w:pos="4536"/>
                <w:tab w:val="clear" w:pos="9072"/>
              </w:tabs>
              <w:rPr>
                <w:rFonts w:cs="Arial"/>
                <w:snapToGrid w:val="0"/>
                <w:color w:val="FF0000"/>
              </w:rPr>
            </w:pPr>
          </w:p>
          <w:p w14:paraId="050C6AD9" w14:textId="77777777" w:rsidR="00CD10AF" w:rsidRDefault="00CD10AF" w:rsidP="006418B7">
            <w:pPr>
              <w:pStyle w:val="Kopfzeile"/>
              <w:widowControl w:val="0"/>
              <w:tabs>
                <w:tab w:val="clear" w:pos="4536"/>
                <w:tab w:val="clear" w:pos="9072"/>
              </w:tabs>
              <w:rPr>
                <w:rFonts w:cs="Arial"/>
                <w:snapToGrid w:val="0"/>
                <w:color w:val="FF0000"/>
              </w:rPr>
            </w:pPr>
          </w:p>
          <w:p w14:paraId="678F5D9A" w14:textId="77777777" w:rsidR="00CD10AF" w:rsidRDefault="00CD10AF" w:rsidP="006418B7">
            <w:pPr>
              <w:pStyle w:val="Kopfzeile"/>
              <w:widowControl w:val="0"/>
              <w:tabs>
                <w:tab w:val="clear" w:pos="4536"/>
                <w:tab w:val="clear" w:pos="9072"/>
              </w:tabs>
              <w:rPr>
                <w:rFonts w:cs="Arial"/>
                <w:snapToGrid w:val="0"/>
                <w:color w:val="FF0000"/>
              </w:rPr>
            </w:pPr>
          </w:p>
          <w:p w14:paraId="5A7EC213" w14:textId="77777777" w:rsidR="00CD10AF" w:rsidRDefault="00CD10AF" w:rsidP="006418B7">
            <w:pPr>
              <w:pStyle w:val="Kopfzeile"/>
              <w:widowControl w:val="0"/>
              <w:tabs>
                <w:tab w:val="clear" w:pos="4536"/>
                <w:tab w:val="clear" w:pos="9072"/>
              </w:tabs>
              <w:rPr>
                <w:rFonts w:cs="Arial"/>
                <w:snapToGrid w:val="0"/>
                <w:color w:val="FF0000"/>
              </w:rPr>
            </w:pPr>
          </w:p>
          <w:p w14:paraId="197D423A" w14:textId="6CA4B5A8" w:rsidR="00CD10AF" w:rsidRPr="00B72498" w:rsidRDefault="00CD10AF" w:rsidP="006418B7">
            <w:pPr>
              <w:pStyle w:val="Kopfzeile"/>
              <w:widowControl w:val="0"/>
              <w:tabs>
                <w:tab w:val="clear" w:pos="4536"/>
                <w:tab w:val="clear" w:pos="9072"/>
              </w:tabs>
              <w:rPr>
                <w:rFonts w:cs="Arial"/>
                <w:snapToGrid w:val="0"/>
                <w:color w:val="FF0000"/>
              </w:rPr>
            </w:pPr>
            <w:r w:rsidRPr="00E37186">
              <w:rPr>
                <w:rFonts w:cs="Arial"/>
                <w:snapToGrid w:val="0"/>
                <w:highlight w:val="yellow"/>
              </w:rPr>
              <w:t>Ä</w:t>
            </w:r>
          </w:p>
        </w:tc>
      </w:tr>
      <w:tr w:rsidR="00884605" w:rsidRPr="00B72498" w14:paraId="65D33372" w14:textId="77777777" w:rsidTr="00795676">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CC030C7" w14:textId="77777777" w:rsidR="00884605" w:rsidRPr="00615035" w:rsidRDefault="00884605" w:rsidP="006418B7">
            <w:pPr>
              <w:widowControl w:val="0"/>
              <w:jc w:val="center"/>
              <w:rPr>
                <w:rFonts w:cs="Arial"/>
                <w:b/>
                <w:bCs/>
                <w:snapToGrid w:val="0"/>
              </w:rPr>
            </w:pPr>
            <w:r w:rsidRPr="00615035">
              <w:rPr>
                <w:rFonts w:cs="Arial"/>
                <w:b/>
                <w:bCs/>
                <w:snapToGrid w:val="0"/>
              </w:rPr>
              <w:t>95000</w:t>
            </w:r>
          </w:p>
        </w:tc>
        <w:tc>
          <w:tcPr>
            <w:tcW w:w="1559" w:type="dxa"/>
            <w:tcBorders>
              <w:top w:val="single" w:sz="4" w:space="0" w:color="auto"/>
              <w:left w:val="single" w:sz="4" w:space="0" w:color="auto"/>
              <w:bottom w:val="single" w:sz="4" w:space="0" w:color="auto"/>
              <w:right w:val="single" w:sz="4" w:space="0" w:color="auto"/>
            </w:tcBorders>
          </w:tcPr>
          <w:p w14:paraId="32BF78A4" w14:textId="77777777" w:rsidR="00884605" w:rsidRDefault="007912F3" w:rsidP="006418B7">
            <w:pPr>
              <w:widowControl w:val="0"/>
              <w:jc w:val="both"/>
              <w:rPr>
                <w:rFonts w:cs="Arial"/>
                <w:bCs/>
                <w:snapToGrid w:val="0"/>
              </w:rPr>
            </w:pPr>
            <w:r>
              <w:rPr>
                <w:rFonts w:cs="Arial"/>
                <w:bCs/>
                <w:snapToGrid w:val="0"/>
              </w:rPr>
              <w:t>Zugang Anlagen im Bau oder Anzahlungen auf Anlagegüter (auch Software)</w:t>
            </w:r>
          </w:p>
          <w:p w14:paraId="70A97584" w14:textId="3B9D3ECD" w:rsidR="007912F3" w:rsidRPr="007912F3" w:rsidRDefault="007912F3" w:rsidP="006418B7">
            <w:pPr>
              <w:widowControl w:val="0"/>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41C1A55" w14:textId="759F05AB" w:rsidR="00884605" w:rsidRPr="005A2A7D" w:rsidRDefault="00884605" w:rsidP="006418B7">
            <w:pPr>
              <w:widowControl w:val="0"/>
              <w:jc w:val="both"/>
              <w:rPr>
                <w:rFonts w:cs="Arial"/>
                <w:bCs/>
                <w:snapToGrid w:val="0"/>
                <w:u w:val="single"/>
              </w:rPr>
            </w:pPr>
            <w:r w:rsidRPr="005A2A7D">
              <w:rPr>
                <w:rFonts w:cs="Arial"/>
                <w:bCs/>
                <w:snapToGrid w:val="0"/>
                <w:u w:val="single"/>
              </w:rPr>
              <w:t>Baumaßnahmen</w:t>
            </w:r>
          </w:p>
          <w:p w14:paraId="30EA8D6F" w14:textId="77777777" w:rsidR="00884605" w:rsidRPr="005A2A7D" w:rsidRDefault="00884605" w:rsidP="006418B7">
            <w:pPr>
              <w:widowControl w:val="0"/>
              <w:jc w:val="both"/>
              <w:rPr>
                <w:rFonts w:cs="Arial"/>
                <w:bCs/>
                <w:snapToGrid w:val="0"/>
              </w:rPr>
            </w:pPr>
            <w:r w:rsidRPr="005A2A7D">
              <w:rPr>
                <w:rFonts w:cs="Arial"/>
                <w:b/>
                <w:bCs/>
                <w:snapToGrid w:val="0"/>
                <w:highlight w:val="yellow"/>
              </w:rPr>
              <w:t>Fortschreibung der Zuordnungsrichtlinien beachten;</w:t>
            </w:r>
            <w:r w:rsidRPr="005A2A7D">
              <w:rPr>
                <w:rFonts w:cs="Arial"/>
                <w:bCs/>
                <w:snapToGrid w:val="0"/>
              </w:rPr>
              <w:t xml:space="preserve"> siehe Haushaltserlass 2021 </w:t>
            </w:r>
          </w:p>
          <w:p w14:paraId="552B1920" w14:textId="71691C07" w:rsidR="00884605" w:rsidRPr="005A2A7D" w:rsidRDefault="00884605" w:rsidP="006418B7">
            <w:pPr>
              <w:widowControl w:val="0"/>
              <w:jc w:val="both"/>
              <w:rPr>
                <w:rFonts w:cs="Arial"/>
                <w:bCs/>
                <w:snapToGrid w:val="0"/>
                <w:u w:val="single"/>
              </w:rPr>
            </w:pPr>
            <w:r w:rsidRPr="005A2A7D">
              <w:rPr>
                <w:rFonts w:cs="Arial"/>
                <w:bCs/>
                <w:snapToGrid w:val="0"/>
              </w:rPr>
              <w:t xml:space="preserve">(Abl. Bd. 69 Nr. 7a) </w:t>
            </w:r>
            <w:hyperlink r:id="rId85" w:anchor="search=2021" w:history="1">
              <w:r w:rsidRPr="005A2A7D">
                <w:rPr>
                  <w:rStyle w:val="Hyperlink"/>
                  <w:rFonts w:cs="Arial"/>
                  <w:bCs/>
                  <w:snapToGrid w:val="0"/>
                  <w:color w:val="auto"/>
                </w:rPr>
                <w:t>https://www.service.elk-wue.de/recht/amtsblatt?tx_asamtsblatt_pi1%5Baction%5D=downloadDocument&amp;tx_asamtsblatt_pi1%5Bcontroller%5D=Amtsblatt&amp;tx_asamtsblatt_pi1%5Bfile%5D=YToyOntpOjA7aToxMzQ2O2k6MTtzOjQxOiJXRUJfQW10c2JsYXR0X05yLl83YV9TZWl0ZW5fMTEzXy1fMjE2LnBkZiI7fQ%3D%3D&amp;cHash=3e218fa7889d4ca9111cbbba5ad9b6d9#search=2021</w:t>
              </w:r>
            </w:hyperlink>
            <w:r w:rsidRPr="005A2A7D">
              <w:rPr>
                <w:rFonts w:cs="Arial"/>
                <w:bCs/>
                <w:snapToGrid w:val="0"/>
              </w:rPr>
              <w:t>.</w:t>
            </w:r>
          </w:p>
          <w:p w14:paraId="716FD031" w14:textId="77777777" w:rsidR="00884605" w:rsidRPr="005A2A7D" w:rsidRDefault="00884605" w:rsidP="006418B7">
            <w:pPr>
              <w:widowControl w:val="0"/>
              <w:jc w:val="both"/>
              <w:rPr>
                <w:rFonts w:cs="Arial"/>
                <w:bCs/>
                <w:snapToGrid w:val="0"/>
                <w:u w:val="single"/>
              </w:rPr>
            </w:pPr>
          </w:p>
          <w:p w14:paraId="6992D365" w14:textId="77777777" w:rsidR="00884605" w:rsidRPr="005A2A7D" w:rsidRDefault="00884605" w:rsidP="006418B7">
            <w:pPr>
              <w:widowControl w:val="0"/>
              <w:jc w:val="both"/>
              <w:rPr>
                <w:rFonts w:cs="Arial"/>
                <w:snapToGrid w:val="0"/>
              </w:rPr>
            </w:pPr>
            <w:r w:rsidRPr="005A2A7D">
              <w:rPr>
                <w:rFonts w:cs="Arial"/>
                <w:snapToGrid w:val="0"/>
              </w:rPr>
              <w:lastRenderedPageBreak/>
              <w:t xml:space="preserve">Zur </w:t>
            </w:r>
            <w:r w:rsidRPr="005A2A7D">
              <w:rPr>
                <w:rFonts w:cs="Arial"/>
                <w:b/>
                <w:bCs/>
                <w:snapToGrid w:val="0"/>
              </w:rPr>
              <w:t>Vergabe von Aufträgen</w:t>
            </w:r>
            <w:r w:rsidRPr="005A2A7D">
              <w:rPr>
                <w:rFonts w:cs="Arial"/>
                <w:snapToGrid w:val="0"/>
              </w:rPr>
              <w:t xml:space="preserve"> siehe Nr. 28 DVO zu § 39 HHO; siehe Rundschreiben AZ 13.100-3 Nr. 192/7 vom 5. Oktober 2010.</w:t>
            </w:r>
          </w:p>
          <w:p w14:paraId="40C4C39A" w14:textId="77777777" w:rsidR="00884605" w:rsidRPr="005A2A7D" w:rsidRDefault="00884605" w:rsidP="006418B7">
            <w:pPr>
              <w:widowControl w:val="0"/>
              <w:jc w:val="both"/>
              <w:rPr>
                <w:rFonts w:cs="Arial"/>
                <w:snapToGrid w:val="0"/>
              </w:rPr>
            </w:pPr>
            <w:r w:rsidRPr="005A2A7D">
              <w:rPr>
                <w:rFonts w:cs="Arial"/>
                <w:snapToGrid w:val="0"/>
              </w:rPr>
              <w:t>Aufwendungen für Baumaßnahmen wie die Erstellung von Neubauten, Um- und Erweiterungsbauten sowie für größere Instandsetzungen, soweit es sich nicht um die laufende Bauunterhaltung, sondern um werterhaltende oder wertsteigernde Maßnahmen handelt.</w:t>
            </w:r>
          </w:p>
          <w:p w14:paraId="5790B2BA" w14:textId="05889291" w:rsidR="00884605" w:rsidRPr="005A2A7D" w:rsidRDefault="00884605" w:rsidP="006418B7">
            <w:pPr>
              <w:widowControl w:val="0"/>
              <w:jc w:val="both"/>
              <w:rPr>
                <w:rFonts w:cs="Arial"/>
                <w:snapToGrid w:val="0"/>
              </w:rPr>
            </w:pPr>
            <w:r w:rsidRPr="005A2A7D">
              <w:rPr>
                <w:rFonts w:cs="Arial"/>
                <w:b/>
                <w:snapToGrid w:val="0"/>
              </w:rPr>
              <w:t>Laufende Unterhaltung</w:t>
            </w:r>
            <w:r w:rsidRPr="005A2A7D">
              <w:rPr>
                <w:rFonts w:cs="Arial"/>
                <w:snapToGrid w:val="0"/>
              </w:rPr>
              <w:t xml:space="preserve">/Wartungsarbeiten sind bei </w:t>
            </w:r>
            <w:r w:rsidRPr="00A265D7">
              <w:rPr>
                <w:rFonts w:cs="Arial"/>
                <w:b/>
                <w:snapToGrid w:val="0"/>
              </w:rPr>
              <w:t>Gruppierung 551XX</w:t>
            </w:r>
            <w:r w:rsidR="005A2A7D" w:rsidRPr="00A265D7">
              <w:rPr>
                <w:rFonts w:cs="Arial"/>
                <w:b/>
                <w:snapToGrid w:val="0"/>
              </w:rPr>
              <w:t>/</w:t>
            </w:r>
            <w:r w:rsidR="00A265D7" w:rsidRPr="00A265D7">
              <w:rPr>
                <w:rFonts w:cs="Arial"/>
                <w:b/>
                <w:snapToGrid w:val="0"/>
              </w:rPr>
              <w:t xml:space="preserve"> </w:t>
            </w:r>
            <w:r w:rsidR="005A2A7D" w:rsidRPr="00A265D7">
              <w:rPr>
                <w:rFonts w:cs="Arial"/>
                <w:bCs/>
                <w:i/>
                <w:iCs/>
                <w:snapToGrid w:val="0"/>
                <w:color w:val="0070C0"/>
              </w:rPr>
              <w:t>NSYS-SK 5260*</w:t>
            </w:r>
            <w:r w:rsidRPr="00C435BB">
              <w:rPr>
                <w:rFonts w:cs="Arial"/>
                <w:snapToGrid w:val="0"/>
                <w:color w:val="0070C0"/>
              </w:rPr>
              <w:t xml:space="preserve"> </w:t>
            </w:r>
            <w:r w:rsidRPr="005A2A7D">
              <w:rPr>
                <w:rFonts w:cs="Arial"/>
                <w:snapToGrid w:val="0"/>
              </w:rPr>
              <w:t>zuzuordnen.</w:t>
            </w:r>
          </w:p>
          <w:p w14:paraId="652563DB" w14:textId="77777777" w:rsidR="00884605" w:rsidRPr="005A2A7D" w:rsidRDefault="00884605" w:rsidP="006418B7">
            <w:pPr>
              <w:widowControl w:val="0"/>
              <w:jc w:val="both"/>
              <w:rPr>
                <w:rFonts w:cs="Arial"/>
                <w:snapToGrid w:val="0"/>
              </w:rPr>
            </w:pPr>
            <w:r w:rsidRPr="005A2A7D">
              <w:rPr>
                <w:rFonts w:cs="Arial"/>
                <w:snapToGrid w:val="0"/>
              </w:rPr>
              <w:t>Als Bauten gelten Hochbauten und Tiefbauten (Wege, Plätze, Freiflächen, Brunnen, Be- und Entwässerungsanlagen).</w:t>
            </w:r>
          </w:p>
          <w:p w14:paraId="6674C40A" w14:textId="77777777" w:rsidR="00884605" w:rsidRPr="005A2A7D" w:rsidRDefault="00884605" w:rsidP="006418B7">
            <w:pPr>
              <w:widowControl w:val="0"/>
              <w:jc w:val="both"/>
              <w:rPr>
                <w:rFonts w:cs="Arial"/>
                <w:snapToGrid w:val="0"/>
              </w:rPr>
            </w:pPr>
          </w:p>
          <w:p w14:paraId="28919AA9" w14:textId="107479E7" w:rsidR="00884605" w:rsidRPr="005A2A7D" w:rsidRDefault="00884605" w:rsidP="006418B7">
            <w:pPr>
              <w:widowControl w:val="0"/>
              <w:jc w:val="both"/>
              <w:rPr>
                <w:rFonts w:cs="Arial"/>
                <w:snapToGrid w:val="0"/>
              </w:rPr>
            </w:pPr>
            <w:r w:rsidRPr="005A2A7D">
              <w:rPr>
                <w:rFonts w:cs="Arial"/>
                <w:snapToGrid w:val="0"/>
              </w:rPr>
              <w:t xml:space="preserve">Zu den Baukosten gehört auch die Ausstattung (Zubehör). </w:t>
            </w:r>
            <w:r w:rsidRPr="005A2A7D">
              <w:rPr>
                <w:rFonts w:cs="Arial"/>
                <w:b/>
                <w:snapToGrid w:val="0"/>
              </w:rPr>
              <w:t>Bewegliche Einrichtungsgegenstände,</w:t>
            </w:r>
            <w:r w:rsidRPr="005A2A7D">
              <w:rPr>
                <w:rFonts w:cs="Arial"/>
                <w:snapToGrid w:val="0"/>
              </w:rPr>
              <w:t xml:space="preserve"> die im Rahmen von Baumaßnahmen erworben werden, werden bei </w:t>
            </w:r>
            <w:r w:rsidRPr="005A2A7D">
              <w:rPr>
                <w:rFonts w:cs="Arial"/>
                <w:b/>
                <w:snapToGrid w:val="0"/>
              </w:rPr>
              <w:t>Gruppierung 956XX</w:t>
            </w:r>
            <w:r w:rsidRPr="005A2A7D">
              <w:rPr>
                <w:rFonts w:cs="Arial"/>
                <w:snapToGrid w:val="0"/>
              </w:rPr>
              <w:t xml:space="preserve"> geführt</w:t>
            </w:r>
            <w:r w:rsidR="005A2A7D" w:rsidRPr="005A2A7D">
              <w:rPr>
                <w:rFonts w:cs="Arial"/>
                <w:snapToGrid w:val="0"/>
              </w:rPr>
              <w:t xml:space="preserve"> – </w:t>
            </w:r>
            <w:r w:rsidR="005A2A7D" w:rsidRPr="005A2A7D">
              <w:rPr>
                <w:rFonts w:cs="Arial"/>
                <w:snapToGrid w:val="0"/>
                <w:highlight w:val="yellow"/>
              </w:rPr>
              <w:t>gesonderte Erfassung in der Anlagenbuchhaltung</w:t>
            </w:r>
            <w:r w:rsidRPr="005A2A7D">
              <w:rPr>
                <w:rFonts w:cs="Arial"/>
                <w:snapToGrid w:val="0"/>
                <w:highlight w:val="yellow"/>
              </w:rPr>
              <w:t>.</w:t>
            </w:r>
            <w:r w:rsidRPr="005A2A7D">
              <w:rPr>
                <w:rFonts w:cs="Arial"/>
                <w:snapToGrid w:val="0"/>
              </w:rPr>
              <w:t xml:space="preserve"> Mit dem Gebäude </w:t>
            </w:r>
            <w:r w:rsidRPr="005A2A7D">
              <w:rPr>
                <w:rFonts w:cs="Arial"/>
                <w:b/>
                <w:snapToGrid w:val="0"/>
              </w:rPr>
              <w:t>fest verbundene nutzungsspezifische Anlagen</w:t>
            </w:r>
            <w:r w:rsidRPr="005A2A7D">
              <w:rPr>
                <w:rFonts w:cs="Arial"/>
                <w:snapToGrid w:val="0"/>
              </w:rPr>
              <w:t xml:space="preserve"> wie Orgel, Glocken und Turmuhr werden nach der DIN-Zuordnung bei </w:t>
            </w:r>
            <w:r w:rsidRPr="005A2A7D">
              <w:rPr>
                <w:rFonts w:cs="Arial"/>
                <w:b/>
                <w:snapToGrid w:val="0"/>
              </w:rPr>
              <w:t>Gruppierung 9548X</w:t>
            </w:r>
            <w:r w:rsidRPr="005A2A7D">
              <w:rPr>
                <w:rFonts w:cs="Arial"/>
                <w:snapToGrid w:val="0"/>
              </w:rPr>
              <w:t xml:space="preserve"> (bisher 956XX) zugeordnet.</w:t>
            </w:r>
          </w:p>
          <w:p w14:paraId="6252250A" w14:textId="69987637" w:rsidR="00940BD9" w:rsidRDefault="00884605" w:rsidP="006418B7">
            <w:pPr>
              <w:widowControl w:val="0"/>
              <w:jc w:val="both"/>
              <w:rPr>
                <w:rFonts w:cs="Arial"/>
                <w:snapToGrid w:val="0"/>
              </w:rPr>
            </w:pPr>
            <w:r w:rsidRPr="005A2A7D">
              <w:rPr>
                <w:rFonts w:cs="Arial"/>
                <w:snapToGrid w:val="0"/>
              </w:rPr>
              <w:t>Die Baukosten umfassen auch die Erschließungskosten, die Kosten für die Außenanlagen und für den Anschluss an Gas-, Wasser-, Elektrizitätsversorgung und Abwasserbeseitigung usw. Die Aufwendungen für das Grundstück sind in die Baukosten einzubeziehen, wenn das Grundstück speziell für diesen Zweck und in zeitlichem Zusammenhang mit der Baumaßnahme erworben wurde.</w:t>
            </w:r>
            <w:r w:rsidRPr="005A2A7D">
              <w:rPr>
                <w:rFonts w:cs="Arial"/>
                <w:snapToGrid w:val="0"/>
              </w:rPr>
              <w:tab/>
            </w:r>
          </w:p>
          <w:p w14:paraId="74E715DD" w14:textId="0463CE5F" w:rsidR="00940BD9" w:rsidRPr="00A265D7" w:rsidRDefault="00940BD9" w:rsidP="006418B7">
            <w:pPr>
              <w:widowControl w:val="0"/>
              <w:jc w:val="both"/>
              <w:rPr>
                <w:rFonts w:cs="Arial"/>
                <w:bCs/>
                <w:i/>
                <w:iCs/>
                <w:snapToGrid w:val="0"/>
                <w:u w:val="single"/>
              </w:rPr>
            </w:pPr>
            <w:r w:rsidRPr="00A265D7">
              <w:rPr>
                <w:rFonts w:cs="Arial"/>
                <w:i/>
                <w:iCs/>
                <w:snapToGrid w:val="0"/>
                <w:color w:val="0070C0"/>
                <w:u w:val="single"/>
              </w:rPr>
              <w:t xml:space="preserve">Verfahrensänderung in der Doppik: </w:t>
            </w:r>
            <w:r w:rsidRPr="00A265D7">
              <w:rPr>
                <w:rFonts w:cs="Arial"/>
                <w:i/>
                <w:iCs/>
                <w:snapToGrid w:val="0"/>
                <w:color w:val="0070C0"/>
              </w:rPr>
              <w:t xml:space="preserve"> In der Anlagenbuchhaltung sind nur noch wertsteigernde Maßnahmen zu erfassen, die Erfassung von werterhaltenden Maßnahmen entfällt.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3EC2A2" w14:textId="77777777" w:rsidR="00884605" w:rsidRPr="00B72498" w:rsidRDefault="00884605" w:rsidP="006418B7">
            <w:pPr>
              <w:widowControl w:val="0"/>
              <w:rPr>
                <w:rFonts w:cs="Arial"/>
                <w:snapToGrid w:val="0"/>
                <w:color w:val="FF0000"/>
              </w:rPr>
            </w:pPr>
          </w:p>
          <w:p w14:paraId="62BDAAB9" w14:textId="61DB49BF" w:rsidR="00884605" w:rsidRDefault="00884605" w:rsidP="006418B7">
            <w:pPr>
              <w:widowControl w:val="0"/>
              <w:rPr>
                <w:rFonts w:cs="Arial"/>
                <w:b/>
                <w:bCs/>
                <w:snapToGrid w:val="0"/>
                <w:color w:val="FF0000"/>
              </w:rPr>
            </w:pPr>
          </w:p>
          <w:p w14:paraId="34A91814" w14:textId="560D7C20" w:rsidR="005A2A7D" w:rsidRDefault="005A2A7D" w:rsidP="006418B7">
            <w:pPr>
              <w:widowControl w:val="0"/>
              <w:rPr>
                <w:rFonts w:cs="Arial"/>
                <w:b/>
                <w:bCs/>
                <w:snapToGrid w:val="0"/>
                <w:color w:val="FF0000"/>
              </w:rPr>
            </w:pPr>
          </w:p>
          <w:p w14:paraId="5E5FAEB1" w14:textId="17BD98B1" w:rsidR="005A2A7D" w:rsidRDefault="005A2A7D" w:rsidP="006418B7">
            <w:pPr>
              <w:widowControl w:val="0"/>
              <w:rPr>
                <w:rFonts w:cs="Arial"/>
                <w:b/>
                <w:bCs/>
                <w:snapToGrid w:val="0"/>
                <w:color w:val="FF0000"/>
              </w:rPr>
            </w:pPr>
          </w:p>
          <w:p w14:paraId="5F97705A" w14:textId="4FBE136C" w:rsidR="005A2A7D" w:rsidRDefault="005A2A7D" w:rsidP="006418B7">
            <w:pPr>
              <w:widowControl w:val="0"/>
              <w:rPr>
                <w:rFonts w:cs="Arial"/>
                <w:b/>
                <w:bCs/>
                <w:snapToGrid w:val="0"/>
                <w:color w:val="FF0000"/>
              </w:rPr>
            </w:pPr>
          </w:p>
          <w:p w14:paraId="49FBF132" w14:textId="6160F8A2" w:rsidR="005A2A7D" w:rsidRDefault="005A2A7D" w:rsidP="006418B7">
            <w:pPr>
              <w:widowControl w:val="0"/>
              <w:rPr>
                <w:rFonts w:cs="Arial"/>
                <w:b/>
                <w:bCs/>
                <w:snapToGrid w:val="0"/>
                <w:color w:val="FF0000"/>
              </w:rPr>
            </w:pPr>
          </w:p>
          <w:p w14:paraId="602F4726" w14:textId="10C97704" w:rsidR="005A2A7D" w:rsidRDefault="005A2A7D" w:rsidP="006418B7">
            <w:pPr>
              <w:widowControl w:val="0"/>
              <w:rPr>
                <w:rFonts w:cs="Arial"/>
                <w:b/>
                <w:bCs/>
                <w:snapToGrid w:val="0"/>
                <w:color w:val="FF0000"/>
              </w:rPr>
            </w:pPr>
          </w:p>
          <w:p w14:paraId="1BE791BF" w14:textId="1DCF1632" w:rsidR="005A2A7D" w:rsidRDefault="005A2A7D" w:rsidP="006418B7">
            <w:pPr>
              <w:widowControl w:val="0"/>
              <w:rPr>
                <w:rFonts w:cs="Arial"/>
                <w:b/>
                <w:bCs/>
                <w:snapToGrid w:val="0"/>
                <w:color w:val="FF0000"/>
              </w:rPr>
            </w:pPr>
          </w:p>
          <w:p w14:paraId="2C932C6B" w14:textId="251BDDD0" w:rsidR="005A2A7D" w:rsidRDefault="005A2A7D" w:rsidP="006418B7">
            <w:pPr>
              <w:widowControl w:val="0"/>
              <w:rPr>
                <w:rFonts w:cs="Arial"/>
                <w:b/>
                <w:bCs/>
                <w:snapToGrid w:val="0"/>
                <w:color w:val="FF0000"/>
              </w:rPr>
            </w:pPr>
          </w:p>
          <w:p w14:paraId="39193F57" w14:textId="189FD116" w:rsidR="005A2A7D" w:rsidRDefault="005A2A7D" w:rsidP="006418B7">
            <w:pPr>
              <w:widowControl w:val="0"/>
              <w:rPr>
                <w:rFonts w:cs="Arial"/>
                <w:b/>
                <w:bCs/>
                <w:snapToGrid w:val="0"/>
                <w:color w:val="FF0000"/>
              </w:rPr>
            </w:pPr>
          </w:p>
          <w:p w14:paraId="462502B9" w14:textId="14E642DC" w:rsidR="005A2A7D" w:rsidRDefault="005A2A7D" w:rsidP="006418B7">
            <w:pPr>
              <w:widowControl w:val="0"/>
              <w:rPr>
                <w:rFonts w:cs="Arial"/>
                <w:b/>
                <w:bCs/>
                <w:snapToGrid w:val="0"/>
                <w:color w:val="FF0000"/>
              </w:rPr>
            </w:pPr>
          </w:p>
          <w:p w14:paraId="609FA89E" w14:textId="6814A62A" w:rsidR="005A2A7D" w:rsidRDefault="005A2A7D" w:rsidP="006418B7">
            <w:pPr>
              <w:widowControl w:val="0"/>
              <w:rPr>
                <w:rFonts w:cs="Arial"/>
                <w:b/>
                <w:bCs/>
                <w:snapToGrid w:val="0"/>
                <w:color w:val="FF0000"/>
              </w:rPr>
            </w:pPr>
          </w:p>
          <w:p w14:paraId="7B378141" w14:textId="1B669F50" w:rsidR="005A2A7D" w:rsidRDefault="005A2A7D" w:rsidP="006418B7">
            <w:pPr>
              <w:widowControl w:val="0"/>
              <w:rPr>
                <w:rFonts w:cs="Arial"/>
                <w:b/>
                <w:bCs/>
                <w:snapToGrid w:val="0"/>
                <w:color w:val="FF0000"/>
              </w:rPr>
            </w:pPr>
          </w:p>
          <w:p w14:paraId="4AFA8DEA" w14:textId="01E3227A" w:rsidR="005A2A7D" w:rsidRPr="00A265D7" w:rsidRDefault="00A265D7" w:rsidP="006418B7">
            <w:pPr>
              <w:widowControl w:val="0"/>
              <w:rPr>
                <w:rFonts w:cs="Arial"/>
                <w:snapToGrid w:val="0"/>
                <w:color w:val="0070C0"/>
              </w:rPr>
            </w:pPr>
            <w:r>
              <w:rPr>
                <w:rFonts w:cs="Arial"/>
                <w:snapToGrid w:val="0"/>
                <w:color w:val="0070C0"/>
              </w:rPr>
              <w:t>D</w:t>
            </w:r>
          </w:p>
          <w:p w14:paraId="228DBFBE" w14:textId="330194AC" w:rsidR="005A2A7D" w:rsidRDefault="005A2A7D" w:rsidP="006418B7">
            <w:pPr>
              <w:widowControl w:val="0"/>
              <w:rPr>
                <w:rFonts w:cs="Arial"/>
                <w:b/>
                <w:bCs/>
                <w:snapToGrid w:val="0"/>
                <w:color w:val="FF0000"/>
              </w:rPr>
            </w:pPr>
          </w:p>
          <w:p w14:paraId="5EB14A3F" w14:textId="5EB102A8" w:rsidR="005A2A7D" w:rsidRDefault="005A2A7D" w:rsidP="006418B7">
            <w:pPr>
              <w:widowControl w:val="0"/>
              <w:rPr>
                <w:rFonts w:cs="Arial"/>
                <w:b/>
                <w:bCs/>
                <w:snapToGrid w:val="0"/>
                <w:color w:val="FF0000"/>
              </w:rPr>
            </w:pPr>
          </w:p>
          <w:p w14:paraId="47BFD70D" w14:textId="47A3F3F9" w:rsidR="005A2A7D" w:rsidRDefault="005A2A7D" w:rsidP="006418B7">
            <w:pPr>
              <w:widowControl w:val="0"/>
              <w:rPr>
                <w:rFonts w:cs="Arial"/>
                <w:b/>
                <w:bCs/>
                <w:snapToGrid w:val="0"/>
                <w:color w:val="FF0000"/>
              </w:rPr>
            </w:pPr>
          </w:p>
          <w:p w14:paraId="77D382FA" w14:textId="59D581AD" w:rsidR="005A2A7D" w:rsidRPr="005A2A7D" w:rsidRDefault="005A2A7D" w:rsidP="006418B7">
            <w:pPr>
              <w:widowControl w:val="0"/>
              <w:rPr>
                <w:rFonts w:cs="Arial"/>
                <w:b/>
                <w:bCs/>
                <w:snapToGrid w:val="0"/>
              </w:rPr>
            </w:pPr>
            <w:r w:rsidRPr="005A2A7D">
              <w:rPr>
                <w:rFonts w:cs="Arial"/>
                <w:b/>
                <w:bCs/>
                <w:snapToGrid w:val="0"/>
                <w:highlight w:val="yellow"/>
              </w:rPr>
              <w:t>N</w:t>
            </w:r>
          </w:p>
          <w:p w14:paraId="4A06F5AF" w14:textId="77777777" w:rsidR="00884605" w:rsidRDefault="00884605" w:rsidP="006418B7">
            <w:pPr>
              <w:pStyle w:val="Kopfzeile"/>
              <w:widowControl w:val="0"/>
              <w:tabs>
                <w:tab w:val="clear" w:pos="4536"/>
                <w:tab w:val="clear" w:pos="9072"/>
              </w:tabs>
              <w:rPr>
                <w:rFonts w:cs="Arial"/>
                <w:snapToGrid w:val="0"/>
                <w:color w:val="FF0000"/>
              </w:rPr>
            </w:pPr>
          </w:p>
          <w:p w14:paraId="52BFD4F2" w14:textId="77777777" w:rsidR="00940BD9" w:rsidRDefault="00940BD9" w:rsidP="006418B7">
            <w:pPr>
              <w:pStyle w:val="Kopfzeile"/>
              <w:widowControl w:val="0"/>
              <w:tabs>
                <w:tab w:val="clear" w:pos="4536"/>
                <w:tab w:val="clear" w:pos="9072"/>
              </w:tabs>
              <w:rPr>
                <w:rFonts w:cs="Arial"/>
                <w:snapToGrid w:val="0"/>
                <w:color w:val="FF0000"/>
              </w:rPr>
            </w:pPr>
          </w:p>
          <w:p w14:paraId="0C2E46BE" w14:textId="77777777" w:rsidR="00940BD9" w:rsidRDefault="00940BD9" w:rsidP="006418B7">
            <w:pPr>
              <w:pStyle w:val="Kopfzeile"/>
              <w:widowControl w:val="0"/>
              <w:tabs>
                <w:tab w:val="clear" w:pos="4536"/>
                <w:tab w:val="clear" w:pos="9072"/>
              </w:tabs>
              <w:rPr>
                <w:rFonts w:cs="Arial"/>
                <w:snapToGrid w:val="0"/>
                <w:color w:val="FF0000"/>
              </w:rPr>
            </w:pPr>
          </w:p>
          <w:p w14:paraId="0B913BCD" w14:textId="77777777" w:rsidR="00940BD9" w:rsidRDefault="00940BD9" w:rsidP="006418B7">
            <w:pPr>
              <w:pStyle w:val="Kopfzeile"/>
              <w:widowControl w:val="0"/>
              <w:tabs>
                <w:tab w:val="clear" w:pos="4536"/>
                <w:tab w:val="clear" w:pos="9072"/>
              </w:tabs>
              <w:rPr>
                <w:rFonts w:cs="Arial"/>
                <w:snapToGrid w:val="0"/>
                <w:color w:val="FF0000"/>
              </w:rPr>
            </w:pPr>
          </w:p>
          <w:p w14:paraId="40C2732E" w14:textId="77777777" w:rsidR="00940BD9" w:rsidRDefault="00940BD9" w:rsidP="006418B7">
            <w:pPr>
              <w:pStyle w:val="Kopfzeile"/>
              <w:widowControl w:val="0"/>
              <w:tabs>
                <w:tab w:val="clear" w:pos="4536"/>
                <w:tab w:val="clear" w:pos="9072"/>
              </w:tabs>
              <w:rPr>
                <w:rFonts w:cs="Arial"/>
                <w:snapToGrid w:val="0"/>
                <w:color w:val="FF0000"/>
              </w:rPr>
            </w:pPr>
          </w:p>
          <w:p w14:paraId="6F74CBC7" w14:textId="77777777" w:rsidR="00940BD9" w:rsidRDefault="00940BD9" w:rsidP="006418B7">
            <w:pPr>
              <w:pStyle w:val="Kopfzeile"/>
              <w:widowControl w:val="0"/>
              <w:tabs>
                <w:tab w:val="clear" w:pos="4536"/>
                <w:tab w:val="clear" w:pos="9072"/>
              </w:tabs>
              <w:rPr>
                <w:rFonts w:cs="Arial"/>
                <w:snapToGrid w:val="0"/>
                <w:color w:val="FF0000"/>
              </w:rPr>
            </w:pPr>
          </w:p>
          <w:p w14:paraId="0344CB4E" w14:textId="77777777" w:rsidR="00940BD9" w:rsidRDefault="00940BD9" w:rsidP="006418B7">
            <w:pPr>
              <w:pStyle w:val="Kopfzeile"/>
              <w:widowControl w:val="0"/>
              <w:tabs>
                <w:tab w:val="clear" w:pos="4536"/>
                <w:tab w:val="clear" w:pos="9072"/>
              </w:tabs>
              <w:rPr>
                <w:rFonts w:cs="Arial"/>
                <w:snapToGrid w:val="0"/>
                <w:color w:val="FF0000"/>
              </w:rPr>
            </w:pPr>
          </w:p>
          <w:p w14:paraId="214B6E4D" w14:textId="0A752638" w:rsidR="00940BD9" w:rsidRPr="00A265D7" w:rsidRDefault="00A265D7" w:rsidP="006418B7">
            <w:pPr>
              <w:pStyle w:val="Kopfzeile"/>
              <w:widowControl w:val="0"/>
              <w:tabs>
                <w:tab w:val="clear" w:pos="4536"/>
                <w:tab w:val="clear" w:pos="9072"/>
              </w:tabs>
              <w:rPr>
                <w:rFonts w:cs="Arial"/>
                <w:snapToGrid w:val="0"/>
                <w:color w:val="FF0000"/>
              </w:rPr>
            </w:pPr>
            <w:r>
              <w:rPr>
                <w:rFonts w:cs="Arial"/>
                <w:snapToGrid w:val="0"/>
                <w:color w:val="0070C0"/>
              </w:rPr>
              <w:t>D</w:t>
            </w:r>
          </w:p>
        </w:tc>
      </w:tr>
      <w:tr w:rsidR="00884605" w:rsidRPr="00B72498" w14:paraId="60EE81C5" w14:textId="77777777" w:rsidTr="00795676">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2699472" w14:textId="0A9145F0" w:rsidR="00884605" w:rsidRPr="00615035" w:rsidRDefault="00884605" w:rsidP="006418B7">
            <w:pPr>
              <w:widowControl w:val="0"/>
              <w:jc w:val="center"/>
              <w:rPr>
                <w:rFonts w:cs="Arial"/>
                <w:snapToGrid w:val="0"/>
              </w:rPr>
            </w:pPr>
            <w:bookmarkStart w:id="9" w:name="_Hlk18484813"/>
            <w:r w:rsidRPr="00615035">
              <w:rPr>
                <w:rFonts w:cs="Arial"/>
                <w:snapToGrid w:val="0"/>
              </w:rPr>
              <w:lastRenderedPageBreak/>
              <w:t>95000</w:t>
            </w:r>
          </w:p>
        </w:tc>
        <w:tc>
          <w:tcPr>
            <w:tcW w:w="1559" w:type="dxa"/>
            <w:tcBorders>
              <w:top w:val="single" w:sz="4" w:space="0" w:color="auto"/>
              <w:left w:val="single" w:sz="4" w:space="0" w:color="auto"/>
              <w:bottom w:val="single" w:sz="4" w:space="0" w:color="auto"/>
              <w:right w:val="single" w:sz="4" w:space="0" w:color="auto"/>
            </w:tcBorders>
          </w:tcPr>
          <w:p w14:paraId="2EDFD7DE" w14:textId="5E2FE271" w:rsidR="00884605" w:rsidRPr="006B2D59" w:rsidRDefault="006B2D59" w:rsidP="006418B7">
            <w:pPr>
              <w:pStyle w:val="Kopfzeile"/>
              <w:widowControl w:val="0"/>
              <w:tabs>
                <w:tab w:val="clear" w:pos="4536"/>
                <w:tab w:val="clear" w:pos="9072"/>
              </w:tabs>
              <w:jc w:val="both"/>
              <w:rPr>
                <w:rFonts w:cs="Arial"/>
                <w:snapToGrid w:val="0"/>
              </w:rPr>
            </w:pPr>
            <w:r w:rsidRPr="006B2D59">
              <w:rPr>
                <w:rFonts w:cs="Arial"/>
                <w:snapToGrid w:val="0"/>
              </w:rPr>
              <w:t>Untergliederung der Gewerke in Vorgangsnummern</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770D92A" w14:textId="300E47A8" w:rsidR="00884605" w:rsidRPr="006B2D59" w:rsidRDefault="00884605" w:rsidP="006418B7">
            <w:pPr>
              <w:pStyle w:val="Kopfzeile"/>
              <w:widowControl w:val="0"/>
              <w:tabs>
                <w:tab w:val="clear" w:pos="4536"/>
                <w:tab w:val="clear" w:pos="9072"/>
              </w:tabs>
              <w:jc w:val="both"/>
              <w:rPr>
                <w:rFonts w:cs="Arial"/>
                <w:snapToGrid w:val="0"/>
              </w:rPr>
            </w:pPr>
            <w:r w:rsidRPr="006B2D59">
              <w:rPr>
                <w:rFonts w:cs="Arial"/>
                <w:snapToGrid w:val="0"/>
              </w:rPr>
              <w:t>Grundsätzlich wird empfohlen, die Gliederung und Gewerke-Zuordnung der anstehenden Bauleistungen gemeinsam mit den beteiligten Planern rechtzeitig, d. h. nach Abschluss der Leistungsphase 3 (Entwurfsplanung), jedoch spätestens vor Beginn der Leistungsphase 6 (Vorbereitung der Vergabe) festzulegen. Empfohlen wird mindestens eine Untergliederung des Gruppierungsbereichs 95XXX bis zur 3. Stelle der Gruppierungen (Gruppe). Wenn ein Gewerk auf mehrere Teil-Aufträge ("Lose") verteilt wird, können diese auch auf getrennten Unterkonten geführt werden.</w:t>
            </w:r>
          </w:p>
          <w:p w14:paraId="1F4814EC" w14:textId="77777777" w:rsidR="00884605" w:rsidRPr="006B2D59" w:rsidRDefault="00884605" w:rsidP="006418B7">
            <w:pPr>
              <w:pStyle w:val="Kopfzeile"/>
              <w:widowControl w:val="0"/>
              <w:tabs>
                <w:tab w:val="clear" w:pos="4536"/>
                <w:tab w:val="clear" w:pos="9072"/>
              </w:tabs>
              <w:jc w:val="both"/>
              <w:rPr>
                <w:rFonts w:cs="Arial"/>
                <w:snapToGrid w:val="0"/>
              </w:rPr>
            </w:pPr>
            <w:r w:rsidRPr="006B2D59">
              <w:rPr>
                <w:rFonts w:cs="Arial"/>
                <w:snapToGrid w:val="0"/>
              </w:rPr>
              <w:t>Für zusammengefasste Gewerke bietet sich an, diese unter der Gruppierung des größten Teilgewerks zu führen, z. B.:</w:t>
            </w:r>
          </w:p>
          <w:p w14:paraId="2B577475" w14:textId="77777777" w:rsidR="00884605" w:rsidRPr="006B2D59" w:rsidRDefault="00884605" w:rsidP="006418B7">
            <w:pPr>
              <w:pStyle w:val="Kopfzeile"/>
              <w:widowControl w:val="0"/>
              <w:tabs>
                <w:tab w:val="clear" w:pos="4536"/>
                <w:tab w:val="clear" w:pos="9072"/>
              </w:tabs>
              <w:jc w:val="both"/>
              <w:rPr>
                <w:rFonts w:cs="Arial"/>
                <w:snapToGrid w:val="0"/>
              </w:rPr>
            </w:pPr>
            <w:r w:rsidRPr="006B2D59">
              <w:rPr>
                <w:rFonts w:cs="Arial"/>
                <w:snapToGrid w:val="0"/>
              </w:rPr>
              <w:t>- "Rohbau-Arbeiten", größtes Teilgewerk sind i.d.R. Mauer- oder Betonarbeiten, also Gruppierung 95312 oder 95313.</w:t>
            </w:r>
          </w:p>
          <w:p w14:paraId="551B745C" w14:textId="77777777" w:rsidR="00884605" w:rsidRPr="006B2D59" w:rsidRDefault="00884605" w:rsidP="006418B7">
            <w:pPr>
              <w:pStyle w:val="Kopfzeile"/>
              <w:widowControl w:val="0"/>
              <w:tabs>
                <w:tab w:val="clear" w:pos="4536"/>
                <w:tab w:val="clear" w:pos="9072"/>
              </w:tabs>
              <w:jc w:val="both"/>
              <w:rPr>
                <w:rFonts w:cs="Arial"/>
                <w:snapToGrid w:val="0"/>
              </w:rPr>
            </w:pPr>
            <w:r w:rsidRPr="006B2D59">
              <w:rPr>
                <w:rFonts w:cs="Arial"/>
                <w:snapToGrid w:val="0"/>
              </w:rPr>
              <w:t>- "Elektroinstallation", größtes Teilgewerk sind i.d.R. Niederspannungsanlagen, also Gruppierung 95453.</w:t>
            </w:r>
          </w:p>
          <w:p w14:paraId="0C44BA36" w14:textId="7DD6394F" w:rsidR="00884605" w:rsidRPr="006B2D59" w:rsidRDefault="00884605" w:rsidP="006418B7">
            <w:pPr>
              <w:pStyle w:val="Kopfzeile"/>
              <w:widowControl w:val="0"/>
              <w:tabs>
                <w:tab w:val="clear" w:pos="4536"/>
                <w:tab w:val="clear" w:pos="9072"/>
              </w:tabs>
              <w:jc w:val="both"/>
              <w:rPr>
                <w:rFonts w:cs="Arial"/>
                <w:snapToGrid w:val="0"/>
              </w:rPr>
            </w:pPr>
            <w:r w:rsidRPr="006B2D59">
              <w:rPr>
                <w:rFonts w:cs="Arial"/>
                <w:snapToGrid w:val="0"/>
              </w:rPr>
              <w:t>- "Außenanlagen", größte Teilgewerke sind i.d.R. Geländeflächen oder befestigte Flächen, also Gruppierung 95500, 95510 oder 95520.</w:t>
            </w:r>
            <w:r w:rsidR="00667BE9">
              <w:rPr>
                <w:rFonts w:cs="Arial"/>
                <w:snapToGrid w:val="0"/>
              </w:rPr>
              <w:t xml:space="preserve"> </w:t>
            </w:r>
            <w:r w:rsidRPr="006B2D59">
              <w:rPr>
                <w:rFonts w:cs="Arial"/>
                <w:snapToGrid w:val="0"/>
              </w:rPr>
              <w:t>Kosten von Generalunternehmern bei 95000 zuordnen. Ein Generalunternehmer übernimmt die Planungs- und Bauleistungen.</w:t>
            </w:r>
          </w:p>
          <w:p w14:paraId="43A86AA8" w14:textId="77777777" w:rsidR="00884605" w:rsidRPr="006B2D59" w:rsidRDefault="00884605" w:rsidP="006418B7">
            <w:pPr>
              <w:pStyle w:val="Kopfzeile"/>
              <w:widowControl w:val="0"/>
              <w:tabs>
                <w:tab w:val="clear" w:pos="4536"/>
                <w:tab w:val="clear" w:pos="9072"/>
              </w:tabs>
              <w:jc w:val="both"/>
              <w:rPr>
                <w:rFonts w:cs="Arial"/>
                <w:snapToGrid w:val="0"/>
              </w:rPr>
            </w:pPr>
            <w:r w:rsidRPr="006B2D59">
              <w:rPr>
                <w:rFonts w:cs="Arial"/>
                <w:snapToGrid w:val="0"/>
              </w:rPr>
              <w:t>Hinweis zu Generalunternehmer siehe bei Gruppierung 95300.</w:t>
            </w:r>
          </w:p>
          <w:p w14:paraId="3FA8E6BB" w14:textId="77777777" w:rsidR="00884605" w:rsidRDefault="00884605" w:rsidP="006418B7">
            <w:pPr>
              <w:pStyle w:val="Kopfzeile"/>
              <w:widowControl w:val="0"/>
              <w:tabs>
                <w:tab w:val="clear" w:pos="4536"/>
                <w:tab w:val="clear" w:pos="9072"/>
              </w:tabs>
              <w:jc w:val="both"/>
              <w:rPr>
                <w:rFonts w:cs="Arial"/>
                <w:snapToGrid w:val="0"/>
              </w:rPr>
            </w:pPr>
            <w:r w:rsidRPr="006B2D59">
              <w:rPr>
                <w:rFonts w:cs="Arial"/>
                <w:snapToGrid w:val="0"/>
              </w:rPr>
              <w:t>Die Untergliederung von Gruppierung 95000 geschieht in Anlehnung an DIN 276.</w:t>
            </w:r>
          </w:p>
          <w:p w14:paraId="2F107BFC" w14:textId="57289155" w:rsidR="00A265D7" w:rsidRPr="00A265D7" w:rsidRDefault="006B2D59" w:rsidP="00C053F0">
            <w:pPr>
              <w:pStyle w:val="Kopfzeile"/>
              <w:widowControl w:val="0"/>
              <w:tabs>
                <w:tab w:val="clear" w:pos="4536"/>
                <w:tab w:val="clear" w:pos="9072"/>
              </w:tabs>
              <w:jc w:val="both"/>
              <w:rPr>
                <w:rFonts w:cs="Arial"/>
                <w:i/>
                <w:iCs/>
                <w:snapToGrid w:val="0"/>
                <w:color w:val="FF0000"/>
              </w:rPr>
            </w:pPr>
            <w:r w:rsidRPr="00A265D7">
              <w:rPr>
                <w:rFonts w:cs="Arial"/>
                <w:i/>
                <w:iCs/>
                <w:snapToGrid w:val="0"/>
                <w:color w:val="0070C0"/>
                <w:u w:val="single"/>
              </w:rPr>
              <w:t>Verfahrensänderung Doppik beachten:</w:t>
            </w:r>
            <w:r w:rsidRPr="00A265D7">
              <w:rPr>
                <w:rFonts w:cs="Arial"/>
                <w:b/>
                <w:bCs/>
                <w:i/>
                <w:iCs/>
                <w:snapToGrid w:val="0"/>
                <w:color w:val="0070C0"/>
                <w:u w:val="single"/>
              </w:rPr>
              <w:t xml:space="preserve"> </w:t>
            </w:r>
            <w:r w:rsidRPr="00A265D7">
              <w:rPr>
                <w:rFonts w:cs="Arial"/>
                <w:i/>
                <w:iCs/>
                <w:snapToGrid w:val="0"/>
                <w:color w:val="0070C0"/>
              </w:rPr>
              <w:t>Abbildung der Gewerke über Vorgangsnummern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7BFB59" w14:textId="77777777" w:rsidR="00884605" w:rsidRDefault="00884605" w:rsidP="006418B7">
            <w:pPr>
              <w:pStyle w:val="Kopfzeile"/>
              <w:widowControl w:val="0"/>
              <w:tabs>
                <w:tab w:val="clear" w:pos="4536"/>
                <w:tab w:val="clear" w:pos="9072"/>
              </w:tabs>
              <w:rPr>
                <w:rFonts w:cs="Arial"/>
                <w:b/>
                <w:snapToGrid w:val="0"/>
                <w:color w:val="FF0000"/>
              </w:rPr>
            </w:pPr>
          </w:p>
          <w:p w14:paraId="562ADD06" w14:textId="77777777" w:rsidR="00A265D7" w:rsidRDefault="00A265D7" w:rsidP="006418B7">
            <w:pPr>
              <w:pStyle w:val="Kopfzeile"/>
              <w:widowControl w:val="0"/>
              <w:tabs>
                <w:tab w:val="clear" w:pos="4536"/>
                <w:tab w:val="clear" w:pos="9072"/>
              </w:tabs>
              <w:rPr>
                <w:rFonts w:cs="Arial"/>
                <w:b/>
                <w:snapToGrid w:val="0"/>
                <w:color w:val="FF0000"/>
              </w:rPr>
            </w:pPr>
          </w:p>
          <w:p w14:paraId="2A4E4BA0" w14:textId="77777777" w:rsidR="00A265D7" w:rsidRDefault="00A265D7" w:rsidP="006418B7">
            <w:pPr>
              <w:pStyle w:val="Kopfzeile"/>
              <w:widowControl w:val="0"/>
              <w:tabs>
                <w:tab w:val="clear" w:pos="4536"/>
                <w:tab w:val="clear" w:pos="9072"/>
              </w:tabs>
              <w:rPr>
                <w:rFonts w:cs="Arial"/>
                <w:b/>
                <w:snapToGrid w:val="0"/>
                <w:color w:val="FF0000"/>
              </w:rPr>
            </w:pPr>
          </w:p>
          <w:p w14:paraId="6888A1BA" w14:textId="77777777" w:rsidR="00A265D7" w:rsidRDefault="00A265D7" w:rsidP="006418B7">
            <w:pPr>
              <w:pStyle w:val="Kopfzeile"/>
              <w:widowControl w:val="0"/>
              <w:tabs>
                <w:tab w:val="clear" w:pos="4536"/>
                <w:tab w:val="clear" w:pos="9072"/>
              </w:tabs>
              <w:rPr>
                <w:rFonts w:cs="Arial"/>
                <w:b/>
                <w:snapToGrid w:val="0"/>
                <w:color w:val="FF0000"/>
              </w:rPr>
            </w:pPr>
          </w:p>
          <w:p w14:paraId="1ACDEEC7" w14:textId="77777777" w:rsidR="00A265D7" w:rsidRDefault="00A265D7" w:rsidP="006418B7">
            <w:pPr>
              <w:pStyle w:val="Kopfzeile"/>
              <w:widowControl w:val="0"/>
              <w:tabs>
                <w:tab w:val="clear" w:pos="4536"/>
                <w:tab w:val="clear" w:pos="9072"/>
              </w:tabs>
              <w:rPr>
                <w:rFonts w:cs="Arial"/>
                <w:b/>
                <w:snapToGrid w:val="0"/>
                <w:color w:val="FF0000"/>
              </w:rPr>
            </w:pPr>
          </w:p>
          <w:p w14:paraId="7164335B" w14:textId="77777777" w:rsidR="00A265D7" w:rsidRDefault="00A265D7" w:rsidP="006418B7">
            <w:pPr>
              <w:pStyle w:val="Kopfzeile"/>
              <w:widowControl w:val="0"/>
              <w:tabs>
                <w:tab w:val="clear" w:pos="4536"/>
                <w:tab w:val="clear" w:pos="9072"/>
              </w:tabs>
              <w:rPr>
                <w:rFonts w:cs="Arial"/>
                <w:b/>
                <w:snapToGrid w:val="0"/>
                <w:color w:val="FF0000"/>
              </w:rPr>
            </w:pPr>
          </w:p>
          <w:p w14:paraId="7249CC20" w14:textId="77777777" w:rsidR="00A265D7" w:rsidRDefault="00A265D7" w:rsidP="006418B7">
            <w:pPr>
              <w:pStyle w:val="Kopfzeile"/>
              <w:widowControl w:val="0"/>
              <w:tabs>
                <w:tab w:val="clear" w:pos="4536"/>
                <w:tab w:val="clear" w:pos="9072"/>
              </w:tabs>
              <w:rPr>
                <w:rFonts w:cs="Arial"/>
                <w:b/>
                <w:snapToGrid w:val="0"/>
                <w:color w:val="FF0000"/>
              </w:rPr>
            </w:pPr>
          </w:p>
          <w:p w14:paraId="7CF148C3" w14:textId="77777777" w:rsidR="00A265D7" w:rsidRDefault="00A265D7" w:rsidP="006418B7">
            <w:pPr>
              <w:pStyle w:val="Kopfzeile"/>
              <w:widowControl w:val="0"/>
              <w:tabs>
                <w:tab w:val="clear" w:pos="4536"/>
                <w:tab w:val="clear" w:pos="9072"/>
              </w:tabs>
              <w:rPr>
                <w:rFonts w:cs="Arial"/>
                <w:b/>
                <w:snapToGrid w:val="0"/>
                <w:color w:val="FF0000"/>
              </w:rPr>
            </w:pPr>
          </w:p>
          <w:p w14:paraId="2FA5E9A4" w14:textId="77777777" w:rsidR="00A265D7" w:rsidRDefault="00A265D7" w:rsidP="006418B7">
            <w:pPr>
              <w:pStyle w:val="Kopfzeile"/>
              <w:widowControl w:val="0"/>
              <w:tabs>
                <w:tab w:val="clear" w:pos="4536"/>
                <w:tab w:val="clear" w:pos="9072"/>
              </w:tabs>
              <w:rPr>
                <w:rFonts w:cs="Arial"/>
                <w:b/>
                <w:snapToGrid w:val="0"/>
                <w:color w:val="FF0000"/>
              </w:rPr>
            </w:pPr>
          </w:p>
          <w:p w14:paraId="41241BF3" w14:textId="77777777" w:rsidR="00A265D7" w:rsidRDefault="00A265D7" w:rsidP="006418B7">
            <w:pPr>
              <w:pStyle w:val="Kopfzeile"/>
              <w:widowControl w:val="0"/>
              <w:tabs>
                <w:tab w:val="clear" w:pos="4536"/>
                <w:tab w:val="clear" w:pos="9072"/>
              </w:tabs>
              <w:rPr>
                <w:rFonts w:cs="Arial"/>
                <w:b/>
                <w:snapToGrid w:val="0"/>
                <w:color w:val="FF0000"/>
              </w:rPr>
            </w:pPr>
          </w:p>
          <w:p w14:paraId="564D47FF" w14:textId="77777777" w:rsidR="00A265D7" w:rsidRDefault="00A265D7" w:rsidP="006418B7">
            <w:pPr>
              <w:pStyle w:val="Kopfzeile"/>
              <w:widowControl w:val="0"/>
              <w:tabs>
                <w:tab w:val="clear" w:pos="4536"/>
                <w:tab w:val="clear" w:pos="9072"/>
              </w:tabs>
              <w:rPr>
                <w:rFonts w:cs="Arial"/>
                <w:b/>
                <w:snapToGrid w:val="0"/>
                <w:color w:val="FF0000"/>
              </w:rPr>
            </w:pPr>
          </w:p>
          <w:p w14:paraId="5C20721A" w14:textId="77777777" w:rsidR="00A265D7" w:rsidRDefault="00A265D7" w:rsidP="006418B7">
            <w:pPr>
              <w:pStyle w:val="Kopfzeile"/>
              <w:widowControl w:val="0"/>
              <w:tabs>
                <w:tab w:val="clear" w:pos="4536"/>
                <w:tab w:val="clear" w:pos="9072"/>
              </w:tabs>
              <w:rPr>
                <w:rFonts w:cs="Arial"/>
                <w:b/>
                <w:snapToGrid w:val="0"/>
                <w:color w:val="FF0000"/>
              </w:rPr>
            </w:pPr>
          </w:p>
          <w:p w14:paraId="75F4A6B5" w14:textId="77777777" w:rsidR="00A265D7" w:rsidRDefault="00A265D7" w:rsidP="006418B7">
            <w:pPr>
              <w:pStyle w:val="Kopfzeile"/>
              <w:widowControl w:val="0"/>
              <w:tabs>
                <w:tab w:val="clear" w:pos="4536"/>
                <w:tab w:val="clear" w:pos="9072"/>
              </w:tabs>
              <w:rPr>
                <w:rFonts w:cs="Arial"/>
                <w:b/>
                <w:snapToGrid w:val="0"/>
                <w:color w:val="FF0000"/>
              </w:rPr>
            </w:pPr>
          </w:p>
          <w:p w14:paraId="26713AEE" w14:textId="6D896DA1" w:rsidR="00A265D7" w:rsidRPr="00A265D7" w:rsidRDefault="00A265D7" w:rsidP="006418B7">
            <w:pPr>
              <w:pStyle w:val="Kopfzeile"/>
              <w:widowControl w:val="0"/>
              <w:tabs>
                <w:tab w:val="clear" w:pos="4536"/>
                <w:tab w:val="clear" w:pos="9072"/>
              </w:tabs>
              <w:rPr>
                <w:rFonts w:cs="Arial"/>
                <w:bCs/>
                <w:snapToGrid w:val="0"/>
                <w:color w:val="0070C0"/>
              </w:rPr>
            </w:pPr>
            <w:r>
              <w:rPr>
                <w:rFonts w:cs="Arial"/>
                <w:bCs/>
                <w:snapToGrid w:val="0"/>
                <w:color w:val="0070C0"/>
              </w:rPr>
              <w:t>D</w:t>
            </w:r>
          </w:p>
        </w:tc>
      </w:tr>
      <w:bookmarkEnd w:id="9"/>
      <w:tr w:rsidR="00884605" w:rsidRPr="00B72498" w14:paraId="088009EE"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8F53D15" w14:textId="77777777" w:rsidR="00884605" w:rsidRPr="00615035" w:rsidRDefault="00884605" w:rsidP="006418B7">
            <w:pPr>
              <w:widowControl w:val="0"/>
              <w:jc w:val="center"/>
              <w:rPr>
                <w:rFonts w:cs="Arial"/>
                <w:bCs/>
                <w:snapToGrid w:val="0"/>
              </w:rPr>
            </w:pPr>
            <w:r w:rsidRPr="00615035">
              <w:rPr>
                <w:rFonts w:cs="Arial"/>
                <w:bCs/>
                <w:snapToGrid w:val="0"/>
              </w:rPr>
              <w:t>95000</w:t>
            </w:r>
          </w:p>
        </w:tc>
        <w:tc>
          <w:tcPr>
            <w:tcW w:w="1559" w:type="dxa"/>
            <w:tcBorders>
              <w:top w:val="single" w:sz="4" w:space="0" w:color="auto"/>
              <w:left w:val="single" w:sz="4" w:space="0" w:color="auto"/>
              <w:bottom w:val="single" w:sz="4" w:space="0" w:color="auto"/>
              <w:right w:val="single" w:sz="4" w:space="0" w:color="auto"/>
            </w:tcBorders>
          </w:tcPr>
          <w:p w14:paraId="47E40F37" w14:textId="4374362B" w:rsidR="00884605" w:rsidRPr="006B2D59" w:rsidRDefault="006B2D59" w:rsidP="006418B7">
            <w:pPr>
              <w:widowControl w:val="0"/>
              <w:jc w:val="both"/>
              <w:rPr>
                <w:rFonts w:cs="Arial"/>
                <w:snapToGrid w:val="0"/>
              </w:rPr>
            </w:pPr>
            <w:r w:rsidRPr="006B2D59">
              <w:rPr>
                <w:rFonts w:cs="Arial"/>
                <w:snapToGrid w:val="0"/>
              </w:rPr>
              <w:t>52601200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335124A" w14:textId="5C691F56" w:rsidR="00884605" w:rsidRPr="00C435BB" w:rsidRDefault="00884605" w:rsidP="006418B7">
            <w:pPr>
              <w:widowControl w:val="0"/>
              <w:jc w:val="both"/>
              <w:rPr>
                <w:rFonts w:cs="Arial"/>
                <w:snapToGrid w:val="0"/>
                <w:u w:val="single"/>
              </w:rPr>
            </w:pPr>
            <w:r w:rsidRPr="00C435BB">
              <w:rPr>
                <w:rFonts w:cs="Arial"/>
                <w:snapToGrid w:val="0"/>
                <w:u w:val="single"/>
              </w:rPr>
              <w:t>Betreuung und Erziehung in Tageseinrichtungen für Kinder</w:t>
            </w:r>
          </w:p>
          <w:p w14:paraId="160B7B8D" w14:textId="77777777" w:rsidR="00884605" w:rsidRPr="00C435BB" w:rsidRDefault="00884605" w:rsidP="006418B7">
            <w:pPr>
              <w:pStyle w:val="Kopfzeile"/>
              <w:widowControl w:val="0"/>
              <w:tabs>
                <w:tab w:val="clear" w:pos="4536"/>
                <w:tab w:val="clear" w:pos="9072"/>
              </w:tabs>
              <w:jc w:val="both"/>
              <w:rPr>
                <w:rFonts w:cs="Arial"/>
                <w:b/>
                <w:bCs/>
                <w:snapToGrid w:val="0"/>
              </w:rPr>
            </w:pPr>
            <w:r w:rsidRPr="00C435BB">
              <w:rPr>
                <w:rFonts w:cs="Arial"/>
                <w:snapToGrid w:val="0"/>
              </w:rPr>
              <w:t>Investitionsaufwand außerhalb Betriebskostenaufwand (</w:t>
            </w:r>
            <w:r w:rsidRPr="00C435BB">
              <w:rPr>
                <w:rFonts w:cs="Arial"/>
                <w:b/>
                <w:snapToGrid w:val="0"/>
              </w:rPr>
              <w:t>siehe auch Gruppierung 83740</w:t>
            </w:r>
            <w:r w:rsidRPr="00C435BB">
              <w:rPr>
                <w:rFonts w:cs="Arial"/>
                <w:snapToGrid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8F7B75" w14:textId="77777777" w:rsidR="00884605" w:rsidRPr="00B72498" w:rsidRDefault="00884605" w:rsidP="006418B7">
            <w:pPr>
              <w:widowControl w:val="0"/>
              <w:rPr>
                <w:rFonts w:cs="Arial"/>
                <w:snapToGrid w:val="0"/>
                <w:color w:val="FF0000"/>
              </w:rPr>
            </w:pPr>
          </w:p>
        </w:tc>
      </w:tr>
      <w:tr w:rsidR="00884605" w:rsidRPr="00B72498" w14:paraId="181DEA8D"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33099B72" w14:textId="77777777" w:rsidR="00884605" w:rsidRPr="00615035" w:rsidRDefault="00884605" w:rsidP="006418B7">
            <w:pPr>
              <w:widowControl w:val="0"/>
              <w:jc w:val="center"/>
              <w:rPr>
                <w:rFonts w:cs="Arial"/>
                <w:b/>
                <w:bCs/>
                <w:snapToGrid w:val="0"/>
              </w:rPr>
            </w:pPr>
            <w:r w:rsidRPr="00615035">
              <w:rPr>
                <w:rFonts w:cs="Arial"/>
                <w:bCs/>
                <w:snapToGrid w:val="0"/>
              </w:rPr>
              <w:lastRenderedPageBreak/>
              <w:t>95791</w:t>
            </w:r>
          </w:p>
        </w:tc>
        <w:tc>
          <w:tcPr>
            <w:tcW w:w="1559" w:type="dxa"/>
            <w:tcBorders>
              <w:top w:val="single" w:sz="4" w:space="0" w:color="auto"/>
              <w:left w:val="single" w:sz="4" w:space="0" w:color="auto"/>
              <w:bottom w:val="single" w:sz="4" w:space="0" w:color="auto"/>
              <w:right w:val="single" w:sz="4" w:space="0" w:color="auto"/>
            </w:tcBorders>
          </w:tcPr>
          <w:p w14:paraId="1822AC47" w14:textId="77777777" w:rsidR="00884605" w:rsidRPr="00B72498" w:rsidRDefault="00884605" w:rsidP="006418B7">
            <w:pPr>
              <w:widowControl w:val="0"/>
              <w:jc w:val="both"/>
              <w:rPr>
                <w:rFonts w:cs="Arial"/>
                <w:snapToGrid w:val="0"/>
                <w:color w:val="FF0000"/>
                <w:u w:val="single"/>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29D2FCC" w14:textId="13289D2E" w:rsidR="00884605" w:rsidRPr="006B2D59" w:rsidRDefault="00884605" w:rsidP="006418B7">
            <w:pPr>
              <w:widowControl w:val="0"/>
              <w:jc w:val="both"/>
              <w:rPr>
                <w:rFonts w:cs="Arial"/>
                <w:snapToGrid w:val="0"/>
                <w:u w:val="single"/>
              </w:rPr>
            </w:pPr>
            <w:r w:rsidRPr="006B2D59">
              <w:rPr>
                <w:rFonts w:cs="Arial"/>
                <w:snapToGrid w:val="0"/>
                <w:u w:val="single"/>
              </w:rPr>
              <w:t>Eigenleistung für Investitionen (Mindestgruppierung)</w:t>
            </w:r>
          </w:p>
          <w:p w14:paraId="2DB0EC52" w14:textId="3A49965D" w:rsidR="00430442" w:rsidRDefault="00884605" w:rsidP="006418B7">
            <w:pPr>
              <w:widowControl w:val="0"/>
              <w:jc w:val="both"/>
              <w:rPr>
                <w:rFonts w:cs="Arial"/>
                <w:snapToGrid w:val="0"/>
              </w:rPr>
            </w:pPr>
            <w:r w:rsidRPr="006B2D59">
              <w:rPr>
                <w:rFonts w:cs="Arial"/>
                <w:b/>
                <w:snapToGrid w:val="0"/>
              </w:rPr>
              <w:t>Gegenbuchung bei Gruppierung 83590</w:t>
            </w:r>
            <w:r w:rsidRPr="006B2D59">
              <w:rPr>
                <w:rFonts w:cs="Arial"/>
                <w:snapToGrid w:val="0"/>
              </w:rPr>
              <w:t>. Für geleistete Arbeitszeit darf keine Zuwendungsbescheinigung ausgestellt werden. Nachgewiesene Arbeitsstunden können im Ausgleichstockantrag als zuweisungsfähig anerkannt werden.</w:t>
            </w:r>
          </w:p>
          <w:p w14:paraId="1EA99603" w14:textId="1F155B14" w:rsidR="00430442" w:rsidRPr="00A265D7" w:rsidRDefault="00430442" w:rsidP="006418B7">
            <w:pPr>
              <w:widowControl w:val="0"/>
              <w:jc w:val="both"/>
              <w:rPr>
                <w:rFonts w:cs="Arial"/>
                <w:i/>
                <w:iCs/>
                <w:snapToGrid w:val="0"/>
              </w:rPr>
            </w:pPr>
            <w:r w:rsidRPr="00A265D7">
              <w:rPr>
                <w:rFonts w:cs="Arial"/>
                <w:i/>
                <w:iCs/>
                <w:snapToGrid w:val="0"/>
                <w:color w:val="0070C0"/>
              </w:rPr>
              <w:t>Zu Eigenleistungen in der Doppik: siehe Kap. 10.1.7 Handbuch Doppik</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E462D0" w14:textId="77777777" w:rsidR="00884605" w:rsidRDefault="00884605" w:rsidP="006418B7">
            <w:pPr>
              <w:widowControl w:val="0"/>
              <w:rPr>
                <w:rFonts w:cs="Arial"/>
                <w:snapToGrid w:val="0"/>
                <w:color w:val="FF0000"/>
              </w:rPr>
            </w:pPr>
          </w:p>
          <w:p w14:paraId="3E3D84D0" w14:textId="77777777" w:rsidR="00A265D7" w:rsidRDefault="00A265D7" w:rsidP="006418B7">
            <w:pPr>
              <w:widowControl w:val="0"/>
              <w:rPr>
                <w:rFonts w:cs="Arial"/>
                <w:snapToGrid w:val="0"/>
                <w:color w:val="FF0000"/>
              </w:rPr>
            </w:pPr>
          </w:p>
          <w:p w14:paraId="3A168E59" w14:textId="77777777" w:rsidR="00A265D7" w:rsidRDefault="00A265D7" w:rsidP="006418B7">
            <w:pPr>
              <w:widowControl w:val="0"/>
              <w:rPr>
                <w:rFonts w:cs="Arial"/>
                <w:snapToGrid w:val="0"/>
                <w:color w:val="FF0000"/>
              </w:rPr>
            </w:pPr>
          </w:p>
          <w:p w14:paraId="6AECC3BC" w14:textId="0E5FD0D0" w:rsidR="00A265D7" w:rsidRPr="00A265D7" w:rsidRDefault="00A265D7" w:rsidP="006418B7">
            <w:pPr>
              <w:widowControl w:val="0"/>
              <w:rPr>
                <w:rFonts w:cs="Arial"/>
                <w:snapToGrid w:val="0"/>
                <w:color w:val="0070C0"/>
              </w:rPr>
            </w:pPr>
            <w:r>
              <w:rPr>
                <w:rFonts w:cs="Arial"/>
                <w:snapToGrid w:val="0"/>
                <w:color w:val="0070C0"/>
              </w:rPr>
              <w:t>D</w:t>
            </w:r>
          </w:p>
        </w:tc>
      </w:tr>
      <w:tr w:rsidR="00884605" w:rsidRPr="00B72498" w14:paraId="31E7F233" w14:textId="77777777" w:rsidTr="00795676">
        <w:tc>
          <w:tcPr>
            <w:tcW w:w="988" w:type="dxa"/>
            <w:tcBorders>
              <w:top w:val="single" w:sz="4" w:space="0" w:color="auto"/>
              <w:left w:val="single" w:sz="4" w:space="0" w:color="auto"/>
              <w:bottom w:val="single" w:sz="4" w:space="0" w:color="auto"/>
              <w:right w:val="single" w:sz="4" w:space="0" w:color="auto"/>
            </w:tcBorders>
            <w:shd w:val="clear" w:color="auto" w:fill="auto"/>
          </w:tcPr>
          <w:p w14:paraId="4EBBE263" w14:textId="77777777" w:rsidR="00884605" w:rsidRPr="00615035" w:rsidRDefault="00884605" w:rsidP="006418B7">
            <w:pPr>
              <w:widowControl w:val="0"/>
              <w:jc w:val="center"/>
              <w:rPr>
                <w:rFonts w:cs="Arial"/>
                <w:b/>
                <w:bCs/>
                <w:snapToGrid w:val="0"/>
              </w:rPr>
            </w:pPr>
            <w:r w:rsidRPr="00615035">
              <w:rPr>
                <w:rFonts w:cs="Arial"/>
                <w:bCs/>
                <w:snapToGrid w:val="0"/>
              </w:rPr>
              <w:t>96800</w:t>
            </w:r>
          </w:p>
        </w:tc>
        <w:tc>
          <w:tcPr>
            <w:tcW w:w="1559" w:type="dxa"/>
            <w:tcBorders>
              <w:top w:val="single" w:sz="4" w:space="0" w:color="auto"/>
              <w:left w:val="single" w:sz="4" w:space="0" w:color="auto"/>
              <w:bottom w:val="single" w:sz="4" w:space="0" w:color="auto"/>
              <w:right w:val="single" w:sz="4" w:space="0" w:color="auto"/>
            </w:tcBorders>
          </w:tcPr>
          <w:p w14:paraId="4D8AC361" w14:textId="445CF42F" w:rsidR="00884605" w:rsidRPr="00EE6FC1" w:rsidRDefault="006B2D59" w:rsidP="006418B7">
            <w:pPr>
              <w:widowControl w:val="0"/>
              <w:jc w:val="both"/>
              <w:rPr>
                <w:rFonts w:cs="Arial"/>
                <w:snapToGrid w:val="0"/>
              </w:rPr>
            </w:pPr>
            <w:r>
              <w:rPr>
                <w:rFonts w:cs="Arial"/>
                <w:snapToGrid w:val="0"/>
              </w:rPr>
              <w:t>Auflösung SOPO</w:t>
            </w:r>
            <w:r w:rsidR="00E96D3D" w:rsidRPr="00EE6FC1">
              <w:rPr>
                <w:rFonts w:cs="Arial"/>
                <w:snapToGrid w:val="0"/>
              </w:rPr>
              <w:t xml:space="preserve"> vor Ende der ND</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8E8CE87" w14:textId="0537ECF9" w:rsidR="00884605" w:rsidRPr="006B2D59" w:rsidRDefault="00884605" w:rsidP="006418B7">
            <w:pPr>
              <w:widowControl w:val="0"/>
              <w:jc w:val="both"/>
              <w:rPr>
                <w:rFonts w:cs="Arial"/>
                <w:snapToGrid w:val="0"/>
                <w:u w:val="single"/>
              </w:rPr>
            </w:pPr>
            <w:r w:rsidRPr="006B2D59">
              <w:rPr>
                <w:rFonts w:cs="Arial"/>
                <w:snapToGrid w:val="0"/>
                <w:u w:val="single"/>
              </w:rPr>
              <w:t>Rückerstattung von Investitionsmitteln</w:t>
            </w:r>
          </w:p>
          <w:p w14:paraId="3647CD5C" w14:textId="77777777" w:rsidR="00884605" w:rsidRPr="006B2D59" w:rsidRDefault="00884605" w:rsidP="006418B7">
            <w:pPr>
              <w:widowControl w:val="0"/>
              <w:jc w:val="both"/>
              <w:rPr>
                <w:rFonts w:cs="Arial"/>
                <w:bCs/>
                <w:snapToGrid w:val="0"/>
              </w:rPr>
            </w:pPr>
            <w:r w:rsidRPr="006B2D59">
              <w:rPr>
                <w:rFonts w:cs="Arial"/>
                <w:bCs/>
                <w:snapToGrid w:val="0"/>
              </w:rPr>
              <w:t>Z.</w:t>
            </w:r>
            <w:r w:rsidRPr="006B2D59">
              <w:rPr>
                <w:rFonts w:cs="Arial"/>
                <w:snapToGrid w:val="0"/>
              </w:rPr>
              <w:t> </w:t>
            </w:r>
            <w:r w:rsidRPr="006B2D59">
              <w:rPr>
                <w:rFonts w:cs="Arial"/>
                <w:bCs/>
                <w:snapToGrid w:val="0"/>
              </w:rPr>
              <w:t xml:space="preserve">B. </w:t>
            </w:r>
            <w:r w:rsidRPr="006B2D59">
              <w:rPr>
                <w:rFonts w:cs="Arial"/>
                <w:snapToGrid w:val="0"/>
              </w:rPr>
              <w:t>Sonder</w:t>
            </w:r>
            <w:r w:rsidRPr="006B2D59">
              <w:rPr>
                <w:rFonts w:cs="Arial"/>
                <w:bCs/>
                <w:snapToGrid w:val="0"/>
              </w:rPr>
              <w:t xml:space="preserve">zuweisung </w:t>
            </w:r>
            <w:r w:rsidRPr="006B2D59">
              <w:rPr>
                <w:rFonts w:cs="Arial"/>
                <w:snapToGrid w:val="0"/>
              </w:rPr>
              <w:t xml:space="preserve">Kirchenbezirk und Zuweisung </w:t>
            </w:r>
            <w:r w:rsidRPr="006B2D59">
              <w:rPr>
                <w:rFonts w:cs="Arial"/>
                <w:bCs/>
                <w:snapToGrid w:val="0"/>
              </w:rPr>
              <w:t>Ausgleichstock.</w:t>
            </w:r>
          </w:p>
          <w:p w14:paraId="7B9E24B9" w14:textId="77777777" w:rsidR="00884605" w:rsidRPr="006B2D59" w:rsidRDefault="00884605" w:rsidP="006418B7">
            <w:pPr>
              <w:widowControl w:val="0"/>
              <w:jc w:val="both"/>
              <w:rPr>
                <w:rFonts w:cs="Arial"/>
                <w:b/>
                <w:bCs/>
                <w:snapToGrid w:val="0"/>
              </w:rPr>
            </w:pPr>
            <w:r w:rsidRPr="006B2D59">
              <w:rPr>
                <w:rFonts w:cs="Arial"/>
                <w:bCs/>
                <w:snapToGrid w:val="0"/>
              </w:rPr>
              <w:t>Bei Verkauf von Gebäuden und Grundstücken; auch bei Überzahlung nach Jahresabschluss bzw. Abschluss Baubuch, sonst Rotabsetzung</w:t>
            </w:r>
            <w:r w:rsidRPr="006B2D59">
              <w:rPr>
                <w:rFonts w:cs="Arial"/>
                <w:snapToGrid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F3D965" w14:textId="77777777" w:rsidR="00884605" w:rsidRPr="00B72498" w:rsidRDefault="00884605" w:rsidP="006418B7">
            <w:pPr>
              <w:widowControl w:val="0"/>
              <w:rPr>
                <w:rFonts w:cs="Arial"/>
                <w:snapToGrid w:val="0"/>
                <w:color w:val="FF0000"/>
              </w:rPr>
            </w:pPr>
          </w:p>
        </w:tc>
      </w:tr>
    </w:tbl>
    <w:p w14:paraId="5A329AF5" w14:textId="77777777" w:rsidR="00E97CAD" w:rsidRDefault="00E97CAD" w:rsidP="00B172C4">
      <w:pPr>
        <w:rPr>
          <w:rFonts w:cs="Arial"/>
          <w:color w:val="FF0000"/>
        </w:rPr>
      </w:pPr>
    </w:p>
    <w:p w14:paraId="6CDB748A" w14:textId="77777777" w:rsidR="00E97CAD" w:rsidRDefault="00E97CAD">
      <w:pPr>
        <w:rPr>
          <w:rFonts w:cs="Arial"/>
          <w:color w:val="FF0000"/>
        </w:rPr>
      </w:pPr>
      <w:r>
        <w:rPr>
          <w:rFonts w:cs="Arial"/>
          <w:color w:val="FF0000"/>
        </w:rPr>
        <w:br w:type="page"/>
      </w:r>
    </w:p>
    <w:p w14:paraId="0ABD958F" w14:textId="77777777" w:rsidR="00B172C4" w:rsidRPr="00B72498" w:rsidRDefault="00B172C4" w:rsidP="00E97CAD">
      <w:pPr>
        <w:pBdr>
          <w:top w:val="single" w:sz="4" w:space="1" w:color="0000FF" w:shadow="1"/>
          <w:left w:val="single" w:sz="4" w:space="4" w:color="0000FF" w:shadow="1"/>
          <w:bottom w:val="single" w:sz="4" w:space="1" w:color="0000FF" w:shadow="1"/>
          <w:right w:val="single" w:sz="4" w:space="31" w:color="0000FF" w:shadow="1"/>
        </w:pBdr>
        <w:shd w:val="clear" w:color="auto" w:fill="FFFF00"/>
        <w:ind w:right="535" w:hanging="567"/>
        <w:rPr>
          <w:rFonts w:cs="Arial"/>
          <w:b/>
          <w:bCs/>
          <w:i/>
          <w:iCs/>
          <w:color w:val="FF0000"/>
        </w:rPr>
      </w:pPr>
      <w:r w:rsidRPr="00B72498">
        <w:rPr>
          <w:rFonts w:cs="Arial"/>
          <w:b/>
          <w:bCs/>
          <w:i/>
          <w:iCs/>
          <w:color w:val="FF0000"/>
        </w:rPr>
        <w:lastRenderedPageBreak/>
        <w:t>Bilanzpositionen SBA 8 + 9</w:t>
      </w:r>
    </w:p>
    <w:p w14:paraId="261F33E4" w14:textId="77777777" w:rsidR="00B172C4" w:rsidRPr="00B72498" w:rsidRDefault="00B172C4" w:rsidP="00B172C4">
      <w:pPr>
        <w:rPr>
          <w:rFonts w:cs="Arial"/>
          <w:b/>
          <w:bCs/>
          <w:i/>
          <w:iCs/>
          <w:color w:val="FF0000"/>
        </w:rPr>
      </w:pP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843"/>
        <w:gridCol w:w="10773"/>
        <w:gridCol w:w="1275"/>
      </w:tblGrid>
      <w:tr w:rsidR="00E96D3D" w:rsidRPr="00B72498" w14:paraId="71E262A9" w14:textId="77777777" w:rsidTr="00E97CA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87DED88" w14:textId="77777777" w:rsidR="00E96D3D" w:rsidRPr="00EC66FE" w:rsidRDefault="00E96D3D" w:rsidP="0051519A">
            <w:pPr>
              <w:widowControl w:val="0"/>
              <w:jc w:val="center"/>
              <w:rPr>
                <w:rFonts w:cs="Arial"/>
                <w:b/>
                <w:bCs/>
                <w:snapToGrid w:val="0"/>
              </w:rPr>
            </w:pPr>
            <w:r w:rsidRPr="00EC66FE">
              <w:rPr>
                <w:rFonts w:cs="Arial"/>
                <w:b/>
                <w:bCs/>
                <w:snapToGrid w:val="0"/>
              </w:rPr>
              <w:t>06400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CF8C74B" w14:textId="41797CF1" w:rsidR="00E96D3D" w:rsidRPr="00E96D3D" w:rsidRDefault="00E96D3D" w:rsidP="005F527D">
            <w:pPr>
              <w:widowControl w:val="0"/>
              <w:jc w:val="both"/>
              <w:rPr>
                <w:rFonts w:cs="Arial"/>
                <w:snapToGrid w:val="0"/>
              </w:rPr>
            </w:pPr>
            <w:r>
              <w:rPr>
                <w:rFonts w:cs="Arial"/>
                <w:snapToGrid w:val="0"/>
              </w:rPr>
              <w:t>06601002</w:t>
            </w:r>
            <w:r w:rsidR="006B2D59">
              <w:rPr>
                <w:rFonts w:cs="Arial"/>
                <w:snapToGrid w:val="0"/>
              </w:rPr>
              <w:t xml:space="preserve"> (indirekte Bebuchung über Anlagekarte)</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220E584B" w14:textId="0AAF9521" w:rsidR="00E96D3D" w:rsidRPr="006B2D59" w:rsidRDefault="00E96D3D" w:rsidP="005F527D">
            <w:pPr>
              <w:widowControl w:val="0"/>
              <w:jc w:val="both"/>
              <w:rPr>
                <w:rFonts w:cs="Arial"/>
                <w:snapToGrid w:val="0"/>
                <w:u w:val="single"/>
              </w:rPr>
            </w:pPr>
            <w:r w:rsidRPr="006B2D59">
              <w:rPr>
                <w:rFonts w:cs="Arial"/>
                <w:snapToGrid w:val="0"/>
                <w:u w:val="single"/>
              </w:rPr>
              <w:t>Geringwertige Wirtschaftsgüter der Betriebs- und Geschäftsausstattung</w:t>
            </w:r>
          </w:p>
          <w:p w14:paraId="484C03C8" w14:textId="1FE88F10" w:rsidR="00E96D3D" w:rsidRPr="006B2D59" w:rsidRDefault="00E96D3D" w:rsidP="00784E97">
            <w:pPr>
              <w:widowControl w:val="0"/>
              <w:jc w:val="both"/>
              <w:rPr>
                <w:rFonts w:cs="Arial"/>
                <w:snapToGrid w:val="0"/>
              </w:rPr>
            </w:pPr>
            <w:r w:rsidRPr="006B2D59">
              <w:rPr>
                <w:rFonts w:cs="Arial"/>
                <w:snapToGrid w:val="0"/>
              </w:rPr>
              <w:t>&gt; 250 EUR/netto &amp;≤ 800 EUR/netto. Abschreibung mit einer Sammelbuchung (manuell) beim Jahresabschluss, sofern Gegenstände nicht über Anlagebuchhaltung erfasst und inventarisiert werden.</w:t>
            </w:r>
            <w:r w:rsidR="00784E97">
              <w:rPr>
                <w:rFonts w:cs="Arial"/>
                <w:snapToGrid w:val="0"/>
              </w:rPr>
              <w:t xml:space="preserve"> </w:t>
            </w:r>
            <w:r w:rsidRPr="006B2D59">
              <w:rPr>
                <w:rFonts w:cs="Arial"/>
                <w:b/>
                <w:snapToGrid w:val="0"/>
              </w:rPr>
              <w:t>Siehe auch Gruppierung 55500</w:t>
            </w:r>
            <w:r w:rsidRPr="006B2D59">
              <w:rPr>
                <w:rFonts w:cs="Arial"/>
                <w:snapToGrid w:val="0"/>
              </w:rPr>
              <w:t>. Bitte Rundschreiben vom 6. Dezember 2018 beachten (GZ 75.1-08-V02/7.1)</w:t>
            </w:r>
            <w:r w:rsidR="00784E97">
              <w:rPr>
                <w:rFonts w:cs="Arial"/>
                <w:snapToGrid w:val="0"/>
              </w:rPr>
              <w:t xml:space="preserve"> </w:t>
            </w:r>
            <w:r w:rsidRPr="006B2D59">
              <w:rPr>
                <w:rFonts w:cs="Arial"/>
                <w:snapToGrid w:val="0"/>
                <w:u w:val="single"/>
              </w:rPr>
              <w:t> </w:t>
            </w:r>
            <w:hyperlink r:id="rId86" w:history="1">
              <w:r w:rsidRPr="006B2D59">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13_100-1_Nr_75_1-08-V02_-_Inventur_und_Anlagenbuchhaltung.pdf&amp;tx_asrundschreiben_pi1%5Buid%5D=3013&amp;cHash=78ec0831d97480d652ac99acb04e9335</w:t>
              </w:r>
            </w:hyperlink>
            <w:r w:rsidRPr="006B2D59">
              <w:rPr>
                <w:rFonts w:cs="Arial"/>
                <w:snapToGrid w:val="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739DD0F" w14:textId="77777777" w:rsidR="00E96D3D" w:rsidRPr="00B72498" w:rsidRDefault="00E96D3D" w:rsidP="0051519A">
            <w:pPr>
              <w:widowControl w:val="0"/>
              <w:rPr>
                <w:rFonts w:cs="Arial"/>
                <w:snapToGrid w:val="0"/>
                <w:color w:val="FF0000"/>
              </w:rPr>
            </w:pPr>
          </w:p>
        </w:tc>
      </w:tr>
      <w:tr w:rsidR="00E96D3D" w:rsidRPr="00B72498" w14:paraId="3AD220E4" w14:textId="77777777" w:rsidTr="00E97CA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4EFE1E9" w14:textId="77777777" w:rsidR="00E96D3D" w:rsidRPr="00EC66FE" w:rsidRDefault="00E96D3D" w:rsidP="0051519A">
            <w:pPr>
              <w:widowControl w:val="0"/>
              <w:jc w:val="center"/>
              <w:rPr>
                <w:rFonts w:cs="Arial"/>
                <w:b/>
                <w:bCs/>
                <w:snapToGrid w:val="0"/>
              </w:rPr>
            </w:pPr>
            <w:r w:rsidRPr="00EC66FE">
              <w:rPr>
                <w:rFonts w:cs="Arial"/>
                <w:b/>
                <w:bCs/>
                <w:snapToGrid w:val="0"/>
              </w:rPr>
              <w:t>06500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27DC81B" w14:textId="480CC06F" w:rsidR="00E96D3D" w:rsidRPr="00E96D3D" w:rsidRDefault="00E96D3D" w:rsidP="005F527D">
            <w:pPr>
              <w:widowControl w:val="0"/>
              <w:jc w:val="both"/>
              <w:rPr>
                <w:rFonts w:cs="Arial"/>
                <w:snapToGrid w:val="0"/>
              </w:rPr>
            </w:pPr>
            <w:r w:rsidRPr="00E96D3D">
              <w:rPr>
                <w:rFonts w:cs="Arial"/>
                <w:snapToGrid w:val="0"/>
              </w:rPr>
              <w:t>06601002</w:t>
            </w:r>
            <w:r w:rsidR="006B2D59">
              <w:rPr>
                <w:rFonts w:cs="Arial"/>
                <w:snapToGrid w:val="0"/>
              </w:rPr>
              <w:t xml:space="preserve"> (indirekte Bebuchung über Anlagekarte)</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51BA6C81" w14:textId="3F02337B" w:rsidR="00E96D3D" w:rsidRPr="006B2D59" w:rsidRDefault="00E96D3D" w:rsidP="005F527D">
            <w:pPr>
              <w:widowControl w:val="0"/>
              <w:jc w:val="both"/>
              <w:rPr>
                <w:rFonts w:cs="Arial"/>
                <w:snapToGrid w:val="0"/>
                <w:u w:val="single"/>
              </w:rPr>
            </w:pPr>
            <w:r w:rsidRPr="006B2D59">
              <w:rPr>
                <w:rFonts w:cs="Arial"/>
                <w:snapToGrid w:val="0"/>
                <w:u w:val="single"/>
              </w:rPr>
              <w:t>Geringwertige Wirtschaftsgüter der Einrichtung und Ausstattung</w:t>
            </w:r>
          </w:p>
          <w:p w14:paraId="11B6EA53" w14:textId="2CA3D6FA" w:rsidR="00E96D3D" w:rsidRPr="006B2D59" w:rsidRDefault="00E96D3D" w:rsidP="00784E97">
            <w:pPr>
              <w:widowControl w:val="0"/>
              <w:jc w:val="both"/>
              <w:rPr>
                <w:rFonts w:cs="Arial"/>
                <w:snapToGrid w:val="0"/>
              </w:rPr>
            </w:pPr>
            <w:r w:rsidRPr="006B2D59">
              <w:rPr>
                <w:rFonts w:cs="Arial"/>
                <w:snapToGrid w:val="0"/>
              </w:rPr>
              <w:t>&gt; 250 EUR/netto &amp;≤ 800 EUR/netto. Abschreibung mit einer Sammelbuchung (manuell) beim Jahresabschluss, sofern Gegenstände nicht über Anlagebuchhaltung erfasst und inventarisiert werden.</w:t>
            </w:r>
            <w:r w:rsidR="00784E97">
              <w:rPr>
                <w:rFonts w:cs="Arial"/>
                <w:snapToGrid w:val="0"/>
              </w:rPr>
              <w:t xml:space="preserve"> </w:t>
            </w:r>
            <w:r w:rsidRPr="006B2D59">
              <w:rPr>
                <w:rFonts w:cs="Arial"/>
                <w:b/>
                <w:snapToGrid w:val="0"/>
              </w:rPr>
              <w:t>Siehe auch Gruppierung 55500</w:t>
            </w:r>
            <w:r w:rsidRPr="006B2D59">
              <w:rPr>
                <w:rFonts w:cs="Arial"/>
                <w:snapToGrid w:val="0"/>
              </w:rPr>
              <w:t xml:space="preserve">. Bitte Rundschreiben vom 6. Dezember 2018 beachten (GZ 75.1-08-V02/7.1) </w:t>
            </w:r>
            <w:hyperlink r:id="rId87" w:history="1">
              <w:r w:rsidRPr="006B2D59">
                <w:rPr>
                  <w:rStyle w:val="Hyperlink"/>
                  <w:rFonts w:cs="Arial"/>
                  <w:snapToGrid w:val="0"/>
                  <w:color w:val="auto"/>
                </w:rPr>
                <w:t>https://www.service.elk-wue.de/recht/okr-rundschreiben?tx_asrundschreiben_pi1%5Baction%5D=download&amp;tx_asrundschreiben_pi1%5Bcontroller%5D=Rundschreiben&amp;tx_asrundschreiben_pi1%5Bfilename%5D=%2Fuploads%2Ftx_asrundschreiben%2F13_100-1_Nr_75_1-08-V02_-_Inventur_und_Anlagenbuchhaltung.pdf&amp;tx_asrundschreiben_pi1%5Buid%5D=3013&amp;cHash=78ec0831d97480d652ac99acb04e9335</w:t>
              </w:r>
            </w:hyperlink>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148397C" w14:textId="77777777" w:rsidR="00E96D3D" w:rsidRPr="00B72498" w:rsidRDefault="00E96D3D" w:rsidP="0051519A">
            <w:pPr>
              <w:widowControl w:val="0"/>
              <w:rPr>
                <w:rFonts w:cs="Arial"/>
                <w:snapToGrid w:val="0"/>
                <w:color w:val="FF0000"/>
              </w:rPr>
            </w:pPr>
          </w:p>
        </w:tc>
      </w:tr>
      <w:tr w:rsidR="00E96D3D" w:rsidRPr="00B72498" w14:paraId="68A693B2" w14:textId="77777777" w:rsidTr="00E97CAD">
        <w:tc>
          <w:tcPr>
            <w:tcW w:w="851" w:type="dxa"/>
            <w:tcBorders>
              <w:top w:val="single" w:sz="4" w:space="0" w:color="auto"/>
              <w:left w:val="single" w:sz="4" w:space="0" w:color="auto"/>
              <w:bottom w:val="single" w:sz="4" w:space="0" w:color="auto"/>
              <w:right w:val="single" w:sz="4" w:space="0" w:color="auto"/>
            </w:tcBorders>
          </w:tcPr>
          <w:p w14:paraId="7531F33B" w14:textId="77777777" w:rsidR="00E96D3D" w:rsidRPr="00EC66FE" w:rsidRDefault="00E96D3D" w:rsidP="00B172C4">
            <w:pPr>
              <w:widowControl w:val="0"/>
              <w:jc w:val="center"/>
              <w:rPr>
                <w:rFonts w:cs="Arial"/>
                <w:b/>
                <w:bCs/>
                <w:snapToGrid w:val="0"/>
              </w:rPr>
            </w:pPr>
            <w:r w:rsidRPr="00EC66FE">
              <w:rPr>
                <w:rFonts w:cs="Arial"/>
                <w:b/>
                <w:bCs/>
                <w:snapToGrid w:val="0"/>
              </w:rPr>
              <w:t>22140</w:t>
            </w:r>
          </w:p>
        </w:tc>
        <w:tc>
          <w:tcPr>
            <w:tcW w:w="1843" w:type="dxa"/>
            <w:tcBorders>
              <w:top w:val="single" w:sz="4" w:space="0" w:color="auto"/>
              <w:left w:val="single" w:sz="4" w:space="0" w:color="auto"/>
              <w:bottom w:val="single" w:sz="4" w:space="0" w:color="auto"/>
              <w:right w:val="single" w:sz="4" w:space="0" w:color="auto"/>
            </w:tcBorders>
          </w:tcPr>
          <w:p w14:paraId="357B4571" w14:textId="77777777" w:rsidR="00E96D3D" w:rsidRDefault="00E96D3D" w:rsidP="005F527D">
            <w:pPr>
              <w:widowControl w:val="0"/>
              <w:jc w:val="both"/>
              <w:rPr>
                <w:rFonts w:cs="Arial"/>
                <w:snapToGrid w:val="0"/>
              </w:rPr>
            </w:pPr>
            <w:r>
              <w:rPr>
                <w:rFonts w:cs="Arial"/>
                <w:snapToGrid w:val="0"/>
              </w:rPr>
              <w:t>23201000</w:t>
            </w:r>
          </w:p>
          <w:p w14:paraId="553CCDE3" w14:textId="77777777" w:rsidR="00430442" w:rsidRPr="00F4523D" w:rsidRDefault="00430442" w:rsidP="005F527D">
            <w:pPr>
              <w:widowControl w:val="0"/>
              <w:jc w:val="both"/>
              <w:rPr>
                <w:rFonts w:cs="Arial"/>
                <w:snapToGrid w:val="0"/>
              </w:rPr>
            </w:pPr>
          </w:p>
          <w:p w14:paraId="36E09234" w14:textId="77777777" w:rsidR="00430442" w:rsidRPr="00F4523D" w:rsidRDefault="00430442" w:rsidP="005F527D">
            <w:pPr>
              <w:widowControl w:val="0"/>
              <w:jc w:val="both"/>
              <w:rPr>
                <w:rFonts w:cs="Arial"/>
                <w:snapToGrid w:val="0"/>
              </w:rPr>
            </w:pPr>
          </w:p>
          <w:p w14:paraId="4A9177E9" w14:textId="605598ED" w:rsidR="00A677E2" w:rsidRPr="00A677E2" w:rsidRDefault="00A677E2" w:rsidP="005F527D">
            <w:pPr>
              <w:widowControl w:val="0"/>
              <w:jc w:val="both"/>
              <w:rPr>
                <w:rFonts w:cs="Arial"/>
                <w:snapToGrid w:val="0"/>
                <w:color w:val="0070C0"/>
              </w:rPr>
            </w:pPr>
            <w:r w:rsidRPr="00F079EC">
              <w:rPr>
                <w:rFonts w:cs="Arial"/>
                <w:snapToGrid w:val="0"/>
              </w:rPr>
              <w:t>23311000</w:t>
            </w:r>
          </w:p>
        </w:tc>
        <w:tc>
          <w:tcPr>
            <w:tcW w:w="10773" w:type="dxa"/>
            <w:tcBorders>
              <w:top w:val="single" w:sz="4" w:space="0" w:color="auto"/>
              <w:left w:val="single" w:sz="4" w:space="0" w:color="auto"/>
              <w:bottom w:val="single" w:sz="4" w:space="0" w:color="auto"/>
              <w:right w:val="single" w:sz="4" w:space="0" w:color="auto"/>
            </w:tcBorders>
          </w:tcPr>
          <w:p w14:paraId="184D271B" w14:textId="3E728628" w:rsidR="00E96D3D" w:rsidRPr="006B2D59" w:rsidRDefault="00E96D3D" w:rsidP="005F527D">
            <w:pPr>
              <w:widowControl w:val="0"/>
              <w:jc w:val="both"/>
              <w:rPr>
                <w:rFonts w:cs="Arial"/>
                <w:snapToGrid w:val="0"/>
                <w:u w:val="single"/>
              </w:rPr>
            </w:pPr>
            <w:r w:rsidRPr="006B2D59">
              <w:rPr>
                <w:rFonts w:cs="Arial"/>
                <w:snapToGrid w:val="0"/>
                <w:u w:val="single"/>
              </w:rPr>
              <w:t>Personalkostenrücklage</w:t>
            </w:r>
          </w:p>
          <w:p w14:paraId="2C94D57F" w14:textId="77777777" w:rsidR="00E96D3D" w:rsidRPr="006B2D59" w:rsidRDefault="00E96D3D" w:rsidP="005F527D">
            <w:pPr>
              <w:widowControl w:val="0"/>
              <w:jc w:val="both"/>
              <w:rPr>
                <w:rFonts w:cs="Arial"/>
                <w:snapToGrid w:val="0"/>
              </w:rPr>
            </w:pPr>
            <w:r w:rsidRPr="006B2D59">
              <w:rPr>
                <w:rFonts w:cs="Arial"/>
                <w:snapToGrid w:val="0"/>
              </w:rPr>
              <w:t>Auch freiwillige Zweckbindung von Mitteln zur Entlastung künftiger Haushalte wegen der Mitfinanzierung der ZVK-Umlagen.</w:t>
            </w:r>
          </w:p>
          <w:p w14:paraId="62E1F645" w14:textId="668718FD" w:rsidR="00A677E2" w:rsidRPr="00A265D7" w:rsidRDefault="00A677E2" w:rsidP="005F527D">
            <w:pPr>
              <w:widowControl w:val="0"/>
              <w:jc w:val="both"/>
              <w:rPr>
                <w:rFonts w:cs="Arial"/>
                <w:i/>
                <w:iCs/>
                <w:snapToGrid w:val="0"/>
                <w:color w:val="0070C0"/>
              </w:rPr>
            </w:pPr>
            <w:r w:rsidRPr="00A265D7">
              <w:rPr>
                <w:rFonts w:cs="Arial"/>
                <w:i/>
                <w:iCs/>
                <w:snapToGrid w:val="0"/>
                <w:color w:val="0070C0"/>
              </w:rPr>
              <w:t xml:space="preserve">Ausweis einer </w:t>
            </w:r>
            <w:r w:rsidR="003D76DF" w:rsidRPr="00A265D7">
              <w:rPr>
                <w:rFonts w:cs="Arial"/>
                <w:i/>
                <w:iCs/>
                <w:snapToGrid w:val="0"/>
                <w:color w:val="0070C0"/>
              </w:rPr>
              <w:t xml:space="preserve">zweckgebundenen Personalkostenrücklage </w:t>
            </w:r>
            <w:r w:rsidR="00430442" w:rsidRPr="00A265D7">
              <w:rPr>
                <w:rFonts w:cs="Arial"/>
                <w:i/>
                <w:iCs/>
                <w:snapToGrid w:val="0"/>
                <w:color w:val="0070C0"/>
              </w:rPr>
              <w:t xml:space="preserve">nur </w:t>
            </w:r>
            <w:r w:rsidR="003D76DF" w:rsidRPr="00A265D7">
              <w:rPr>
                <w:rFonts w:cs="Arial"/>
                <w:i/>
                <w:iCs/>
                <w:snapToGrid w:val="0"/>
                <w:color w:val="0070C0"/>
              </w:rPr>
              <w:t>bei Bedarfszuweisung und entsprechender Regelung zu einer Personalkostenrücklage in der Bezirkssatzung.</w:t>
            </w:r>
          </w:p>
        </w:tc>
        <w:tc>
          <w:tcPr>
            <w:tcW w:w="1275" w:type="dxa"/>
            <w:tcBorders>
              <w:top w:val="single" w:sz="4" w:space="0" w:color="auto"/>
              <w:left w:val="single" w:sz="4" w:space="0" w:color="auto"/>
              <w:bottom w:val="single" w:sz="4" w:space="0" w:color="auto"/>
              <w:right w:val="single" w:sz="4" w:space="0" w:color="auto"/>
            </w:tcBorders>
          </w:tcPr>
          <w:p w14:paraId="2E8FB87A" w14:textId="77777777" w:rsidR="00E96D3D" w:rsidRDefault="00E96D3D" w:rsidP="00B172C4">
            <w:pPr>
              <w:widowControl w:val="0"/>
              <w:rPr>
                <w:rFonts w:cs="Arial"/>
                <w:snapToGrid w:val="0"/>
                <w:color w:val="FF0000"/>
              </w:rPr>
            </w:pPr>
          </w:p>
          <w:p w14:paraId="044EFD64" w14:textId="77777777" w:rsidR="00A265D7" w:rsidRDefault="00A265D7" w:rsidP="00B172C4">
            <w:pPr>
              <w:widowControl w:val="0"/>
              <w:rPr>
                <w:rFonts w:cs="Arial"/>
                <w:snapToGrid w:val="0"/>
                <w:color w:val="FF0000"/>
              </w:rPr>
            </w:pPr>
          </w:p>
          <w:p w14:paraId="07A2B5C2" w14:textId="77777777" w:rsidR="00A265D7" w:rsidRDefault="00A265D7" w:rsidP="00B172C4">
            <w:pPr>
              <w:widowControl w:val="0"/>
              <w:rPr>
                <w:rFonts w:cs="Arial"/>
                <w:snapToGrid w:val="0"/>
                <w:color w:val="FF0000"/>
              </w:rPr>
            </w:pPr>
          </w:p>
          <w:p w14:paraId="11B1AF81" w14:textId="3FB32AC2" w:rsidR="00A265D7" w:rsidRPr="00A265D7" w:rsidRDefault="00A265D7" w:rsidP="00B172C4">
            <w:pPr>
              <w:widowControl w:val="0"/>
              <w:rPr>
                <w:rFonts w:cs="Arial"/>
                <w:snapToGrid w:val="0"/>
                <w:color w:val="0070C0"/>
              </w:rPr>
            </w:pPr>
            <w:r>
              <w:rPr>
                <w:rFonts w:cs="Arial"/>
                <w:snapToGrid w:val="0"/>
                <w:color w:val="0070C0"/>
              </w:rPr>
              <w:t>D</w:t>
            </w:r>
          </w:p>
        </w:tc>
      </w:tr>
      <w:tr w:rsidR="00EA7BD0" w:rsidRPr="00B72498" w14:paraId="1E457B1C" w14:textId="77777777" w:rsidTr="00E97CAD">
        <w:tc>
          <w:tcPr>
            <w:tcW w:w="851" w:type="dxa"/>
            <w:tcBorders>
              <w:top w:val="single" w:sz="4" w:space="0" w:color="auto"/>
              <w:left w:val="single" w:sz="4" w:space="0" w:color="auto"/>
              <w:bottom w:val="single" w:sz="4" w:space="0" w:color="auto"/>
              <w:right w:val="single" w:sz="4" w:space="0" w:color="auto"/>
            </w:tcBorders>
          </w:tcPr>
          <w:p w14:paraId="0074633E" w14:textId="245E8C0A" w:rsidR="00EA7BD0" w:rsidRPr="00EC66FE" w:rsidRDefault="00EA7BD0" w:rsidP="00B172C4">
            <w:pPr>
              <w:widowControl w:val="0"/>
              <w:jc w:val="center"/>
              <w:rPr>
                <w:rFonts w:cs="Arial"/>
                <w:b/>
                <w:bCs/>
                <w:snapToGrid w:val="0"/>
              </w:rPr>
            </w:pPr>
            <w:r>
              <w:rPr>
                <w:rFonts w:cs="Arial"/>
                <w:b/>
                <w:bCs/>
                <w:snapToGrid w:val="0"/>
              </w:rPr>
              <w:t>21600</w:t>
            </w:r>
          </w:p>
        </w:tc>
        <w:tc>
          <w:tcPr>
            <w:tcW w:w="1843" w:type="dxa"/>
            <w:tcBorders>
              <w:top w:val="single" w:sz="4" w:space="0" w:color="auto"/>
              <w:left w:val="single" w:sz="4" w:space="0" w:color="auto"/>
              <w:bottom w:val="single" w:sz="4" w:space="0" w:color="auto"/>
              <w:right w:val="single" w:sz="4" w:space="0" w:color="auto"/>
            </w:tcBorders>
          </w:tcPr>
          <w:p w14:paraId="0C0FF2E8" w14:textId="5505384B" w:rsidR="00EA7BD0" w:rsidRDefault="00EA7BD0" w:rsidP="005F527D">
            <w:pPr>
              <w:widowControl w:val="0"/>
              <w:jc w:val="both"/>
              <w:rPr>
                <w:rFonts w:cs="Arial"/>
                <w:snapToGrid w:val="0"/>
              </w:rPr>
            </w:pPr>
            <w:r>
              <w:rPr>
                <w:rFonts w:cs="Arial"/>
                <w:snapToGrid w:val="0"/>
              </w:rPr>
              <w:t>entfällt; Aufbau der Reinvestitionsmittel (RIM)</w:t>
            </w:r>
          </w:p>
        </w:tc>
        <w:tc>
          <w:tcPr>
            <w:tcW w:w="10773" w:type="dxa"/>
            <w:tcBorders>
              <w:top w:val="single" w:sz="4" w:space="0" w:color="auto"/>
              <w:left w:val="single" w:sz="4" w:space="0" w:color="auto"/>
              <w:bottom w:val="single" w:sz="4" w:space="0" w:color="auto"/>
              <w:right w:val="single" w:sz="4" w:space="0" w:color="auto"/>
            </w:tcBorders>
          </w:tcPr>
          <w:p w14:paraId="55942DA6" w14:textId="77777777" w:rsidR="00EA7BD0" w:rsidRDefault="00EA7BD0" w:rsidP="005F527D">
            <w:pPr>
              <w:widowControl w:val="0"/>
              <w:jc w:val="both"/>
              <w:rPr>
                <w:rFonts w:cs="Arial"/>
                <w:u w:val="single"/>
              </w:rPr>
            </w:pPr>
            <w:r>
              <w:rPr>
                <w:rFonts w:cs="Arial"/>
                <w:u w:val="single"/>
              </w:rPr>
              <w:t>Substanzerhaltungsrücklage für bewegliche Sachen</w:t>
            </w:r>
          </w:p>
          <w:p w14:paraId="5AE6564B" w14:textId="2951B95C" w:rsidR="00EA7BD0" w:rsidRPr="006B2D59" w:rsidRDefault="00EA7BD0" w:rsidP="005F527D">
            <w:pPr>
              <w:widowControl w:val="0"/>
              <w:jc w:val="both"/>
              <w:rPr>
                <w:rFonts w:cs="Arial"/>
                <w:snapToGrid w:val="0"/>
                <w:u w:val="single"/>
              </w:rPr>
            </w:pPr>
            <w:r>
              <w:rPr>
                <w:rFonts w:cs="Arial"/>
                <w:i/>
                <w:iCs/>
                <w:color w:val="0070C0"/>
              </w:rPr>
              <w:t>Durch die Überleitung in die Doppik wird diese Rücklage in das Basiskapital überführt, die Rücklage steht in der Doppik nicht mehr zur Verfügung. Eine Prüfung über die mögliche Verwendung der Mittel aus der Rücklage sollte vor der Umstellung auf die Doppik erfolgen.</w:t>
            </w:r>
          </w:p>
        </w:tc>
        <w:tc>
          <w:tcPr>
            <w:tcW w:w="1275" w:type="dxa"/>
            <w:tcBorders>
              <w:top w:val="single" w:sz="4" w:space="0" w:color="auto"/>
              <w:left w:val="single" w:sz="4" w:space="0" w:color="auto"/>
              <w:bottom w:val="single" w:sz="4" w:space="0" w:color="auto"/>
              <w:right w:val="single" w:sz="4" w:space="0" w:color="auto"/>
            </w:tcBorders>
          </w:tcPr>
          <w:p w14:paraId="05D230AA" w14:textId="77777777" w:rsidR="00EA7BD0" w:rsidRDefault="00EA7BD0" w:rsidP="00B172C4">
            <w:pPr>
              <w:widowControl w:val="0"/>
              <w:rPr>
                <w:rFonts w:cs="Arial"/>
                <w:snapToGrid w:val="0"/>
                <w:color w:val="FF0000"/>
              </w:rPr>
            </w:pPr>
          </w:p>
          <w:p w14:paraId="51896070" w14:textId="63DC2F8B" w:rsidR="00EA7BD0" w:rsidRPr="00EA7BD0" w:rsidRDefault="00EA7BD0" w:rsidP="00B172C4">
            <w:pPr>
              <w:widowControl w:val="0"/>
              <w:rPr>
                <w:rFonts w:cs="Arial"/>
                <w:snapToGrid w:val="0"/>
                <w:color w:val="0070C0"/>
              </w:rPr>
            </w:pPr>
            <w:r>
              <w:rPr>
                <w:rFonts w:cs="Arial"/>
                <w:snapToGrid w:val="0"/>
                <w:color w:val="0070C0"/>
              </w:rPr>
              <w:t>D</w:t>
            </w:r>
          </w:p>
        </w:tc>
      </w:tr>
      <w:tr w:rsidR="00E96D3D" w:rsidRPr="00B72498" w14:paraId="0BCBDE77" w14:textId="77777777" w:rsidTr="00E97CAD">
        <w:tc>
          <w:tcPr>
            <w:tcW w:w="851" w:type="dxa"/>
            <w:tcBorders>
              <w:top w:val="single" w:sz="4" w:space="0" w:color="auto"/>
              <w:left w:val="single" w:sz="4" w:space="0" w:color="auto"/>
              <w:bottom w:val="single" w:sz="4" w:space="0" w:color="auto"/>
              <w:right w:val="single" w:sz="4" w:space="0" w:color="auto"/>
            </w:tcBorders>
          </w:tcPr>
          <w:p w14:paraId="597CF778" w14:textId="77777777" w:rsidR="00E96D3D" w:rsidRPr="00EC66FE" w:rsidRDefault="00E96D3D" w:rsidP="00B172C4">
            <w:pPr>
              <w:widowControl w:val="0"/>
              <w:jc w:val="center"/>
              <w:rPr>
                <w:rFonts w:cs="Arial"/>
                <w:b/>
                <w:bCs/>
                <w:snapToGrid w:val="0"/>
              </w:rPr>
            </w:pPr>
            <w:r w:rsidRPr="00EC66FE">
              <w:rPr>
                <w:rFonts w:cs="Arial"/>
                <w:b/>
                <w:bCs/>
                <w:snapToGrid w:val="0"/>
              </w:rPr>
              <w:t>23200</w:t>
            </w:r>
          </w:p>
        </w:tc>
        <w:tc>
          <w:tcPr>
            <w:tcW w:w="1843" w:type="dxa"/>
            <w:tcBorders>
              <w:top w:val="single" w:sz="4" w:space="0" w:color="auto"/>
              <w:left w:val="single" w:sz="4" w:space="0" w:color="auto"/>
              <w:bottom w:val="single" w:sz="4" w:space="0" w:color="auto"/>
              <w:right w:val="single" w:sz="4" w:space="0" w:color="auto"/>
            </w:tcBorders>
          </w:tcPr>
          <w:p w14:paraId="4B165B91" w14:textId="1828522B" w:rsidR="00E96D3D" w:rsidRPr="00E96D3D" w:rsidRDefault="00E96D3D" w:rsidP="005F527D">
            <w:pPr>
              <w:widowControl w:val="0"/>
              <w:jc w:val="both"/>
              <w:rPr>
                <w:rFonts w:cs="Arial"/>
                <w:snapToGrid w:val="0"/>
              </w:rPr>
            </w:pPr>
            <w:r>
              <w:rPr>
                <w:rFonts w:cs="Arial"/>
                <w:snapToGrid w:val="0"/>
              </w:rPr>
              <w:t>23201000</w:t>
            </w:r>
          </w:p>
        </w:tc>
        <w:tc>
          <w:tcPr>
            <w:tcW w:w="10773" w:type="dxa"/>
            <w:tcBorders>
              <w:top w:val="single" w:sz="4" w:space="0" w:color="auto"/>
              <w:left w:val="single" w:sz="4" w:space="0" w:color="auto"/>
              <w:bottom w:val="single" w:sz="4" w:space="0" w:color="auto"/>
              <w:right w:val="single" w:sz="4" w:space="0" w:color="auto"/>
            </w:tcBorders>
          </w:tcPr>
          <w:p w14:paraId="2A2E8E56" w14:textId="49B1F525" w:rsidR="00E96D3D" w:rsidRPr="006B2D59" w:rsidRDefault="00E96D3D" w:rsidP="005F527D">
            <w:pPr>
              <w:widowControl w:val="0"/>
              <w:jc w:val="both"/>
              <w:rPr>
                <w:rFonts w:cs="Arial"/>
                <w:snapToGrid w:val="0"/>
                <w:u w:val="single"/>
              </w:rPr>
            </w:pPr>
            <w:r w:rsidRPr="006B2D59">
              <w:rPr>
                <w:rFonts w:cs="Arial"/>
                <w:snapToGrid w:val="0"/>
                <w:u w:val="single"/>
              </w:rPr>
              <w:t>Rücklage zur Deckung Finanzbedarf</w:t>
            </w:r>
          </w:p>
          <w:p w14:paraId="6D110017" w14:textId="0E0E671A" w:rsidR="00E96D3D" w:rsidRPr="006B2D59" w:rsidRDefault="00E96D3D" w:rsidP="005C42A5">
            <w:pPr>
              <w:widowControl w:val="0"/>
              <w:jc w:val="both"/>
              <w:rPr>
                <w:rFonts w:cs="Arial"/>
                <w:snapToGrid w:val="0"/>
              </w:rPr>
            </w:pPr>
            <w:r w:rsidRPr="006B2D59">
              <w:rPr>
                <w:rFonts w:cs="Arial"/>
                <w:snapToGrid w:val="0"/>
              </w:rPr>
              <w:t xml:space="preserve">Bei Kirchenbezirken mit Zuweisung nach Merkmalen (sog. Schlüsselzuweisungen) auch zum Haushaltsausgleich. </w:t>
            </w:r>
            <w:r w:rsidRPr="006B2D59">
              <w:rPr>
                <w:rFonts w:cs="Arial"/>
                <w:b/>
                <w:snapToGrid w:val="0"/>
              </w:rPr>
              <w:t>Überschüsse über Gruppierung 58728</w:t>
            </w:r>
            <w:r w:rsidRPr="006B2D59">
              <w:rPr>
                <w:rFonts w:cs="Arial"/>
                <w:snapToGrid w:val="0"/>
              </w:rPr>
              <w:t xml:space="preserve"> „Zuführung zum VMH zum HHAusgleich“. </w:t>
            </w:r>
            <w:r w:rsidRPr="006B2D59">
              <w:rPr>
                <w:rFonts w:cs="Arial"/>
                <w:b/>
                <w:snapToGrid w:val="0"/>
              </w:rPr>
              <w:t>Entnahme zum Haushaltsausgleich über Gruppierung 42808</w:t>
            </w:r>
            <w:r w:rsidRPr="006B2D59">
              <w:rPr>
                <w:rFonts w:cs="Arial"/>
                <w:snapToGrid w:val="0"/>
              </w:rPr>
              <w:t xml:space="preserve"> „Zuführung vom VMH zum HHAusgleich“.</w:t>
            </w:r>
          </w:p>
        </w:tc>
        <w:tc>
          <w:tcPr>
            <w:tcW w:w="1275" w:type="dxa"/>
            <w:tcBorders>
              <w:top w:val="single" w:sz="4" w:space="0" w:color="auto"/>
              <w:left w:val="single" w:sz="4" w:space="0" w:color="auto"/>
              <w:bottom w:val="single" w:sz="4" w:space="0" w:color="auto"/>
              <w:right w:val="single" w:sz="4" w:space="0" w:color="auto"/>
            </w:tcBorders>
          </w:tcPr>
          <w:p w14:paraId="403D53FD" w14:textId="77777777" w:rsidR="00E96D3D" w:rsidRPr="00B72498" w:rsidRDefault="00E96D3D" w:rsidP="00B172C4">
            <w:pPr>
              <w:widowControl w:val="0"/>
              <w:rPr>
                <w:rFonts w:cs="Arial"/>
                <w:snapToGrid w:val="0"/>
                <w:color w:val="FF0000"/>
              </w:rPr>
            </w:pPr>
          </w:p>
        </w:tc>
      </w:tr>
      <w:tr w:rsidR="00E96D3D" w:rsidRPr="00B72498" w14:paraId="76866C18" w14:textId="77777777" w:rsidTr="00E97CAD">
        <w:tc>
          <w:tcPr>
            <w:tcW w:w="851" w:type="dxa"/>
            <w:tcBorders>
              <w:top w:val="single" w:sz="4" w:space="0" w:color="auto"/>
              <w:left w:val="single" w:sz="4" w:space="0" w:color="auto"/>
              <w:bottom w:val="single" w:sz="4" w:space="0" w:color="auto"/>
              <w:right w:val="single" w:sz="4" w:space="0" w:color="auto"/>
            </w:tcBorders>
          </w:tcPr>
          <w:p w14:paraId="27222EA2" w14:textId="77777777" w:rsidR="00E96D3D" w:rsidRPr="00EC66FE" w:rsidRDefault="00E96D3D" w:rsidP="00B172C4">
            <w:pPr>
              <w:widowControl w:val="0"/>
              <w:jc w:val="center"/>
              <w:rPr>
                <w:rFonts w:cs="Arial"/>
                <w:b/>
                <w:bCs/>
                <w:snapToGrid w:val="0"/>
              </w:rPr>
            </w:pPr>
            <w:r w:rsidRPr="00EC66FE">
              <w:rPr>
                <w:rFonts w:cs="Arial"/>
                <w:b/>
                <w:bCs/>
                <w:snapToGrid w:val="0"/>
              </w:rPr>
              <w:t>23210</w:t>
            </w:r>
          </w:p>
        </w:tc>
        <w:tc>
          <w:tcPr>
            <w:tcW w:w="1843" w:type="dxa"/>
            <w:tcBorders>
              <w:top w:val="single" w:sz="4" w:space="0" w:color="auto"/>
              <w:left w:val="single" w:sz="4" w:space="0" w:color="auto"/>
              <w:bottom w:val="single" w:sz="4" w:space="0" w:color="auto"/>
              <w:right w:val="single" w:sz="4" w:space="0" w:color="auto"/>
            </w:tcBorders>
          </w:tcPr>
          <w:p w14:paraId="0AF518DC" w14:textId="1812D30B" w:rsidR="003D76DF" w:rsidRPr="00F079EC" w:rsidRDefault="003D76DF" w:rsidP="005F527D">
            <w:pPr>
              <w:widowControl w:val="0"/>
              <w:jc w:val="both"/>
              <w:rPr>
                <w:rFonts w:cs="Arial"/>
                <w:snapToGrid w:val="0"/>
              </w:rPr>
            </w:pPr>
            <w:r w:rsidRPr="00F079EC">
              <w:rPr>
                <w:rFonts w:cs="Arial"/>
                <w:snapToGrid w:val="0"/>
              </w:rPr>
              <w:t>31201100</w:t>
            </w:r>
          </w:p>
          <w:p w14:paraId="7250DD0A" w14:textId="047450B2" w:rsidR="00AA25BB" w:rsidRPr="00AA25BB" w:rsidRDefault="00AA25BB" w:rsidP="005F527D">
            <w:pPr>
              <w:widowControl w:val="0"/>
              <w:jc w:val="both"/>
              <w:rPr>
                <w:rFonts w:cs="Arial"/>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563C78E" w14:textId="33C39C53" w:rsidR="00E96D3D" w:rsidRPr="0050455A" w:rsidRDefault="00E96D3D" w:rsidP="005F527D">
            <w:pPr>
              <w:widowControl w:val="0"/>
              <w:jc w:val="both"/>
              <w:rPr>
                <w:rFonts w:cs="Arial"/>
                <w:snapToGrid w:val="0"/>
                <w:u w:val="single"/>
              </w:rPr>
            </w:pPr>
            <w:r w:rsidRPr="0050455A">
              <w:rPr>
                <w:rFonts w:cs="Arial"/>
                <w:snapToGrid w:val="0"/>
                <w:u w:val="single"/>
              </w:rPr>
              <w:t xml:space="preserve">Rücklage für Sonderbedarf nach </w:t>
            </w:r>
            <w:proofErr w:type="spellStart"/>
            <w:r w:rsidRPr="0050455A">
              <w:rPr>
                <w:rFonts w:cs="Arial"/>
                <w:snapToGrid w:val="0"/>
                <w:u w:val="single"/>
              </w:rPr>
              <w:t>IIa</w:t>
            </w:r>
            <w:proofErr w:type="spellEnd"/>
            <w:r w:rsidRPr="0050455A">
              <w:rPr>
                <w:rFonts w:cs="Arial"/>
                <w:snapToGrid w:val="0"/>
                <w:u w:val="single"/>
              </w:rPr>
              <w:t>. Verteilgrundsätze (Mindestgruppierung)</w:t>
            </w:r>
          </w:p>
          <w:p w14:paraId="3FEB7019" w14:textId="4B8E3B3A" w:rsidR="00E96D3D" w:rsidRPr="00B72498" w:rsidRDefault="00E96D3D" w:rsidP="005F527D">
            <w:pPr>
              <w:widowControl w:val="0"/>
              <w:jc w:val="both"/>
              <w:rPr>
                <w:rFonts w:cs="Arial"/>
                <w:snapToGrid w:val="0"/>
                <w:color w:val="FF0000"/>
              </w:rPr>
            </w:pPr>
            <w:r w:rsidRPr="0050455A">
              <w:rPr>
                <w:rFonts w:cs="Arial"/>
                <w:snapToGrid w:val="0"/>
              </w:rPr>
              <w:t xml:space="preserve">Siehe auch </w:t>
            </w:r>
            <w:r w:rsidRPr="00784E97">
              <w:rPr>
                <w:rFonts w:cs="Arial"/>
                <w:b/>
                <w:snapToGrid w:val="0"/>
              </w:rPr>
              <w:t>Gruppierung 40335</w:t>
            </w:r>
            <w:r w:rsidR="006B2D59" w:rsidRPr="00784E97">
              <w:rPr>
                <w:rFonts w:cs="Arial"/>
                <w:b/>
                <w:snapToGrid w:val="0"/>
              </w:rPr>
              <w:t>/</w:t>
            </w:r>
            <w:r w:rsidR="006B2D59" w:rsidRPr="00784E97">
              <w:rPr>
                <w:rFonts w:cs="Arial"/>
                <w:bCs/>
                <w:i/>
                <w:iCs/>
                <w:snapToGrid w:val="0"/>
                <w:color w:val="0070C0"/>
              </w:rPr>
              <w:t xml:space="preserve"> NSYS SK 40115*</w:t>
            </w:r>
            <w:r w:rsidRPr="00784E97">
              <w:rPr>
                <w:rFonts w:cs="Arial"/>
                <w:bCs/>
                <w:i/>
                <w:iCs/>
                <w:snapToGrid w:val="0"/>
                <w:color w:val="0070C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0A282F" w14:textId="77777777" w:rsidR="00E96D3D" w:rsidRDefault="00E96D3D" w:rsidP="00B172C4">
            <w:pPr>
              <w:widowControl w:val="0"/>
              <w:rPr>
                <w:rFonts w:cs="Arial"/>
                <w:snapToGrid w:val="0"/>
                <w:color w:val="FF0000"/>
              </w:rPr>
            </w:pPr>
          </w:p>
          <w:p w14:paraId="46383CEF" w14:textId="0D08FF82" w:rsidR="00784E97" w:rsidRPr="00784E97" w:rsidRDefault="00784E97" w:rsidP="00B172C4">
            <w:pPr>
              <w:widowControl w:val="0"/>
              <w:rPr>
                <w:rFonts w:cs="Arial"/>
                <w:snapToGrid w:val="0"/>
                <w:color w:val="0070C0"/>
              </w:rPr>
            </w:pPr>
            <w:r>
              <w:rPr>
                <w:rFonts w:cs="Arial"/>
                <w:snapToGrid w:val="0"/>
                <w:color w:val="0070C0"/>
              </w:rPr>
              <w:t>D</w:t>
            </w:r>
          </w:p>
        </w:tc>
      </w:tr>
      <w:tr w:rsidR="00E96D3D" w:rsidRPr="00B72498" w14:paraId="59E3C070" w14:textId="77777777" w:rsidTr="00E97CAD">
        <w:tc>
          <w:tcPr>
            <w:tcW w:w="851" w:type="dxa"/>
            <w:tcBorders>
              <w:top w:val="single" w:sz="4" w:space="0" w:color="auto"/>
              <w:left w:val="single" w:sz="4" w:space="0" w:color="auto"/>
              <w:bottom w:val="single" w:sz="4" w:space="0" w:color="auto"/>
              <w:right w:val="single" w:sz="4" w:space="0" w:color="auto"/>
            </w:tcBorders>
          </w:tcPr>
          <w:p w14:paraId="1DEDDBAB" w14:textId="77777777" w:rsidR="00E96D3D" w:rsidRPr="00EC66FE" w:rsidRDefault="00E96D3D" w:rsidP="00B172C4">
            <w:pPr>
              <w:widowControl w:val="0"/>
              <w:jc w:val="center"/>
              <w:rPr>
                <w:rFonts w:cs="Arial"/>
                <w:b/>
                <w:bCs/>
                <w:snapToGrid w:val="0"/>
              </w:rPr>
            </w:pPr>
            <w:r w:rsidRPr="00EC66FE">
              <w:rPr>
                <w:rFonts w:cs="Arial"/>
                <w:b/>
                <w:bCs/>
                <w:snapToGrid w:val="0"/>
              </w:rPr>
              <w:t>23300</w:t>
            </w:r>
          </w:p>
        </w:tc>
        <w:tc>
          <w:tcPr>
            <w:tcW w:w="1843" w:type="dxa"/>
            <w:tcBorders>
              <w:top w:val="single" w:sz="4" w:space="0" w:color="auto"/>
              <w:left w:val="single" w:sz="4" w:space="0" w:color="auto"/>
              <w:bottom w:val="single" w:sz="4" w:space="0" w:color="auto"/>
              <w:right w:val="single" w:sz="4" w:space="0" w:color="auto"/>
            </w:tcBorders>
          </w:tcPr>
          <w:p w14:paraId="69EC79C9" w14:textId="5F1FA1A6" w:rsidR="00E96D3D" w:rsidRPr="00AA25BB" w:rsidRDefault="00AA25BB" w:rsidP="005F527D">
            <w:pPr>
              <w:widowControl w:val="0"/>
              <w:jc w:val="both"/>
              <w:rPr>
                <w:rFonts w:cs="Arial"/>
                <w:snapToGrid w:val="0"/>
              </w:rPr>
            </w:pPr>
            <w:r>
              <w:rPr>
                <w:rFonts w:cs="Arial"/>
                <w:snapToGrid w:val="0"/>
              </w:rPr>
              <w:t>23201000</w:t>
            </w:r>
          </w:p>
        </w:tc>
        <w:tc>
          <w:tcPr>
            <w:tcW w:w="10773" w:type="dxa"/>
            <w:tcBorders>
              <w:top w:val="single" w:sz="4" w:space="0" w:color="auto"/>
              <w:left w:val="single" w:sz="4" w:space="0" w:color="auto"/>
              <w:bottom w:val="single" w:sz="4" w:space="0" w:color="auto"/>
              <w:right w:val="single" w:sz="4" w:space="0" w:color="auto"/>
            </w:tcBorders>
          </w:tcPr>
          <w:p w14:paraId="4910E7D7" w14:textId="233CAE03" w:rsidR="00E96D3D" w:rsidRPr="0050455A" w:rsidRDefault="00E96D3D" w:rsidP="005F527D">
            <w:pPr>
              <w:widowControl w:val="0"/>
              <w:jc w:val="both"/>
              <w:rPr>
                <w:rFonts w:cs="Arial"/>
                <w:snapToGrid w:val="0"/>
                <w:u w:val="single"/>
              </w:rPr>
            </w:pPr>
            <w:r w:rsidRPr="0050455A">
              <w:rPr>
                <w:rFonts w:cs="Arial"/>
                <w:snapToGrid w:val="0"/>
                <w:u w:val="single"/>
              </w:rPr>
              <w:t>Rücklage aus frei verfügbaren Mitteln</w:t>
            </w:r>
          </w:p>
          <w:p w14:paraId="5FC96059" w14:textId="254DBBC9" w:rsidR="00E96D3D" w:rsidRPr="00B72498" w:rsidRDefault="00E96D3D" w:rsidP="005C42A5">
            <w:pPr>
              <w:widowControl w:val="0"/>
              <w:jc w:val="both"/>
              <w:rPr>
                <w:rFonts w:cs="Arial"/>
                <w:b/>
                <w:snapToGrid w:val="0"/>
                <w:color w:val="FF0000"/>
              </w:rPr>
            </w:pPr>
            <w:r w:rsidRPr="0050455A">
              <w:rPr>
                <w:rFonts w:cs="Arial"/>
                <w:snapToGrid w:val="0"/>
              </w:rPr>
              <w:lastRenderedPageBreak/>
              <w:t xml:space="preserve">Bei Kirchenbezirken mit Finanzbedarfszuweisung zur Ansammlung frei verfügbarer Mittel erfolgt die </w:t>
            </w:r>
            <w:r w:rsidRPr="00784E97">
              <w:rPr>
                <w:rFonts w:cs="Arial"/>
                <w:b/>
                <w:snapToGrid w:val="0"/>
              </w:rPr>
              <w:t xml:space="preserve">Zuführung über </w:t>
            </w:r>
            <w:r w:rsidR="00F079EC" w:rsidRPr="00784E97">
              <w:rPr>
                <w:rFonts w:cs="Arial"/>
                <w:b/>
                <w:bCs/>
                <w:snapToGrid w:val="0"/>
              </w:rPr>
              <w:t>Gruppierung 58726/</w:t>
            </w:r>
            <w:r w:rsidR="00F079EC" w:rsidRPr="00F079EC">
              <w:rPr>
                <w:rFonts w:cs="Arial"/>
                <w:b/>
                <w:bCs/>
                <w:snapToGrid w:val="0"/>
                <w:color w:val="0070C0"/>
              </w:rPr>
              <w:t xml:space="preserve"> </w:t>
            </w:r>
            <w:r w:rsidR="00F079EC" w:rsidRPr="00784E97">
              <w:rPr>
                <w:rFonts w:cs="Arial"/>
                <w:i/>
                <w:iCs/>
                <w:snapToGrid w:val="0"/>
                <w:color w:val="0070C0"/>
              </w:rPr>
              <w:t>NSYS-SK 23201002</w:t>
            </w:r>
            <w:r w:rsidR="00F079EC" w:rsidRPr="00F079EC">
              <w:rPr>
                <w:rFonts w:cs="Arial"/>
                <w:snapToGrid w:val="0"/>
                <w:color w:val="0070C0"/>
              </w:rPr>
              <w:t xml:space="preserve"> „</w:t>
            </w:r>
            <w:r w:rsidR="00F079EC" w:rsidRPr="00F079EC">
              <w:rPr>
                <w:rFonts w:cs="Arial"/>
                <w:snapToGrid w:val="0"/>
              </w:rPr>
              <w:t xml:space="preserve">Zuführung zum VMH aus frei verfügbaren Mitteln/ Zugang </w:t>
            </w:r>
            <w:proofErr w:type="spellStart"/>
            <w:r w:rsidR="00F079EC" w:rsidRPr="00F079EC">
              <w:rPr>
                <w:rFonts w:cs="Arial"/>
                <w:snapToGrid w:val="0"/>
              </w:rPr>
              <w:t>ErgebnisRL</w:t>
            </w:r>
            <w:proofErr w:type="spellEnd"/>
            <w:r w:rsidR="00F079EC" w:rsidRPr="00F079EC">
              <w:rPr>
                <w:rFonts w:cs="Arial"/>
                <w:snapToGrid w:val="0"/>
              </w:rPr>
              <w:t xml:space="preserve">“. </w:t>
            </w:r>
            <w:r w:rsidR="00F079EC" w:rsidRPr="00784E97">
              <w:rPr>
                <w:rFonts w:cs="Arial"/>
                <w:b/>
                <w:bCs/>
                <w:snapToGrid w:val="0"/>
              </w:rPr>
              <w:t>Entnahme über Gruppierung 42806/</w:t>
            </w:r>
            <w:r w:rsidR="00F079EC" w:rsidRPr="00F079EC">
              <w:rPr>
                <w:rFonts w:cs="Arial"/>
                <w:b/>
                <w:bCs/>
                <w:snapToGrid w:val="0"/>
                <w:color w:val="0070C0"/>
              </w:rPr>
              <w:t xml:space="preserve"> </w:t>
            </w:r>
            <w:r w:rsidR="00F079EC" w:rsidRPr="00784E97">
              <w:rPr>
                <w:rFonts w:cs="Arial"/>
                <w:i/>
                <w:iCs/>
                <w:snapToGrid w:val="0"/>
                <w:color w:val="0070C0"/>
              </w:rPr>
              <w:t>NSYS-SK23201003</w:t>
            </w:r>
            <w:r w:rsidR="00F079EC" w:rsidRPr="00F079EC">
              <w:rPr>
                <w:rFonts w:cs="Arial"/>
                <w:snapToGrid w:val="0"/>
                <w:color w:val="0070C0"/>
              </w:rPr>
              <w:t xml:space="preserve"> </w:t>
            </w:r>
            <w:r w:rsidR="00F079EC" w:rsidRPr="00F079EC">
              <w:rPr>
                <w:rFonts w:cs="Arial"/>
                <w:snapToGrid w:val="0"/>
              </w:rPr>
              <w:t xml:space="preserve">„Zuführung vom VMH für frei verfügbare Mittel/Abgang </w:t>
            </w:r>
            <w:proofErr w:type="spellStart"/>
            <w:r w:rsidR="00F079EC" w:rsidRPr="00F079EC">
              <w:rPr>
                <w:rFonts w:cs="Arial"/>
                <w:snapToGrid w:val="0"/>
              </w:rPr>
              <w:t>ErgebnisRL</w:t>
            </w:r>
            <w:proofErr w:type="spellEnd"/>
            <w:r w:rsidR="00F079EC" w:rsidRPr="00F079EC">
              <w:rPr>
                <w:rFonts w:cs="Arial"/>
                <w:snapToGrid w:val="0"/>
              </w:rPr>
              <w:t>“.</w:t>
            </w:r>
          </w:p>
        </w:tc>
        <w:tc>
          <w:tcPr>
            <w:tcW w:w="1275" w:type="dxa"/>
            <w:tcBorders>
              <w:top w:val="single" w:sz="4" w:space="0" w:color="auto"/>
              <w:left w:val="single" w:sz="4" w:space="0" w:color="auto"/>
              <w:bottom w:val="single" w:sz="4" w:space="0" w:color="auto"/>
              <w:right w:val="single" w:sz="4" w:space="0" w:color="auto"/>
            </w:tcBorders>
          </w:tcPr>
          <w:p w14:paraId="60C03991" w14:textId="77777777" w:rsidR="00E96D3D" w:rsidRDefault="00E96D3D" w:rsidP="00B172C4">
            <w:pPr>
              <w:widowControl w:val="0"/>
              <w:rPr>
                <w:rFonts w:cs="Arial"/>
                <w:snapToGrid w:val="0"/>
                <w:color w:val="FF0000"/>
              </w:rPr>
            </w:pPr>
          </w:p>
          <w:p w14:paraId="131C03FE" w14:textId="77777777" w:rsidR="00784E97" w:rsidRDefault="00784E97" w:rsidP="00B172C4">
            <w:pPr>
              <w:widowControl w:val="0"/>
              <w:rPr>
                <w:rFonts w:cs="Arial"/>
                <w:snapToGrid w:val="0"/>
                <w:color w:val="FF0000"/>
              </w:rPr>
            </w:pPr>
          </w:p>
          <w:p w14:paraId="1171EA6B" w14:textId="77777777" w:rsidR="00784E97" w:rsidRDefault="00784E97" w:rsidP="00B172C4">
            <w:pPr>
              <w:widowControl w:val="0"/>
              <w:rPr>
                <w:rFonts w:cs="Arial"/>
                <w:snapToGrid w:val="0"/>
                <w:color w:val="0070C0"/>
              </w:rPr>
            </w:pPr>
            <w:r>
              <w:rPr>
                <w:rFonts w:cs="Arial"/>
                <w:snapToGrid w:val="0"/>
                <w:color w:val="0070C0"/>
              </w:rPr>
              <w:t>D</w:t>
            </w:r>
          </w:p>
          <w:p w14:paraId="4B821EC8" w14:textId="5413D65F" w:rsidR="00784E97" w:rsidRPr="00784E97" w:rsidRDefault="00784E97" w:rsidP="00B172C4">
            <w:pPr>
              <w:widowControl w:val="0"/>
              <w:rPr>
                <w:rFonts w:cs="Arial"/>
                <w:snapToGrid w:val="0"/>
                <w:color w:val="0070C0"/>
              </w:rPr>
            </w:pPr>
            <w:r>
              <w:rPr>
                <w:rFonts w:cs="Arial"/>
                <w:snapToGrid w:val="0"/>
                <w:color w:val="0070C0"/>
              </w:rPr>
              <w:t>D</w:t>
            </w:r>
          </w:p>
        </w:tc>
      </w:tr>
      <w:tr w:rsidR="00E96D3D" w:rsidRPr="00B72498" w14:paraId="358DFAD0" w14:textId="77777777" w:rsidTr="00E97CAD">
        <w:tc>
          <w:tcPr>
            <w:tcW w:w="851" w:type="dxa"/>
            <w:tcBorders>
              <w:top w:val="single" w:sz="4" w:space="0" w:color="auto"/>
              <w:left w:val="single" w:sz="4" w:space="0" w:color="auto"/>
              <w:bottom w:val="single" w:sz="4" w:space="0" w:color="auto"/>
              <w:right w:val="single" w:sz="4" w:space="0" w:color="auto"/>
            </w:tcBorders>
          </w:tcPr>
          <w:p w14:paraId="115A641A" w14:textId="77777777" w:rsidR="00E96D3D" w:rsidRPr="00EC66FE" w:rsidRDefault="00E96D3D" w:rsidP="00B172C4">
            <w:pPr>
              <w:widowControl w:val="0"/>
              <w:jc w:val="center"/>
              <w:rPr>
                <w:rFonts w:cs="Arial"/>
                <w:b/>
                <w:bCs/>
                <w:snapToGrid w:val="0"/>
              </w:rPr>
            </w:pPr>
            <w:r w:rsidRPr="00EC66FE">
              <w:rPr>
                <w:rFonts w:cs="Arial"/>
                <w:b/>
                <w:bCs/>
                <w:snapToGrid w:val="0"/>
              </w:rPr>
              <w:lastRenderedPageBreak/>
              <w:t>29110</w:t>
            </w:r>
          </w:p>
        </w:tc>
        <w:tc>
          <w:tcPr>
            <w:tcW w:w="1843" w:type="dxa"/>
            <w:tcBorders>
              <w:top w:val="single" w:sz="4" w:space="0" w:color="auto"/>
              <w:left w:val="single" w:sz="4" w:space="0" w:color="auto"/>
              <w:bottom w:val="single" w:sz="4" w:space="0" w:color="auto"/>
              <w:right w:val="single" w:sz="4" w:space="0" w:color="auto"/>
            </w:tcBorders>
          </w:tcPr>
          <w:p w14:paraId="4A5E2F4D" w14:textId="492BA916" w:rsidR="00E96D3D" w:rsidRDefault="00AA25BB" w:rsidP="005F527D">
            <w:pPr>
              <w:widowControl w:val="0"/>
              <w:jc w:val="both"/>
              <w:rPr>
                <w:rFonts w:cs="Arial"/>
                <w:snapToGrid w:val="0"/>
              </w:rPr>
            </w:pPr>
            <w:r>
              <w:rPr>
                <w:rFonts w:cs="Arial"/>
                <w:snapToGrid w:val="0"/>
              </w:rPr>
              <w:t>26301</w:t>
            </w:r>
            <w:r w:rsidR="0050455A">
              <w:rPr>
                <w:rFonts w:cs="Arial"/>
                <w:snapToGrid w:val="0"/>
              </w:rPr>
              <w:t>000</w:t>
            </w:r>
          </w:p>
          <w:p w14:paraId="65349914" w14:textId="02C1AEF7" w:rsidR="00AA25BB" w:rsidRPr="00AA25BB" w:rsidRDefault="00AA25BB" w:rsidP="005F527D">
            <w:pPr>
              <w:widowControl w:val="0"/>
              <w:jc w:val="both"/>
              <w:rPr>
                <w:rFonts w:cs="Arial"/>
                <w:snapToGrid w:val="0"/>
              </w:rPr>
            </w:pPr>
            <w:r>
              <w:rPr>
                <w:rFonts w:cs="Arial"/>
                <w:snapToGrid w:val="0"/>
              </w:rPr>
              <w:t>26302</w:t>
            </w:r>
            <w:r w:rsidR="0050455A">
              <w:rPr>
                <w:rFonts w:cs="Arial"/>
                <w:snapToGrid w:val="0"/>
              </w:rPr>
              <w:t>000</w:t>
            </w:r>
          </w:p>
        </w:tc>
        <w:tc>
          <w:tcPr>
            <w:tcW w:w="10773" w:type="dxa"/>
            <w:tcBorders>
              <w:top w:val="single" w:sz="4" w:space="0" w:color="auto"/>
              <w:left w:val="single" w:sz="4" w:space="0" w:color="auto"/>
              <w:bottom w:val="single" w:sz="4" w:space="0" w:color="auto"/>
              <w:right w:val="single" w:sz="4" w:space="0" w:color="auto"/>
            </w:tcBorders>
          </w:tcPr>
          <w:p w14:paraId="53BF0400" w14:textId="300905E9" w:rsidR="00E96D3D" w:rsidRPr="0050455A" w:rsidRDefault="00E96D3D" w:rsidP="005F527D">
            <w:pPr>
              <w:widowControl w:val="0"/>
              <w:jc w:val="both"/>
              <w:rPr>
                <w:rFonts w:cs="Arial"/>
                <w:snapToGrid w:val="0"/>
                <w:u w:val="single"/>
              </w:rPr>
            </w:pPr>
            <w:r w:rsidRPr="0050455A">
              <w:rPr>
                <w:rFonts w:cs="Arial"/>
                <w:snapToGrid w:val="0"/>
                <w:u w:val="single"/>
              </w:rPr>
              <w:t>Rückstellungen für Pensionen oder ähnliche Verpflichtungen</w:t>
            </w:r>
          </w:p>
          <w:p w14:paraId="62094392" w14:textId="77777777" w:rsidR="00E96D3D" w:rsidRPr="0050455A" w:rsidRDefault="00E96D3D" w:rsidP="005F527D">
            <w:pPr>
              <w:widowControl w:val="0"/>
              <w:jc w:val="both"/>
              <w:rPr>
                <w:rFonts w:cs="Arial"/>
                <w:snapToGrid w:val="0"/>
              </w:rPr>
            </w:pPr>
            <w:r w:rsidRPr="0050455A">
              <w:rPr>
                <w:rFonts w:cs="Arial"/>
                <w:snapToGrid w:val="0"/>
              </w:rPr>
              <w:t>Rückstellungen für Versorgungsansprüche der Kirchenbeamten.</w:t>
            </w:r>
          </w:p>
          <w:p w14:paraId="7054BAA9" w14:textId="2A7A702A" w:rsidR="00E96D3D" w:rsidRPr="0050455A" w:rsidRDefault="00E96D3D" w:rsidP="005F527D">
            <w:pPr>
              <w:widowControl w:val="0"/>
              <w:jc w:val="both"/>
              <w:rPr>
                <w:rFonts w:cs="Arial"/>
                <w:snapToGrid w:val="0"/>
              </w:rPr>
            </w:pPr>
            <w:r w:rsidRPr="0050455A">
              <w:rPr>
                <w:rFonts w:cs="Arial"/>
                <w:snapToGrid w:val="0"/>
              </w:rPr>
              <w:t xml:space="preserve">Hinweis: Der Oberkirchenrat überprüft die bisherigen Regelungen zur Bilanzierung der Versorgungsverpflichtungen der Landeskirche wie sie auch im Jahresbericht abgebildet wurden. Erst danach kann die bilanzielle Darstellung für die betroffenen Kirchengemeinden standardisiert werden. Siehe Ausführungen bei </w:t>
            </w:r>
            <w:r w:rsidRPr="0050455A">
              <w:rPr>
                <w:rFonts w:cs="Arial"/>
                <w:b/>
                <w:snapToGrid w:val="0"/>
              </w:rPr>
              <w:t>Gruppierung 58735</w:t>
            </w:r>
            <w:r w:rsidRPr="0050455A">
              <w:rPr>
                <w:rFonts w:cs="Arial"/>
                <w:snapToGrid w:val="0"/>
              </w:rPr>
              <w:t>.</w:t>
            </w:r>
          </w:p>
          <w:p w14:paraId="7D89CD04" w14:textId="740AE823" w:rsidR="00E96D3D" w:rsidRPr="0050455A" w:rsidRDefault="00E96D3D" w:rsidP="00667BE9">
            <w:pPr>
              <w:widowControl w:val="0"/>
              <w:jc w:val="both"/>
              <w:rPr>
                <w:rFonts w:cs="Arial"/>
                <w:snapToGrid w:val="0"/>
              </w:rPr>
            </w:pPr>
            <w:r w:rsidRPr="0050455A">
              <w:rPr>
                <w:rFonts w:cs="Arial"/>
                <w:snapToGrid w:val="0"/>
              </w:rPr>
              <w:t>Hinsichtlich der Angestellten bestehen bisher keine Pflichten zur Bildung von Rückstellungen zur Altersversorgung. Mittel, die zur Absicherung ggf. steigender ZVK-Umlagen zweckgebunden werden, gehören in die Personalkostenrücklage.</w:t>
            </w:r>
          </w:p>
        </w:tc>
        <w:tc>
          <w:tcPr>
            <w:tcW w:w="1275" w:type="dxa"/>
            <w:tcBorders>
              <w:top w:val="single" w:sz="4" w:space="0" w:color="auto"/>
              <w:left w:val="single" w:sz="4" w:space="0" w:color="auto"/>
              <w:bottom w:val="single" w:sz="4" w:space="0" w:color="auto"/>
              <w:right w:val="single" w:sz="4" w:space="0" w:color="auto"/>
            </w:tcBorders>
          </w:tcPr>
          <w:p w14:paraId="2A8B1AC0" w14:textId="77777777" w:rsidR="00E96D3D" w:rsidRPr="00B72498" w:rsidRDefault="00E96D3D" w:rsidP="00B172C4">
            <w:pPr>
              <w:widowControl w:val="0"/>
              <w:rPr>
                <w:rFonts w:cs="Arial"/>
                <w:snapToGrid w:val="0"/>
                <w:color w:val="FF0000"/>
              </w:rPr>
            </w:pPr>
          </w:p>
        </w:tc>
      </w:tr>
    </w:tbl>
    <w:p w14:paraId="646818AB" w14:textId="77777777" w:rsidR="00BC7A89" w:rsidRPr="00B72498" w:rsidRDefault="00BC7A89">
      <w:pPr>
        <w:rPr>
          <w:rFonts w:cs="Arial"/>
          <w:color w:val="FF0000"/>
        </w:rPr>
        <w:sectPr w:rsidR="00BC7A89" w:rsidRPr="00B72498" w:rsidSect="00E96D3D">
          <w:headerReference w:type="default" r:id="rId88"/>
          <w:footerReference w:type="default" r:id="rId89"/>
          <w:pgSz w:w="16838" w:h="11906" w:orient="landscape" w:code="9"/>
          <w:pgMar w:top="1418" w:right="1418" w:bottom="1134" w:left="1418" w:header="709" w:footer="709" w:gutter="0"/>
          <w:cols w:space="708"/>
          <w:docGrid w:linePitch="360"/>
        </w:sectPr>
      </w:pPr>
    </w:p>
    <w:p w14:paraId="18FFAE3E" w14:textId="77777777" w:rsidR="00F35E99" w:rsidRPr="00B72498" w:rsidRDefault="00F35E99" w:rsidP="00AA25BB">
      <w:pPr>
        <w:pBdr>
          <w:top w:val="single" w:sz="4" w:space="1" w:color="0000FF" w:shadow="1"/>
          <w:left w:val="single" w:sz="4" w:space="4" w:color="0000FF" w:shadow="1"/>
          <w:bottom w:val="single" w:sz="4" w:space="1" w:color="0000FF" w:shadow="1"/>
          <w:right w:val="single" w:sz="4" w:space="4" w:color="0000FF" w:shadow="1"/>
        </w:pBdr>
        <w:shd w:val="clear" w:color="auto" w:fill="FFFF00"/>
        <w:ind w:right="535" w:hanging="567"/>
        <w:rPr>
          <w:rFonts w:cs="Arial"/>
          <w:b/>
          <w:bCs/>
          <w:i/>
          <w:iCs/>
          <w:color w:val="FF0000"/>
        </w:rPr>
      </w:pPr>
      <w:r w:rsidRPr="00B72498">
        <w:rPr>
          <w:rFonts w:cs="Arial"/>
          <w:b/>
          <w:bCs/>
          <w:i/>
          <w:iCs/>
          <w:color w:val="FF0000"/>
        </w:rPr>
        <w:lastRenderedPageBreak/>
        <w:t>Besonderheiten des Kirchenbezirks:</w:t>
      </w:r>
    </w:p>
    <w:p w14:paraId="23CC410A" w14:textId="77777777" w:rsidR="00F35E99" w:rsidRPr="00B72498" w:rsidRDefault="00F35E99">
      <w:pPr>
        <w:rPr>
          <w:rFonts w:cs="Arial"/>
          <w:b/>
          <w:bCs/>
          <w:i/>
          <w:iCs/>
          <w:color w:val="FF0000"/>
        </w:rPr>
      </w:pP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701"/>
        <w:gridCol w:w="10773"/>
        <w:gridCol w:w="1275"/>
      </w:tblGrid>
      <w:tr w:rsidR="00AA25BB" w:rsidRPr="00B72498" w14:paraId="544DC461" w14:textId="77777777" w:rsidTr="00AE5B0D">
        <w:tc>
          <w:tcPr>
            <w:tcW w:w="993" w:type="dxa"/>
            <w:tcBorders>
              <w:top w:val="single" w:sz="4" w:space="0" w:color="auto"/>
              <w:left w:val="single" w:sz="4" w:space="0" w:color="auto"/>
              <w:bottom w:val="single" w:sz="4" w:space="0" w:color="auto"/>
              <w:right w:val="single" w:sz="4" w:space="0" w:color="auto"/>
            </w:tcBorders>
          </w:tcPr>
          <w:p w14:paraId="2F17DB30" w14:textId="77777777" w:rsidR="00AA25BB" w:rsidRPr="00EC66FE" w:rsidRDefault="00AA25BB" w:rsidP="00EB62AE">
            <w:pPr>
              <w:widowControl w:val="0"/>
              <w:jc w:val="center"/>
              <w:rPr>
                <w:rFonts w:cs="Arial"/>
                <w:b/>
                <w:bCs/>
                <w:snapToGrid w:val="0"/>
              </w:rPr>
            </w:pPr>
            <w:r w:rsidRPr="00EC66FE">
              <w:rPr>
                <w:rFonts w:cs="Arial"/>
                <w:b/>
                <w:bCs/>
                <w:snapToGrid w:val="0"/>
              </w:rPr>
              <w:t>37405</w:t>
            </w:r>
          </w:p>
        </w:tc>
        <w:tc>
          <w:tcPr>
            <w:tcW w:w="1701" w:type="dxa"/>
            <w:tcBorders>
              <w:top w:val="single" w:sz="4" w:space="0" w:color="auto"/>
              <w:left w:val="single" w:sz="4" w:space="0" w:color="auto"/>
              <w:bottom w:val="single" w:sz="4" w:space="0" w:color="auto"/>
              <w:right w:val="single" w:sz="4" w:space="0" w:color="auto"/>
            </w:tcBorders>
          </w:tcPr>
          <w:p w14:paraId="1CEDBE86" w14:textId="7BDD8427" w:rsidR="00430442" w:rsidRDefault="00430442" w:rsidP="00A24903">
            <w:pPr>
              <w:widowControl w:val="0"/>
              <w:jc w:val="both"/>
              <w:rPr>
                <w:rFonts w:cs="Arial"/>
                <w:snapToGrid w:val="0"/>
              </w:rPr>
            </w:pPr>
            <w:r>
              <w:rPr>
                <w:rFonts w:cs="Arial"/>
                <w:snapToGrid w:val="0"/>
              </w:rPr>
              <w:t>39101*</w:t>
            </w:r>
          </w:p>
          <w:p w14:paraId="46E3AEC9" w14:textId="64CB4237" w:rsidR="00CD6513" w:rsidRPr="00CD6513" w:rsidRDefault="00CD6513" w:rsidP="00A24903">
            <w:pPr>
              <w:widowControl w:val="0"/>
              <w:jc w:val="both"/>
              <w:rPr>
                <w:rFonts w:cs="Arial"/>
                <w:snapToGrid w:val="0"/>
                <w:color w:val="FF0000"/>
              </w:rPr>
            </w:pPr>
          </w:p>
        </w:tc>
        <w:tc>
          <w:tcPr>
            <w:tcW w:w="10773" w:type="dxa"/>
            <w:tcBorders>
              <w:top w:val="single" w:sz="4" w:space="0" w:color="auto"/>
              <w:left w:val="single" w:sz="4" w:space="0" w:color="auto"/>
              <w:bottom w:val="single" w:sz="4" w:space="0" w:color="auto"/>
              <w:right w:val="single" w:sz="4" w:space="0" w:color="auto"/>
            </w:tcBorders>
          </w:tcPr>
          <w:p w14:paraId="414086A5" w14:textId="23B3E1A1" w:rsidR="00AA25BB" w:rsidRPr="005972A7" w:rsidRDefault="00AA25BB" w:rsidP="00A24903">
            <w:pPr>
              <w:widowControl w:val="0"/>
              <w:jc w:val="both"/>
              <w:rPr>
                <w:rFonts w:cs="Arial"/>
                <w:snapToGrid w:val="0"/>
                <w:u w:val="single"/>
              </w:rPr>
            </w:pPr>
            <w:r w:rsidRPr="005972A7">
              <w:rPr>
                <w:rFonts w:cs="Arial"/>
                <w:snapToGrid w:val="0"/>
                <w:u w:val="single"/>
              </w:rPr>
              <w:t>Ausschüttung aus Versorgungsstiftung zur Aufteilung auf Kirchengemeinden</w:t>
            </w:r>
          </w:p>
          <w:p w14:paraId="3162A1DD" w14:textId="1A33474B" w:rsidR="00AA25BB" w:rsidRPr="00B72498" w:rsidRDefault="00AA25BB" w:rsidP="00021F45">
            <w:pPr>
              <w:widowControl w:val="0"/>
              <w:jc w:val="both"/>
              <w:rPr>
                <w:rFonts w:cs="Arial"/>
                <w:b/>
                <w:snapToGrid w:val="0"/>
                <w:color w:val="FF0000"/>
              </w:rPr>
            </w:pPr>
            <w:r w:rsidRPr="005972A7">
              <w:rPr>
                <w:rFonts w:cs="Arial"/>
                <w:snapToGrid w:val="0"/>
              </w:rPr>
              <w:t>Ausschüttung der rechtlich selbständigen Evangelischen Versorgungsstiftung Württemberg an die Kirchenbezirke zur weiteren Aufteilung an die Kirchengemeinden. Nach den Eckwerten der Mittelfristigen Finanzplanung des Oberkirchenrats wird es in den Jahren 2021 bis 2025 keine Ausschüttung geben.</w:t>
            </w:r>
            <w:r w:rsidR="00021F45">
              <w:rPr>
                <w:rFonts w:cs="Arial"/>
                <w:snapToGrid w:val="0"/>
              </w:rPr>
              <w:t xml:space="preserve"> </w:t>
            </w:r>
            <w:r w:rsidRPr="00021F45">
              <w:rPr>
                <w:rFonts w:cs="Arial"/>
                <w:snapToGrid w:val="0"/>
              </w:rPr>
              <w:t xml:space="preserve">Siehe </w:t>
            </w:r>
            <w:r w:rsidRPr="00021F45">
              <w:rPr>
                <w:rFonts w:cs="Arial"/>
                <w:b/>
                <w:snapToGrid w:val="0"/>
              </w:rPr>
              <w:t>Gruppierung 40445</w:t>
            </w:r>
            <w:r w:rsidR="005972A7" w:rsidRPr="00021F45">
              <w:rPr>
                <w:rFonts w:cs="Arial"/>
                <w:b/>
                <w:snapToGrid w:val="0"/>
              </w:rPr>
              <w:t xml:space="preserve">/ </w:t>
            </w:r>
            <w:r w:rsidR="005972A7" w:rsidRPr="00021F45">
              <w:rPr>
                <w:rFonts w:cs="Arial"/>
                <w:bCs/>
                <w:i/>
                <w:iCs/>
                <w:snapToGrid w:val="0"/>
                <w:color w:val="0070C0"/>
              </w:rPr>
              <w:t>NSYS-SK 40901100</w:t>
            </w:r>
            <w:r w:rsidRPr="00F079EC">
              <w:rPr>
                <w:rFonts w:cs="Arial"/>
                <w:snapToGrid w:val="0"/>
                <w:color w:val="0070C0"/>
              </w:rPr>
              <w:t xml:space="preserve"> </w:t>
            </w:r>
            <w:r w:rsidRPr="005972A7">
              <w:rPr>
                <w:rFonts w:cs="Arial"/>
                <w:snapToGrid w:val="0"/>
              </w:rPr>
              <w:t>für Kirchengemeinden.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E868FD" w14:textId="77777777" w:rsidR="00AA25BB" w:rsidRPr="00B72498" w:rsidRDefault="00AA25BB" w:rsidP="00EB62AE">
            <w:pPr>
              <w:widowControl w:val="0"/>
              <w:rPr>
                <w:rFonts w:cs="Arial"/>
                <w:snapToGrid w:val="0"/>
                <w:color w:val="FF0000"/>
              </w:rPr>
            </w:pPr>
          </w:p>
          <w:p w14:paraId="02107340" w14:textId="3E0B8747" w:rsidR="00AA25BB" w:rsidRDefault="00AA25BB" w:rsidP="00775EBF">
            <w:pPr>
              <w:rPr>
                <w:color w:val="FF0000"/>
              </w:rPr>
            </w:pPr>
          </w:p>
          <w:p w14:paraId="5B517BD1" w14:textId="6007F6A3" w:rsidR="00021F45" w:rsidRDefault="00021F45" w:rsidP="00775EBF">
            <w:pPr>
              <w:rPr>
                <w:color w:val="FF0000"/>
              </w:rPr>
            </w:pPr>
          </w:p>
          <w:p w14:paraId="331AA5A8" w14:textId="5707A6F2" w:rsidR="00021F45" w:rsidRPr="00021F45" w:rsidRDefault="00021F45" w:rsidP="00775EBF">
            <w:pPr>
              <w:rPr>
                <w:color w:val="0070C0"/>
              </w:rPr>
            </w:pPr>
            <w:r>
              <w:rPr>
                <w:color w:val="0070C0"/>
              </w:rPr>
              <w:t>D</w:t>
            </w:r>
          </w:p>
          <w:p w14:paraId="4C2220B6" w14:textId="77777777" w:rsidR="00AA25BB" w:rsidRPr="00B72498" w:rsidRDefault="00AA25BB" w:rsidP="00EB62AE">
            <w:pPr>
              <w:widowControl w:val="0"/>
              <w:rPr>
                <w:rFonts w:cs="Arial"/>
                <w:snapToGrid w:val="0"/>
                <w:color w:val="FF0000"/>
              </w:rPr>
            </w:pPr>
          </w:p>
        </w:tc>
      </w:tr>
      <w:tr w:rsidR="00AA25BB" w:rsidRPr="00B72498" w14:paraId="19C21F6A" w14:textId="77777777" w:rsidTr="00AE5B0D">
        <w:tc>
          <w:tcPr>
            <w:tcW w:w="993" w:type="dxa"/>
            <w:tcBorders>
              <w:top w:val="single" w:sz="4" w:space="0" w:color="auto"/>
              <w:left w:val="single" w:sz="4" w:space="0" w:color="auto"/>
              <w:bottom w:val="single" w:sz="4" w:space="0" w:color="auto"/>
              <w:right w:val="single" w:sz="4" w:space="0" w:color="auto"/>
            </w:tcBorders>
          </w:tcPr>
          <w:p w14:paraId="46739B0C" w14:textId="77777777" w:rsidR="00AA25BB" w:rsidRPr="00EC66FE" w:rsidRDefault="00AA25BB" w:rsidP="00EB62AE">
            <w:pPr>
              <w:widowControl w:val="0"/>
              <w:jc w:val="center"/>
              <w:rPr>
                <w:rFonts w:cs="Arial"/>
                <w:b/>
                <w:bCs/>
                <w:snapToGrid w:val="0"/>
              </w:rPr>
            </w:pPr>
            <w:r w:rsidRPr="00EC66FE">
              <w:rPr>
                <w:rFonts w:cs="Arial"/>
                <w:b/>
                <w:bCs/>
                <w:snapToGrid w:val="0"/>
              </w:rPr>
              <w:t>37410</w:t>
            </w:r>
          </w:p>
        </w:tc>
        <w:tc>
          <w:tcPr>
            <w:tcW w:w="1701" w:type="dxa"/>
            <w:tcBorders>
              <w:top w:val="single" w:sz="4" w:space="0" w:color="auto"/>
              <w:left w:val="single" w:sz="4" w:space="0" w:color="auto"/>
              <w:bottom w:val="single" w:sz="4" w:space="0" w:color="auto"/>
              <w:right w:val="single" w:sz="4" w:space="0" w:color="auto"/>
            </w:tcBorders>
          </w:tcPr>
          <w:p w14:paraId="6D495A4A" w14:textId="1FA1844C" w:rsidR="00430442" w:rsidRPr="00CD6513" w:rsidRDefault="00430442" w:rsidP="00A24903">
            <w:pPr>
              <w:widowControl w:val="0"/>
              <w:jc w:val="both"/>
              <w:rPr>
                <w:rFonts w:cs="Arial"/>
                <w:snapToGrid w:val="0"/>
              </w:rPr>
            </w:pPr>
            <w:r>
              <w:rPr>
                <w:rFonts w:cs="Arial"/>
                <w:snapToGrid w:val="0"/>
              </w:rPr>
              <w:t>39101*</w:t>
            </w:r>
          </w:p>
        </w:tc>
        <w:tc>
          <w:tcPr>
            <w:tcW w:w="10773" w:type="dxa"/>
            <w:tcBorders>
              <w:top w:val="single" w:sz="4" w:space="0" w:color="auto"/>
              <w:left w:val="single" w:sz="4" w:space="0" w:color="auto"/>
              <w:bottom w:val="single" w:sz="4" w:space="0" w:color="auto"/>
              <w:right w:val="single" w:sz="4" w:space="0" w:color="auto"/>
            </w:tcBorders>
          </w:tcPr>
          <w:p w14:paraId="5C100515" w14:textId="27B531EF" w:rsidR="00AA25BB" w:rsidRPr="00682A50" w:rsidRDefault="00AA25BB" w:rsidP="00A24903">
            <w:pPr>
              <w:widowControl w:val="0"/>
              <w:jc w:val="both"/>
              <w:rPr>
                <w:rFonts w:cs="Arial"/>
                <w:bCs/>
                <w:snapToGrid w:val="0"/>
                <w:u w:val="single"/>
              </w:rPr>
            </w:pPr>
            <w:r w:rsidRPr="00682A50">
              <w:rPr>
                <w:rFonts w:cs="Arial"/>
                <w:snapToGrid w:val="0"/>
                <w:u w:val="single"/>
              </w:rPr>
              <w:t xml:space="preserve">Nicht direkt verteilte </w:t>
            </w:r>
            <w:r w:rsidRPr="00682A50">
              <w:rPr>
                <w:rFonts w:cs="Arial"/>
                <w:bCs/>
                <w:snapToGrid w:val="0"/>
                <w:u w:val="single"/>
              </w:rPr>
              <w:t>Kirchensteuermittel für Kirchengemeinden</w:t>
            </w:r>
          </w:p>
          <w:p w14:paraId="6D9FDBC8" w14:textId="77777777" w:rsidR="00AA25BB" w:rsidRPr="00682A50" w:rsidRDefault="00AA25BB" w:rsidP="00A24903">
            <w:pPr>
              <w:widowControl w:val="0"/>
              <w:jc w:val="both"/>
              <w:rPr>
                <w:rFonts w:cs="Arial"/>
                <w:snapToGrid w:val="0"/>
                <w:shd w:val="clear" w:color="auto" w:fill="D6E3BC" w:themeFill="accent3" w:themeFillTint="66"/>
              </w:rPr>
            </w:pPr>
            <w:r w:rsidRPr="00682A50">
              <w:rPr>
                <w:rFonts w:cs="Arial"/>
                <w:snapToGrid w:val="0"/>
              </w:rPr>
              <w:t>Treuhandvermögen. In Bilanz des Kirchenbezirks als Verwahrgeld für dessen Kirchengemeinden ausgewiesen.</w:t>
            </w:r>
          </w:p>
          <w:p w14:paraId="28BF69BD" w14:textId="77777777" w:rsidR="00AA25BB" w:rsidRPr="00682A50" w:rsidRDefault="00AA25BB" w:rsidP="00A24903">
            <w:pPr>
              <w:widowControl w:val="0"/>
              <w:jc w:val="both"/>
              <w:rPr>
                <w:rFonts w:cs="Arial"/>
                <w:snapToGrid w:val="0"/>
              </w:rPr>
            </w:pPr>
          </w:p>
          <w:p w14:paraId="524848A8" w14:textId="46FA188B" w:rsidR="00AA25BB" w:rsidRPr="00682A50" w:rsidRDefault="00AA25BB" w:rsidP="00A24903">
            <w:pPr>
              <w:widowControl w:val="0"/>
              <w:jc w:val="both"/>
              <w:rPr>
                <w:rFonts w:cs="Arial"/>
                <w:snapToGrid w:val="0"/>
              </w:rPr>
            </w:pPr>
            <w:r w:rsidRPr="00682A50">
              <w:rPr>
                <w:rFonts w:cs="Arial"/>
                <w:snapToGrid w:val="0"/>
              </w:rPr>
              <w:t>Nach den Ausführungsbestimmungen des Oberkirchenrats zu den Verteilgrundsätzen vom 15. November 2016 (Abl. </w:t>
            </w:r>
            <w:proofErr w:type="gramStart"/>
            <w:r w:rsidRPr="00682A50">
              <w:rPr>
                <w:rFonts w:cs="Arial"/>
                <w:snapToGrid w:val="0"/>
              </w:rPr>
              <w:t>67</w:t>
            </w:r>
            <w:proofErr w:type="gramEnd"/>
            <w:r w:rsidR="00021F45">
              <w:rPr>
                <w:rFonts w:cs="Arial"/>
                <w:snapToGrid w:val="0"/>
              </w:rPr>
              <w:t> </w:t>
            </w:r>
            <w:r w:rsidRPr="00682A50">
              <w:rPr>
                <w:rFonts w:cs="Arial"/>
                <w:snapToGrid w:val="0"/>
              </w:rPr>
              <w:t>S. 263)</w:t>
            </w:r>
            <w:r w:rsidRPr="00682A50">
              <w:rPr>
                <w:rFonts w:cs="Arial"/>
              </w:rPr>
              <w:t xml:space="preserve"> kann der Kirchenbezirksausschuss z</w:t>
            </w:r>
            <w:r w:rsidRPr="00682A50">
              <w:rPr>
                <w:rFonts w:cs="Arial"/>
                <w:snapToGrid w:val="0"/>
              </w:rPr>
              <w:t>ur Berücksichtigung der über das Haushaltsjahr hinausgehenden Entwicklung bis zu 40 % des durchschnittlichen Zuweisungsbetrags des Kirchenbezirks in den drei letzten Jahren erst im folgenden Planjahr zuweisen, um die Investitionsfähigkeit der Kirchengemeinden des Kirchenbezirks sicherzustellen.</w:t>
            </w:r>
          </w:p>
          <w:p w14:paraId="3A183C6F" w14:textId="77777777" w:rsidR="00AA25BB" w:rsidRPr="00682A50" w:rsidRDefault="00AA25BB" w:rsidP="00A24903">
            <w:pPr>
              <w:widowControl w:val="0"/>
              <w:jc w:val="both"/>
              <w:rPr>
                <w:rFonts w:cs="Arial"/>
                <w:snapToGrid w:val="0"/>
              </w:rPr>
            </w:pPr>
            <w:r w:rsidRPr="00682A50">
              <w:rPr>
                <w:rFonts w:cs="Arial"/>
                <w:snapToGrid w:val="0"/>
              </w:rPr>
              <w:t>Der Begriff „Zuweisungsbetrag“ schließt an dieser Stelle den Anteil aus der außerordentlichen Ausschüttung von Kirchensteuermitteln mit ein (ordentlicher + außerordentlicher Zuweisungsbetrag). Ein nach Abschnitt VI Nr. 5 der Verteilgrundsätze über die Bezirkssatzung gebildeter Härtefonds muss bei der Ermittlung des 40 %-Volumens nicht bei den nicht verteilten Kirchensteuermitteln angerechnet werden.</w:t>
            </w:r>
          </w:p>
          <w:p w14:paraId="4ED33B46" w14:textId="77777777" w:rsidR="00AA25BB" w:rsidRPr="00682A50" w:rsidRDefault="00AA25BB" w:rsidP="00A24903">
            <w:pPr>
              <w:widowControl w:val="0"/>
              <w:jc w:val="both"/>
              <w:rPr>
                <w:rFonts w:cs="Arial"/>
                <w:snapToGrid w:val="0"/>
              </w:rPr>
            </w:pPr>
          </w:p>
          <w:p w14:paraId="1895DB2D" w14:textId="77777777" w:rsidR="00AA25BB" w:rsidRPr="00682A50" w:rsidRDefault="00AA25BB" w:rsidP="00A24903">
            <w:pPr>
              <w:widowControl w:val="0"/>
              <w:jc w:val="both"/>
              <w:rPr>
                <w:rFonts w:cs="Arial"/>
              </w:rPr>
            </w:pPr>
            <w:r w:rsidRPr="00682A50">
              <w:rPr>
                <w:rFonts w:cs="Arial"/>
                <w:snapToGrid w:val="0"/>
                <w:u w:val="single"/>
              </w:rPr>
              <w:t>Beim Jahresabschluss:</w:t>
            </w:r>
            <w:r w:rsidRPr="00682A50">
              <w:rPr>
                <w:rFonts w:cs="Arial"/>
                <w:snapToGrid w:val="0"/>
              </w:rPr>
              <w:t xml:space="preserve"> Anteiligen Zinsertrag für nicht verteilte Kirchensteuermittel </w:t>
            </w:r>
            <w:r w:rsidRPr="00682A50">
              <w:rPr>
                <w:rFonts w:cs="Arial"/>
              </w:rPr>
              <w:t>bei</w:t>
            </w:r>
          </w:p>
          <w:p w14:paraId="0AEC9303" w14:textId="77777777" w:rsidR="00AA25BB" w:rsidRPr="00682A50" w:rsidRDefault="00AA25BB" w:rsidP="00A24903">
            <w:pPr>
              <w:widowControl w:val="0"/>
              <w:jc w:val="both"/>
              <w:rPr>
                <w:rFonts w:cs="Arial"/>
              </w:rPr>
            </w:pPr>
            <w:r w:rsidRPr="00682A50">
              <w:rPr>
                <w:rFonts w:cs="Arial"/>
              </w:rPr>
              <w:t>00-2-9010-00-41100 rot absetzen und auf Verwahrgeld 00-8-8952-00-3741X einnehmen.</w:t>
            </w:r>
          </w:p>
          <w:p w14:paraId="480612A8" w14:textId="33923449" w:rsidR="00EC6706" w:rsidRPr="00682A50" w:rsidRDefault="00EC6706" w:rsidP="00A24903">
            <w:pPr>
              <w:widowControl w:val="0"/>
              <w:jc w:val="both"/>
              <w:rPr>
                <w:rFonts w:cs="Arial"/>
                <w:snapToGrid w:val="0"/>
              </w:rPr>
            </w:pPr>
          </w:p>
        </w:tc>
        <w:tc>
          <w:tcPr>
            <w:tcW w:w="1275" w:type="dxa"/>
            <w:tcBorders>
              <w:top w:val="single" w:sz="4" w:space="0" w:color="auto"/>
              <w:left w:val="single" w:sz="4" w:space="0" w:color="auto"/>
              <w:bottom w:val="single" w:sz="4" w:space="0" w:color="auto"/>
              <w:right w:val="single" w:sz="4" w:space="0" w:color="auto"/>
            </w:tcBorders>
          </w:tcPr>
          <w:p w14:paraId="2C06918C" w14:textId="77777777" w:rsidR="00AA25BB" w:rsidRPr="00B72498" w:rsidRDefault="00AA25BB" w:rsidP="00EB62AE">
            <w:pPr>
              <w:widowControl w:val="0"/>
              <w:rPr>
                <w:rFonts w:cs="Arial"/>
                <w:snapToGrid w:val="0"/>
                <w:color w:val="FF0000"/>
              </w:rPr>
            </w:pPr>
          </w:p>
          <w:p w14:paraId="130A6B86" w14:textId="77777777" w:rsidR="00AA25BB" w:rsidRPr="00B72498" w:rsidRDefault="00AA25BB" w:rsidP="00775EBF">
            <w:pPr>
              <w:rPr>
                <w:color w:val="FF0000"/>
              </w:rPr>
            </w:pPr>
          </w:p>
          <w:p w14:paraId="11CBA7FC" w14:textId="77777777" w:rsidR="00AA25BB" w:rsidRPr="00B72498" w:rsidRDefault="00AA25BB" w:rsidP="00EB62AE">
            <w:pPr>
              <w:widowControl w:val="0"/>
              <w:rPr>
                <w:rFonts w:cs="Arial"/>
                <w:snapToGrid w:val="0"/>
                <w:color w:val="FF0000"/>
              </w:rPr>
            </w:pPr>
          </w:p>
          <w:p w14:paraId="4CF819C8" w14:textId="77777777" w:rsidR="00AA25BB" w:rsidRPr="00B72498" w:rsidRDefault="00AA25BB" w:rsidP="00EB62AE">
            <w:pPr>
              <w:widowControl w:val="0"/>
              <w:rPr>
                <w:rFonts w:cs="Arial"/>
                <w:snapToGrid w:val="0"/>
                <w:color w:val="FF0000"/>
              </w:rPr>
            </w:pPr>
          </w:p>
          <w:p w14:paraId="6501E013" w14:textId="77777777" w:rsidR="00AA25BB" w:rsidRPr="00B72498" w:rsidRDefault="00AA25BB" w:rsidP="00775EBF">
            <w:pPr>
              <w:rPr>
                <w:color w:val="FF0000"/>
              </w:rPr>
            </w:pPr>
          </w:p>
          <w:p w14:paraId="13FE319D" w14:textId="77777777" w:rsidR="00AA25BB" w:rsidRPr="00B72498" w:rsidRDefault="00AA25BB" w:rsidP="00EB62AE">
            <w:pPr>
              <w:widowControl w:val="0"/>
              <w:rPr>
                <w:rFonts w:cs="Arial"/>
                <w:snapToGrid w:val="0"/>
                <w:color w:val="FF0000"/>
                <w:sz w:val="14"/>
                <w:szCs w:val="14"/>
              </w:rPr>
            </w:pPr>
          </w:p>
        </w:tc>
      </w:tr>
      <w:tr w:rsidR="00AA25BB" w:rsidRPr="00B72498" w14:paraId="7FCAA562" w14:textId="77777777" w:rsidTr="00AE5B0D">
        <w:tc>
          <w:tcPr>
            <w:tcW w:w="993" w:type="dxa"/>
            <w:tcBorders>
              <w:top w:val="single" w:sz="4" w:space="0" w:color="auto"/>
              <w:left w:val="single" w:sz="4" w:space="0" w:color="auto"/>
              <w:bottom w:val="single" w:sz="4" w:space="0" w:color="auto"/>
              <w:right w:val="single" w:sz="4" w:space="0" w:color="auto"/>
            </w:tcBorders>
          </w:tcPr>
          <w:p w14:paraId="473BF502" w14:textId="77777777" w:rsidR="00AA25BB" w:rsidRPr="00EC66FE" w:rsidRDefault="00AA25BB" w:rsidP="00EB62AE">
            <w:pPr>
              <w:widowControl w:val="0"/>
              <w:jc w:val="center"/>
              <w:rPr>
                <w:rFonts w:cs="Arial"/>
                <w:b/>
                <w:bCs/>
                <w:snapToGrid w:val="0"/>
              </w:rPr>
            </w:pPr>
            <w:r w:rsidRPr="00EC66FE">
              <w:rPr>
                <w:rFonts w:cs="Arial"/>
                <w:b/>
                <w:bCs/>
                <w:snapToGrid w:val="0"/>
              </w:rPr>
              <w:t>37411</w:t>
            </w:r>
          </w:p>
        </w:tc>
        <w:tc>
          <w:tcPr>
            <w:tcW w:w="1701" w:type="dxa"/>
            <w:tcBorders>
              <w:top w:val="single" w:sz="4" w:space="0" w:color="auto"/>
              <w:left w:val="single" w:sz="4" w:space="0" w:color="auto"/>
              <w:bottom w:val="single" w:sz="4" w:space="0" w:color="auto"/>
              <w:right w:val="single" w:sz="4" w:space="0" w:color="auto"/>
            </w:tcBorders>
          </w:tcPr>
          <w:p w14:paraId="1FDFDE5D" w14:textId="1925F149" w:rsidR="00CD6513" w:rsidRPr="00CD6513" w:rsidRDefault="001E2D2E" w:rsidP="00A24903">
            <w:pPr>
              <w:widowControl w:val="0"/>
              <w:jc w:val="both"/>
              <w:rPr>
                <w:rFonts w:cs="Arial"/>
                <w:bCs/>
                <w:snapToGrid w:val="0"/>
              </w:rPr>
            </w:pPr>
            <w:r>
              <w:rPr>
                <w:rFonts w:cs="Arial"/>
                <w:bCs/>
                <w:snapToGrid w:val="0"/>
              </w:rPr>
              <w:t>39101*</w:t>
            </w:r>
          </w:p>
        </w:tc>
        <w:tc>
          <w:tcPr>
            <w:tcW w:w="10773" w:type="dxa"/>
            <w:tcBorders>
              <w:top w:val="single" w:sz="4" w:space="0" w:color="auto"/>
              <w:left w:val="single" w:sz="4" w:space="0" w:color="auto"/>
              <w:bottom w:val="single" w:sz="4" w:space="0" w:color="auto"/>
              <w:right w:val="single" w:sz="4" w:space="0" w:color="auto"/>
            </w:tcBorders>
          </w:tcPr>
          <w:p w14:paraId="62331CD9" w14:textId="3219B920" w:rsidR="00AA25BB" w:rsidRPr="00682A50" w:rsidRDefault="00AA25BB" w:rsidP="00A24903">
            <w:pPr>
              <w:widowControl w:val="0"/>
              <w:jc w:val="both"/>
              <w:rPr>
                <w:rFonts w:cs="Arial"/>
                <w:bCs/>
                <w:snapToGrid w:val="0"/>
                <w:u w:val="single"/>
              </w:rPr>
            </w:pPr>
            <w:r w:rsidRPr="00682A50">
              <w:rPr>
                <w:rFonts w:cs="Arial"/>
                <w:bCs/>
                <w:snapToGrid w:val="0"/>
                <w:u w:val="single"/>
              </w:rPr>
              <w:t>Kirchensteuermittel für (Bau-)Investitionen</w:t>
            </w:r>
          </w:p>
          <w:p w14:paraId="0F0B639B" w14:textId="77777777" w:rsidR="00AA25BB" w:rsidRPr="00682A50" w:rsidRDefault="00AA25BB" w:rsidP="00A24903">
            <w:pPr>
              <w:widowControl w:val="0"/>
              <w:jc w:val="both"/>
              <w:rPr>
                <w:rFonts w:cs="Arial"/>
                <w:snapToGrid w:val="0"/>
              </w:rPr>
            </w:pPr>
            <w:r w:rsidRPr="00682A50">
              <w:rPr>
                <w:rFonts w:cs="Arial"/>
                <w:snapToGrid w:val="0"/>
              </w:rPr>
              <w:t>Treuhandvermögen. In Bilanz des Kirchenbezirks als Verwahrgeld für dessen Kirchengemeinden ausgewiesen.</w:t>
            </w:r>
          </w:p>
          <w:p w14:paraId="5DE6A9D7" w14:textId="40E43D2B" w:rsidR="00EC6706" w:rsidRPr="00682A50" w:rsidRDefault="00EC6706" w:rsidP="00A24903">
            <w:pPr>
              <w:widowControl w:val="0"/>
              <w:jc w:val="both"/>
              <w:rPr>
                <w:rFonts w:cs="Arial"/>
                <w:b/>
                <w:bCs/>
                <w:snapToGrid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0E845B" w14:textId="77777777" w:rsidR="00AA25BB" w:rsidRPr="00B72498" w:rsidRDefault="00AA25BB" w:rsidP="00EB62AE">
            <w:pPr>
              <w:widowControl w:val="0"/>
              <w:rPr>
                <w:rFonts w:cs="Arial"/>
                <w:snapToGrid w:val="0"/>
                <w:color w:val="FF0000"/>
              </w:rPr>
            </w:pPr>
          </w:p>
          <w:p w14:paraId="48F87C70" w14:textId="77777777" w:rsidR="00AA25BB" w:rsidRPr="00B72498" w:rsidRDefault="00AA25BB" w:rsidP="00A827A0">
            <w:pPr>
              <w:rPr>
                <w:color w:val="FF0000"/>
              </w:rPr>
            </w:pPr>
          </w:p>
        </w:tc>
      </w:tr>
      <w:tr w:rsidR="00AA25BB" w:rsidRPr="00B72498" w14:paraId="7E73BEDC" w14:textId="77777777" w:rsidTr="00AE5B0D">
        <w:tc>
          <w:tcPr>
            <w:tcW w:w="993" w:type="dxa"/>
            <w:tcBorders>
              <w:top w:val="single" w:sz="4" w:space="0" w:color="auto"/>
              <w:left w:val="single" w:sz="4" w:space="0" w:color="auto"/>
              <w:bottom w:val="single" w:sz="4" w:space="0" w:color="auto"/>
              <w:right w:val="single" w:sz="4" w:space="0" w:color="auto"/>
            </w:tcBorders>
          </w:tcPr>
          <w:p w14:paraId="1C37927F" w14:textId="77777777" w:rsidR="00AA25BB" w:rsidRPr="00EC66FE" w:rsidRDefault="00AA25BB" w:rsidP="00EB62AE">
            <w:pPr>
              <w:widowControl w:val="0"/>
              <w:jc w:val="center"/>
              <w:rPr>
                <w:rFonts w:cs="Arial"/>
                <w:b/>
                <w:bCs/>
                <w:snapToGrid w:val="0"/>
              </w:rPr>
            </w:pPr>
            <w:r w:rsidRPr="00EC66FE">
              <w:rPr>
                <w:rFonts w:cs="Arial"/>
                <w:b/>
                <w:bCs/>
                <w:snapToGrid w:val="0"/>
              </w:rPr>
              <w:t>37412</w:t>
            </w:r>
          </w:p>
        </w:tc>
        <w:tc>
          <w:tcPr>
            <w:tcW w:w="1701" w:type="dxa"/>
            <w:tcBorders>
              <w:top w:val="single" w:sz="4" w:space="0" w:color="auto"/>
              <w:left w:val="single" w:sz="4" w:space="0" w:color="auto"/>
              <w:bottom w:val="single" w:sz="4" w:space="0" w:color="auto"/>
              <w:right w:val="single" w:sz="4" w:space="0" w:color="auto"/>
            </w:tcBorders>
          </w:tcPr>
          <w:p w14:paraId="5F498770" w14:textId="77777777" w:rsidR="00AA25BB" w:rsidRDefault="00682A50" w:rsidP="00A24903">
            <w:pPr>
              <w:widowControl w:val="0"/>
              <w:jc w:val="both"/>
              <w:rPr>
                <w:rFonts w:cs="Arial"/>
                <w:bCs/>
                <w:snapToGrid w:val="0"/>
              </w:rPr>
            </w:pPr>
            <w:r>
              <w:rPr>
                <w:rFonts w:cs="Arial"/>
                <w:bCs/>
                <w:snapToGrid w:val="0"/>
              </w:rPr>
              <w:t>36901502</w:t>
            </w:r>
          </w:p>
          <w:p w14:paraId="58F7719F" w14:textId="3A50936B" w:rsidR="001E2D2E" w:rsidRPr="00CD6513" w:rsidRDefault="001E2D2E" w:rsidP="00A24903">
            <w:pPr>
              <w:widowControl w:val="0"/>
              <w:jc w:val="both"/>
              <w:rPr>
                <w:rFonts w:cs="Arial"/>
                <w:bCs/>
                <w:snapToGrid w:val="0"/>
              </w:rPr>
            </w:pPr>
            <w:r>
              <w:rPr>
                <w:rFonts w:cs="Arial"/>
                <w:bCs/>
                <w:snapToGrid w:val="0"/>
              </w:rPr>
              <w:t>39101*</w:t>
            </w:r>
          </w:p>
        </w:tc>
        <w:tc>
          <w:tcPr>
            <w:tcW w:w="10773" w:type="dxa"/>
            <w:tcBorders>
              <w:top w:val="single" w:sz="4" w:space="0" w:color="auto"/>
              <w:left w:val="single" w:sz="4" w:space="0" w:color="auto"/>
              <w:bottom w:val="single" w:sz="4" w:space="0" w:color="auto"/>
              <w:right w:val="single" w:sz="4" w:space="0" w:color="auto"/>
            </w:tcBorders>
          </w:tcPr>
          <w:p w14:paraId="1AFBC936" w14:textId="6A62522D" w:rsidR="00AA25BB" w:rsidRPr="00682A50" w:rsidRDefault="00AA25BB" w:rsidP="00A24903">
            <w:pPr>
              <w:widowControl w:val="0"/>
              <w:jc w:val="both"/>
              <w:rPr>
                <w:rFonts w:cs="Arial"/>
                <w:snapToGrid w:val="0"/>
                <w:u w:val="single"/>
              </w:rPr>
            </w:pPr>
            <w:r w:rsidRPr="00682A50">
              <w:rPr>
                <w:rFonts w:cs="Arial"/>
                <w:bCs/>
                <w:snapToGrid w:val="0"/>
                <w:u w:val="single"/>
              </w:rPr>
              <w:t>Kirchensteuermittel für Härtefonds</w:t>
            </w:r>
            <w:r w:rsidRPr="00682A50">
              <w:rPr>
                <w:rFonts w:cs="Arial"/>
                <w:snapToGrid w:val="0"/>
                <w:u w:val="single"/>
              </w:rPr>
              <w:t xml:space="preserve"> (Mindestgruppierung)</w:t>
            </w:r>
          </w:p>
          <w:p w14:paraId="4862E380" w14:textId="77777777" w:rsidR="00AA25BB" w:rsidRPr="00682A50" w:rsidRDefault="00AA25BB" w:rsidP="00A24903">
            <w:pPr>
              <w:widowControl w:val="0"/>
              <w:jc w:val="both"/>
              <w:rPr>
                <w:rFonts w:cs="Arial"/>
                <w:snapToGrid w:val="0"/>
                <w:shd w:val="clear" w:color="auto" w:fill="D6E3BC"/>
              </w:rPr>
            </w:pPr>
            <w:r w:rsidRPr="00682A50">
              <w:rPr>
                <w:rFonts w:cs="Arial"/>
                <w:snapToGrid w:val="0"/>
              </w:rPr>
              <w:t>Treuhandvermögen. In Bilanz des Kirchenbezirks als Verwahrgeld für dessen Kirchengemeinden ausgewiesen.</w:t>
            </w:r>
          </w:p>
          <w:p w14:paraId="47C1F6EE" w14:textId="77777777" w:rsidR="00AA25BB" w:rsidRPr="00682A50" w:rsidRDefault="00AA25BB" w:rsidP="00A24903">
            <w:pPr>
              <w:widowControl w:val="0"/>
              <w:jc w:val="both"/>
              <w:rPr>
                <w:rFonts w:cs="Arial"/>
                <w:snapToGrid w:val="0"/>
              </w:rPr>
            </w:pPr>
            <w:r w:rsidRPr="00682A50">
              <w:rPr>
                <w:rFonts w:cs="Arial"/>
                <w:snapToGrid w:val="0"/>
              </w:rPr>
              <w:t>Ein nach Abschnitt VI Nr. 5 der Verteilgrundsätze möglicher Härtefonds dient zur Absicherung unvorhersehbarer finanzieller Entwicklungen bei einer Kirchengemeinde, die deren finanzielle Leistungsfähigkeit übersteigen. In der Bezirkssatzung sind die Voraussetzungen für Zuwendungen aus dem Härtefonds und dessen Höhe festzulegen.</w:t>
            </w:r>
          </w:p>
          <w:p w14:paraId="14BE78E6" w14:textId="176639BE" w:rsidR="00EC6706" w:rsidRPr="00682A50" w:rsidRDefault="00EC6706" w:rsidP="00A24903">
            <w:pPr>
              <w:widowControl w:val="0"/>
              <w:jc w:val="both"/>
              <w:rPr>
                <w:rFonts w:cs="Arial"/>
                <w:b/>
                <w:bCs/>
                <w:snapToGrid w:val="0"/>
              </w:rPr>
            </w:pPr>
          </w:p>
        </w:tc>
        <w:tc>
          <w:tcPr>
            <w:tcW w:w="1275" w:type="dxa"/>
            <w:tcBorders>
              <w:top w:val="single" w:sz="4" w:space="0" w:color="auto"/>
              <w:left w:val="single" w:sz="4" w:space="0" w:color="auto"/>
              <w:bottom w:val="single" w:sz="4" w:space="0" w:color="auto"/>
              <w:right w:val="single" w:sz="4" w:space="0" w:color="auto"/>
            </w:tcBorders>
          </w:tcPr>
          <w:p w14:paraId="6A30C966" w14:textId="77777777" w:rsidR="00AA25BB" w:rsidRPr="00B72498" w:rsidRDefault="00AA25BB" w:rsidP="00EB62AE">
            <w:pPr>
              <w:widowControl w:val="0"/>
              <w:rPr>
                <w:rFonts w:cs="Arial"/>
                <w:bCs/>
                <w:snapToGrid w:val="0"/>
                <w:color w:val="FF0000"/>
              </w:rPr>
            </w:pPr>
          </w:p>
          <w:p w14:paraId="6CAB3095" w14:textId="77777777" w:rsidR="00AA25BB" w:rsidRPr="00B72498" w:rsidRDefault="00AA25BB" w:rsidP="00A827A0">
            <w:pPr>
              <w:rPr>
                <w:color w:val="FF0000"/>
              </w:rPr>
            </w:pPr>
          </w:p>
        </w:tc>
      </w:tr>
      <w:tr w:rsidR="00AA25BB" w:rsidRPr="00B72498" w14:paraId="6DCFA0A5" w14:textId="77777777" w:rsidTr="00AE5B0D">
        <w:trPr>
          <w:trHeight w:val="70"/>
        </w:trPr>
        <w:tc>
          <w:tcPr>
            <w:tcW w:w="993" w:type="dxa"/>
            <w:tcBorders>
              <w:top w:val="single" w:sz="4" w:space="0" w:color="auto"/>
              <w:left w:val="single" w:sz="4" w:space="0" w:color="auto"/>
              <w:bottom w:val="single" w:sz="4" w:space="0" w:color="auto"/>
              <w:right w:val="single" w:sz="4" w:space="0" w:color="auto"/>
            </w:tcBorders>
          </w:tcPr>
          <w:p w14:paraId="396DEC24" w14:textId="77777777" w:rsidR="00AA25BB" w:rsidRPr="00EC66FE" w:rsidRDefault="00AA25BB" w:rsidP="00EB62AE">
            <w:pPr>
              <w:widowControl w:val="0"/>
              <w:jc w:val="center"/>
              <w:rPr>
                <w:rFonts w:cs="Arial"/>
                <w:b/>
                <w:bCs/>
                <w:snapToGrid w:val="0"/>
              </w:rPr>
            </w:pPr>
            <w:r w:rsidRPr="00EC66FE">
              <w:rPr>
                <w:rFonts w:cs="Arial"/>
                <w:b/>
                <w:bCs/>
                <w:snapToGrid w:val="0"/>
              </w:rPr>
              <w:t>37413</w:t>
            </w:r>
          </w:p>
        </w:tc>
        <w:tc>
          <w:tcPr>
            <w:tcW w:w="1701" w:type="dxa"/>
            <w:tcBorders>
              <w:top w:val="single" w:sz="4" w:space="0" w:color="auto"/>
              <w:left w:val="single" w:sz="4" w:space="0" w:color="auto"/>
              <w:bottom w:val="single" w:sz="4" w:space="0" w:color="auto"/>
              <w:right w:val="single" w:sz="4" w:space="0" w:color="auto"/>
            </w:tcBorders>
          </w:tcPr>
          <w:p w14:paraId="198D287A" w14:textId="6C5719BE" w:rsidR="00AA25BB" w:rsidRDefault="00CD6513" w:rsidP="001F755F">
            <w:pPr>
              <w:widowControl w:val="0"/>
              <w:jc w:val="both"/>
              <w:rPr>
                <w:rFonts w:cs="Arial"/>
                <w:bCs/>
                <w:snapToGrid w:val="0"/>
              </w:rPr>
            </w:pPr>
            <w:r>
              <w:rPr>
                <w:rFonts w:cs="Arial"/>
                <w:bCs/>
                <w:snapToGrid w:val="0"/>
              </w:rPr>
              <w:t>39101</w:t>
            </w:r>
            <w:r w:rsidR="001E2D2E">
              <w:rPr>
                <w:rFonts w:cs="Arial"/>
                <w:bCs/>
                <w:snapToGrid w:val="0"/>
              </w:rPr>
              <w:t>*</w:t>
            </w:r>
          </w:p>
          <w:p w14:paraId="42074A0A" w14:textId="68E6A3AF" w:rsidR="00CD6513" w:rsidRPr="00CD6513" w:rsidRDefault="00CD6513" w:rsidP="001F755F">
            <w:pPr>
              <w:widowControl w:val="0"/>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9090269" w14:textId="27CEC278" w:rsidR="00AA25BB" w:rsidRPr="00682A50" w:rsidRDefault="00AA25BB" w:rsidP="001F755F">
            <w:pPr>
              <w:widowControl w:val="0"/>
              <w:jc w:val="both"/>
              <w:rPr>
                <w:rFonts w:cs="Arial"/>
                <w:bCs/>
                <w:snapToGrid w:val="0"/>
                <w:u w:val="single"/>
              </w:rPr>
            </w:pPr>
            <w:r w:rsidRPr="00682A50">
              <w:rPr>
                <w:rFonts w:cs="Arial"/>
                <w:bCs/>
                <w:snapToGrid w:val="0"/>
                <w:u w:val="single"/>
              </w:rPr>
              <w:t>Kirchensteuermittel für laufenden Haushalt</w:t>
            </w:r>
          </w:p>
          <w:p w14:paraId="79AE4E1B" w14:textId="1EE3A42C" w:rsidR="00AA25BB" w:rsidRPr="00682A50" w:rsidRDefault="00AA25BB" w:rsidP="001F755F">
            <w:pPr>
              <w:widowControl w:val="0"/>
              <w:jc w:val="both"/>
              <w:rPr>
                <w:rFonts w:cs="Arial"/>
                <w:bCs/>
                <w:snapToGrid w:val="0"/>
              </w:rPr>
            </w:pPr>
            <w:r w:rsidRPr="00682A50">
              <w:rPr>
                <w:rFonts w:cs="Arial"/>
                <w:bCs/>
                <w:snapToGrid w:val="0"/>
                <w:highlight w:val="yellow"/>
              </w:rPr>
              <w:t>Nach den Eckwerten 202</w:t>
            </w:r>
            <w:r w:rsidR="00682A50" w:rsidRPr="00682A50">
              <w:rPr>
                <w:rFonts w:cs="Arial"/>
                <w:bCs/>
                <w:snapToGrid w:val="0"/>
                <w:highlight w:val="yellow"/>
              </w:rPr>
              <w:t>2</w:t>
            </w:r>
            <w:r w:rsidRPr="00682A50">
              <w:rPr>
                <w:rFonts w:cs="Arial"/>
                <w:bCs/>
                <w:snapToGrid w:val="0"/>
                <w:highlight w:val="yellow"/>
              </w:rPr>
              <w:t xml:space="preserve"> – 202</w:t>
            </w:r>
            <w:r w:rsidR="00682A50" w:rsidRPr="00682A50">
              <w:rPr>
                <w:rFonts w:cs="Arial"/>
                <w:bCs/>
                <w:snapToGrid w:val="0"/>
                <w:highlight w:val="yellow"/>
              </w:rPr>
              <w:t>6</w:t>
            </w:r>
            <w:r w:rsidRPr="00682A50">
              <w:rPr>
                <w:rFonts w:cs="Arial"/>
                <w:bCs/>
                <w:snapToGrid w:val="0"/>
                <w:highlight w:val="yellow"/>
              </w:rPr>
              <w:t xml:space="preserve"> der Mittelfristigen Finanzplanung des Oberkirchenrats werden 202</w:t>
            </w:r>
            <w:r w:rsidR="00682A50" w:rsidRPr="00682A50">
              <w:rPr>
                <w:rFonts w:cs="Arial"/>
                <w:bCs/>
                <w:snapToGrid w:val="0"/>
                <w:highlight w:val="yellow"/>
              </w:rPr>
              <w:t>3 letztmalig</w:t>
            </w:r>
            <w:r w:rsidRPr="00682A50">
              <w:rPr>
                <w:rFonts w:cs="Arial"/>
                <w:bCs/>
                <w:snapToGrid w:val="0"/>
                <w:highlight w:val="yellow"/>
              </w:rPr>
              <w:t xml:space="preserve"> 1,</w:t>
            </w:r>
            <w:r w:rsidR="00682A50" w:rsidRPr="00682A50">
              <w:rPr>
                <w:rFonts w:cs="Arial"/>
                <w:bCs/>
                <w:snapToGrid w:val="0"/>
                <w:highlight w:val="yellow"/>
              </w:rPr>
              <w:t>0</w:t>
            </w:r>
            <w:r w:rsidRPr="00682A50">
              <w:rPr>
                <w:rFonts w:cs="Arial"/>
                <w:bCs/>
                <w:snapToGrid w:val="0"/>
                <w:highlight w:val="yellow"/>
              </w:rPr>
              <w:t xml:space="preserve"> Mio. EUR </w:t>
            </w:r>
            <w:r w:rsidRPr="00682A50">
              <w:rPr>
                <w:rFonts w:cs="Arial"/>
                <w:bCs/>
                <w:snapToGrid w:val="0"/>
              </w:rPr>
              <w:t xml:space="preserve">mit der Intention ausgeschüttet, sog. Neue Aufbrüche und Initiativen für innovatives Handeln entsprechend </w:t>
            </w:r>
            <w:r w:rsidRPr="00682A50">
              <w:rPr>
                <w:rFonts w:cs="Arial"/>
                <w:bCs/>
                <w:snapToGrid w:val="0"/>
              </w:rPr>
              <w:lastRenderedPageBreak/>
              <w:t>der Synodalempfehlung zu fördern. Die Zuweisung der Mittel ist nur an Kirchengemeinden möglich.</w:t>
            </w:r>
          </w:p>
          <w:p w14:paraId="2EF76B74" w14:textId="67C78B1A" w:rsidR="00AA25BB" w:rsidRPr="00682A50" w:rsidRDefault="00AA25BB" w:rsidP="001F755F">
            <w:pPr>
              <w:widowControl w:val="0"/>
              <w:jc w:val="both"/>
              <w:rPr>
                <w:rFonts w:cs="Arial"/>
                <w:bCs/>
                <w:snapToGrid w:val="0"/>
              </w:rPr>
            </w:pPr>
            <w:r w:rsidRPr="00682A50">
              <w:rPr>
                <w:rFonts w:cs="Arial"/>
                <w:bCs/>
                <w:snapToGrid w:val="0"/>
              </w:rPr>
              <w:t>Die hochgerechneten Anteile pro Kirchenbezirk werden vom Oberkirchenrat mitgeteilt und unter stehen auf dem Dienstleistungsportal zur Einsicht. Über die Verteilung hat der Kirchenbezirksausschuss ohne Berücksichtigung der Bezirkssatzung nach Bedarf der Kirchengemeinden zu entscheiden; vgl. Nr. 1 der Ausführungsbestimmungen des Oberkirchenrats zu den Verteilgrundsätzen vom 15. November 2016, Abl. </w:t>
            </w:r>
            <w:proofErr w:type="gramStart"/>
            <w:r w:rsidRPr="00021F45">
              <w:t>67</w:t>
            </w:r>
            <w:proofErr w:type="gramEnd"/>
            <w:r w:rsidR="00021F45">
              <w:t> </w:t>
            </w:r>
            <w:r w:rsidRPr="00021F45">
              <w:t>S</w:t>
            </w:r>
            <w:r w:rsidRPr="00682A50">
              <w:rPr>
                <w:rFonts w:cs="Arial"/>
                <w:bCs/>
                <w:snapToGrid w:val="0"/>
              </w:rPr>
              <w:t>. 263.</w:t>
            </w:r>
          </w:p>
          <w:p w14:paraId="4F54B653" w14:textId="5E9A9961" w:rsidR="00AA25BB" w:rsidRPr="00B72498" w:rsidRDefault="00AA25BB" w:rsidP="00682A50">
            <w:pPr>
              <w:widowControl w:val="0"/>
              <w:jc w:val="both"/>
              <w:rPr>
                <w:rFonts w:cs="Arial"/>
                <w:bCs/>
                <w:snapToGrid w:val="0"/>
                <w:color w:val="FF0000"/>
              </w:rPr>
            </w:pPr>
            <w:r w:rsidRPr="00682A50">
              <w:rPr>
                <w:rFonts w:cs="Arial"/>
                <w:bCs/>
                <w:snapToGrid w:val="0"/>
              </w:rPr>
              <w:t xml:space="preserve">Siehe auch </w:t>
            </w:r>
            <w:r w:rsidRPr="00021F45">
              <w:rPr>
                <w:rFonts w:cs="Arial"/>
                <w:b/>
                <w:bCs/>
                <w:snapToGrid w:val="0"/>
              </w:rPr>
              <w:t>Gruppierung 57489</w:t>
            </w:r>
            <w:r w:rsidR="00682A50" w:rsidRPr="00021F45">
              <w:rPr>
                <w:rFonts w:cs="Arial"/>
                <w:b/>
                <w:bCs/>
                <w:snapToGrid w:val="0"/>
              </w:rPr>
              <w:t xml:space="preserve">/ </w:t>
            </w:r>
            <w:r w:rsidR="00682A50" w:rsidRPr="00021F45">
              <w:rPr>
                <w:rFonts w:cs="Arial"/>
                <w:i/>
                <w:iCs/>
                <w:snapToGrid w:val="0"/>
                <w:color w:val="0070C0"/>
              </w:rPr>
              <w:t>NSYS-SK 53909000</w:t>
            </w:r>
            <w:r w:rsidRPr="00F079EC">
              <w:rPr>
                <w:rFonts w:cs="Arial"/>
                <w:bCs/>
                <w:snapToGrid w:val="0"/>
                <w:color w:val="0070C0"/>
              </w:rPr>
              <w:t xml:space="preserve"> </w:t>
            </w:r>
            <w:r w:rsidRPr="00682A50">
              <w:rPr>
                <w:rFonts w:cs="Arial"/>
                <w:bCs/>
                <w:snapToGrid w:val="0"/>
              </w:rPr>
              <w:t>für Kirchengemeinden.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E36118" w14:textId="77777777" w:rsidR="00AA25BB" w:rsidRPr="00B72498" w:rsidRDefault="00AA25BB" w:rsidP="001B4B4B">
            <w:pPr>
              <w:widowControl w:val="0"/>
              <w:rPr>
                <w:rFonts w:cs="Arial"/>
                <w:bCs/>
                <w:snapToGrid w:val="0"/>
                <w:color w:val="FF0000"/>
              </w:rPr>
            </w:pPr>
          </w:p>
          <w:p w14:paraId="5110D8D8" w14:textId="48E5F6F5" w:rsidR="00AA25BB" w:rsidRPr="00682A50" w:rsidRDefault="00AA25BB" w:rsidP="001B4B4B">
            <w:pPr>
              <w:widowControl w:val="0"/>
              <w:rPr>
                <w:rFonts w:cs="Arial"/>
                <w:b/>
                <w:snapToGrid w:val="0"/>
              </w:rPr>
            </w:pPr>
            <w:r w:rsidRPr="00682A50">
              <w:rPr>
                <w:rFonts w:cs="Arial"/>
                <w:b/>
                <w:snapToGrid w:val="0"/>
                <w:highlight w:val="yellow"/>
              </w:rPr>
              <w:t>Ä</w:t>
            </w:r>
          </w:p>
          <w:p w14:paraId="194BC8A3" w14:textId="3A940733" w:rsidR="00AA25BB" w:rsidRDefault="00AA25BB" w:rsidP="001B4B4B">
            <w:pPr>
              <w:widowControl w:val="0"/>
              <w:rPr>
                <w:rFonts w:cs="Arial"/>
                <w:bCs/>
                <w:snapToGrid w:val="0"/>
                <w:color w:val="FF0000"/>
              </w:rPr>
            </w:pPr>
          </w:p>
          <w:p w14:paraId="5BE502D9" w14:textId="7BAB1811" w:rsidR="00021F45" w:rsidRDefault="00021F45" w:rsidP="001B4B4B">
            <w:pPr>
              <w:widowControl w:val="0"/>
              <w:rPr>
                <w:rFonts w:cs="Arial"/>
                <w:bCs/>
                <w:snapToGrid w:val="0"/>
                <w:color w:val="FF0000"/>
              </w:rPr>
            </w:pPr>
          </w:p>
          <w:p w14:paraId="6DC75130" w14:textId="128298F3" w:rsidR="00021F45" w:rsidRDefault="00021F45" w:rsidP="001B4B4B">
            <w:pPr>
              <w:widowControl w:val="0"/>
              <w:rPr>
                <w:rFonts w:cs="Arial"/>
                <w:bCs/>
                <w:snapToGrid w:val="0"/>
                <w:color w:val="FF0000"/>
              </w:rPr>
            </w:pPr>
          </w:p>
          <w:p w14:paraId="37325528" w14:textId="20F99FD2" w:rsidR="00021F45" w:rsidRDefault="00021F45" w:rsidP="001B4B4B">
            <w:pPr>
              <w:widowControl w:val="0"/>
              <w:rPr>
                <w:rFonts w:cs="Arial"/>
                <w:bCs/>
                <w:snapToGrid w:val="0"/>
                <w:color w:val="FF0000"/>
              </w:rPr>
            </w:pPr>
          </w:p>
          <w:p w14:paraId="23750F49" w14:textId="74EAFD6D" w:rsidR="00021F45" w:rsidRDefault="00021F45" w:rsidP="001B4B4B">
            <w:pPr>
              <w:widowControl w:val="0"/>
              <w:rPr>
                <w:rFonts w:cs="Arial"/>
                <w:bCs/>
                <w:snapToGrid w:val="0"/>
                <w:color w:val="FF0000"/>
              </w:rPr>
            </w:pPr>
          </w:p>
          <w:p w14:paraId="6E804AC7" w14:textId="64EE661B" w:rsidR="00021F45" w:rsidRPr="00021F45" w:rsidRDefault="00021F45" w:rsidP="001B4B4B">
            <w:pPr>
              <w:widowControl w:val="0"/>
              <w:rPr>
                <w:rFonts w:cs="Arial"/>
                <w:bCs/>
                <w:snapToGrid w:val="0"/>
                <w:color w:val="0070C0"/>
              </w:rPr>
            </w:pPr>
            <w:r>
              <w:rPr>
                <w:rFonts w:cs="Arial"/>
                <w:bCs/>
                <w:snapToGrid w:val="0"/>
                <w:color w:val="0070C0"/>
              </w:rPr>
              <w:t>D</w:t>
            </w:r>
          </w:p>
          <w:p w14:paraId="0E5BAB84" w14:textId="0D300F5A" w:rsidR="00AA25BB" w:rsidRPr="00B72498" w:rsidRDefault="00AA25BB" w:rsidP="00A16238">
            <w:pPr>
              <w:widowControl w:val="0"/>
              <w:rPr>
                <w:rFonts w:cs="Arial"/>
                <w:bCs/>
                <w:snapToGrid w:val="0"/>
                <w:color w:val="FF0000"/>
              </w:rPr>
            </w:pPr>
          </w:p>
        </w:tc>
      </w:tr>
      <w:tr w:rsidR="00AA25BB" w:rsidRPr="00B72498" w14:paraId="3129128D" w14:textId="77777777" w:rsidTr="00AE5B0D">
        <w:tc>
          <w:tcPr>
            <w:tcW w:w="993" w:type="dxa"/>
            <w:tcBorders>
              <w:top w:val="single" w:sz="4" w:space="0" w:color="auto"/>
              <w:left w:val="single" w:sz="4" w:space="0" w:color="auto"/>
              <w:bottom w:val="single" w:sz="4" w:space="0" w:color="auto"/>
              <w:right w:val="single" w:sz="4" w:space="0" w:color="auto"/>
            </w:tcBorders>
          </w:tcPr>
          <w:p w14:paraId="17B2CD44" w14:textId="77777777" w:rsidR="00AA25BB" w:rsidRPr="00EC66FE" w:rsidRDefault="00AA25BB" w:rsidP="00EB62AE">
            <w:pPr>
              <w:widowControl w:val="0"/>
              <w:jc w:val="center"/>
              <w:rPr>
                <w:rFonts w:cs="Arial"/>
                <w:b/>
                <w:bCs/>
                <w:snapToGrid w:val="0"/>
              </w:rPr>
            </w:pPr>
            <w:r w:rsidRPr="00EC66FE">
              <w:rPr>
                <w:rFonts w:cs="Arial"/>
                <w:b/>
                <w:bCs/>
                <w:snapToGrid w:val="0"/>
              </w:rPr>
              <w:lastRenderedPageBreak/>
              <w:t>40310</w:t>
            </w:r>
          </w:p>
        </w:tc>
        <w:tc>
          <w:tcPr>
            <w:tcW w:w="1701" w:type="dxa"/>
            <w:tcBorders>
              <w:top w:val="single" w:sz="4" w:space="0" w:color="auto"/>
              <w:left w:val="single" w:sz="4" w:space="0" w:color="auto"/>
              <w:bottom w:val="single" w:sz="4" w:space="0" w:color="auto"/>
              <w:right w:val="single" w:sz="4" w:space="0" w:color="auto"/>
            </w:tcBorders>
          </w:tcPr>
          <w:p w14:paraId="29E8EEF7" w14:textId="19B9391F" w:rsidR="00AA25BB" w:rsidRPr="00CD6513" w:rsidRDefault="00CD6513" w:rsidP="001F755F">
            <w:pPr>
              <w:widowControl w:val="0"/>
              <w:jc w:val="both"/>
              <w:rPr>
                <w:rFonts w:cs="Arial"/>
                <w:bCs/>
                <w:snapToGrid w:val="0"/>
              </w:rPr>
            </w:pPr>
            <w:r>
              <w:rPr>
                <w:rFonts w:cs="Arial"/>
                <w:bCs/>
                <w:snapToGrid w:val="0"/>
              </w:rPr>
              <w:t>40301</w:t>
            </w:r>
            <w:r w:rsidR="00C86D22" w:rsidRPr="00682A50">
              <w:rPr>
                <w:rFonts w:cs="Arial"/>
                <w:bCs/>
                <w:snapToGrid w:val="0"/>
              </w:rPr>
              <w:t>400</w:t>
            </w:r>
          </w:p>
        </w:tc>
        <w:tc>
          <w:tcPr>
            <w:tcW w:w="10773" w:type="dxa"/>
            <w:tcBorders>
              <w:top w:val="single" w:sz="4" w:space="0" w:color="auto"/>
              <w:left w:val="single" w:sz="4" w:space="0" w:color="auto"/>
              <w:bottom w:val="single" w:sz="4" w:space="0" w:color="auto"/>
              <w:right w:val="single" w:sz="4" w:space="0" w:color="auto"/>
            </w:tcBorders>
          </w:tcPr>
          <w:p w14:paraId="41795922" w14:textId="2C253181" w:rsidR="00AA25BB" w:rsidRPr="00187A14" w:rsidRDefault="00AA25BB" w:rsidP="001F755F">
            <w:pPr>
              <w:widowControl w:val="0"/>
              <w:jc w:val="both"/>
              <w:rPr>
                <w:rFonts w:cs="Arial"/>
                <w:bCs/>
                <w:snapToGrid w:val="0"/>
                <w:u w:val="single"/>
              </w:rPr>
            </w:pPr>
            <w:r w:rsidRPr="00187A14">
              <w:rPr>
                <w:rFonts w:cs="Arial"/>
                <w:bCs/>
                <w:snapToGrid w:val="0"/>
                <w:u w:val="single"/>
              </w:rPr>
              <w:t>Kirchenbezirksumlage Allgemeine Finanzwirtschaft</w:t>
            </w:r>
          </w:p>
          <w:p w14:paraId="675D465D" w14:textId="5524F86F" w:rsidR="00EC6706" w:rsidRPr="00187A14" w:rsidRDefault="00AA25BB" w:rsidP="00187A14">
            <w:pPr>
              <w:widowControl w:val="0"/>
              <w:jc w:val="both"/>
              <w:rPr>
                <w:rFonts w:cs="Arial"/>
                <w:bCs/>
                <w:snapToGrid w:val="0"/>
              </w:rPr>
            </w:pPr>
            <w:r w:rsidRPr="00187A14">
              <w:rPr>
                <w:rFonts w:cs="Arial"/>
                <w:bCs/>
                <w:snapToGrid w:val="0"/>
              </w:rPr>
              <w:t xml:space="preserve">Ertrag im Haushaltsplan des Kirchenbezirks; Aufwand Kirchengemeinde bei </w:t>
            </w:r>
            <w:r w:rsidR="00187A14" w:rsidRPr="00021F45">
              <w:rPr>
                <w:rFonts w:cs="Arial"/>
                <w:b/>
                <w:snapToGrid w:val="0"/>
              </w:rPr>
              <w:t xml:space="preserve">Gruppierung </w:t>
            </w:r>
            <w:r w:rsidRPr="00021F45">
              <w:rPr>
                <w:rFonts w:cs="Arial"/>
                <w:b/>
                <w:snapToGrid w:val="0"/>
              </w:rPr>
              <w:t>9010.57320</w:t>
            </w:r>
            <w:r w:rsidR="00187A14" w:rsidRPr="00021F45">
              <w:rPr>
                <w:rFonts w:cs="Arial"/>
                <w:b/>
                <w:snapToGrid w:val="0"/>
              </w:rPr>
              <w:t xml:space="preserve">/ </w:t>
            </w:r>
            <w:r w:rsidR="00187A14" w:rsidRPr="00021F45">
              <w:rPr>
                <w:rFonts w:cs="Arial"/>
                <w:bCs/>
                <w:i/>
                <w:iCs/>
                <w:snapToGrid w:val="0"/>
                <w:color w:val="0070C0"/>
              </w:rPr>
              <w:t>NSYS-SK 53301300</w:t>
            </w:r>
            <w:r w:rsidRPr="00021F45">
              <w:rPr>
                <w:rFonts w:cs="Arial"/>
                <w:bCs/>
                <w:i/>
                <w:iCs/>
                <w:snapToGrid w:val="0"/>
                <w:color w:val="0070C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7B96D0" w14:textId="77777777" w:rsidR="00AA25BB" w:rsidRDefault="00AA25BB" w:rsidP="00EB62AE">
            <w:pPr>
              <w:widowControl w:val="0"/>
              <w:rPr>
                <w:rFonts w:cs="Arial"/>
                <w:b/>
                <w:bCs/>
                <w:snapToGrid w:val="0"/>
                <w:color w:val="FF0000"/>
              </w:rPr>
            </w:pPr>
          </w:p>
          <w:p w14:paraId="006155E6" w14:textId="3F9DA1F5" w:rsidR="00021F45" w:rsidRPr="00021F45" w:rsidRDefault="00021F45" w:rsidP="00EB62AE">
            <w:pPr>
              <w:widowControl w:val="0"/>
              <w:rPr>
                <w:rFonts w:cs="Arial"/>
                <w:snapToGrid w:val="0"/>
                <w:color w:val="0070C0"/>
              </w:rPr>
            </w:pPr>
            <w:r>
              <w:rPr>
                <w:rFonts w:cs="Arial"/>
                <w:snapToGrid w:val="0"/>
                <w:color w:val="0070C0"/>
              </w:rPr>
              <w:t>D</w:t>
            </w:r>
          </w:p>
        </w:tc>
      </w:tr>
      <w:tr w:rsidR="00AA25BB" w:rsidRPr="00B72498" w14:paraId="3F728950" w14:textId="77777777" w:rsidTr="00AE5B0D">
        <w:tc>
          <w:tcPr>
            <w:tcW w:w="993" w:type="dxa"/>
            <w:tcBorders>
              <w:top w:val="single" w:sz="4" w:space="0" w:color="auto"/>
              <w:left w:val="single" w:sz="4" w:space="0" w:color="auto"/>
              <w:bottom w:val="single" w:sz="4" w:space="0" w:color="auto"/>
              <w:right w:val="single" w:sz="4" w:space="0" w:color="auto"/>
            </w:tcBorders>
          </w:tcPr>
          <w:p w14:paraId="0FB97555" w14:textId="77777777" w:rsidR="00AA25BB" w:rsidRPr="00EC66FE" w:rsidRDefault="00AA25BB" w:rsidP="00EB62AE">
            <w:pPr>
              <w:widowControl w:val="0"/>
              <w:jc w:val="center"/>
              <w:rPr>
                <w:rFonts w:cs="Arial"/>
                <w:bCs/>
                <w:snapToGrid w:val="0"/>
              </w:rPr>
            </w:pPr>
            <w:r w:rsidRPr="00EC66FE">
              <w:rPr>
                <w:rFonts w:cs="Arial"/>
                <w:bCs/>
                <w:snapToGrid w:val="0"/>
              </w:rPr>
              <w:t>40310</w:t>
            </w:r>
          </w:p>
        </w:tc>
        <w:tc>
          <w:tcPr>
            <w:tcW w:w="1701" w:type="dxa"/>
            <w:tcBorders>
              <w:top w:val="single" w:sz="4" w:space="0" w:color="auto"/>
              <w:left w:val="single" w:sz="4" w:space="0" w:color="auto"/>
              <w:bottom w:val="single" w:sz="4" w:space="0" w:color="auto"/>
              <w:right w:val="single" w:sz="4" w:space="0" w:color="auto"/>
            </w:tcBorders>
          </w:tcPr>
          <w:p w14:paraId="541FBFCA" w14:textId="764E705A" w:rsidR="00AA25BB" w:rsidRPr="00CD6513" w:rsidRDefault="00CD6513" w:rsidP="001F755F">
            <w:pPr>
              <w:widowControl w:val="0"/>
              <w:jc w:val="both"/>
              <w:rPr>
                <w:rFonts w:cs="Arial"/>
                <w:bCs/>
                <w:snapToGrid w:val="0"/>
              </w:rPr>
            </w:pPr>
            <w:r w:rsidRPr="00CD6513">
              <w:rPr>
                <w:rFonts w:cs="Arial"/>
                <w:bCs/>
                <w:snapToGrid w:val="0"/>
              </w:rPr>
              <w:t>4030</w:t>
            </w:r>
            <w:r w:rsidRPr="00187A14">
              <w:rPr>
                <w:rFonts w:cs="Arial"/>
                <w:bCs/>
                <w:snapToGrid w:val="0"/>
              </w:rPr>
              <w:t>1</w:t>
            </w:r>
            <w:r w:rsidR="00C86D22" w:rsidRPr="00187A14">
              <w:rPr>
                <w:rFonts w:cs="Arial"/>
                <w:bCs/>
                <w:snapToGrid w:val="0"/>
              </w:rPr>
              <w:t>40</w:t>
            </w:r>
            <w:r w:rsidR="00FB49FA" w:rsidRPr="00187A14">
              <w:rPr>
                <w:rFonts w:cs="Arial"/>
                <w:bCs/>
                <w:snapToGrid w:val="0"/>
                <w:u w:val="single"/>
              </w:rPr>
              <w:t>1</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8D6F207" w14:textId="6824500C" w:rsidR="00AA25BB" w:rsidRPr="00187A14" w:rsidRDefault="00AA25BB" w:rsidP="001F755F">
            <w:pPr>
              <w:widowControl w:val="0"/>
              <w:jc w:val="both"/>
              <w:rPr>
                <w:rFonts w:cs="Arial"/>
                <w:bCs/>
                <w:snapToGrid w:val="0"/>
                <w:u w:val="single"/>
              </w:rPr>
            </w:pPr>
            <w:r w:rsidRPr="00187A14">
              <w:rPr>
                <w:rFonts w:cs="Arial"/>
                <w:bCs/>
                <w:snapToGrid w:val="0"/>
                <w:u w:val="single"/>
              </w:rPr>
              <w:t>Mitarbeitervertretung Gliederung 7900</w:t>
            </w:r>
          </w:p>
          <w:p w14:paraId="490FE091" w14:textId="3AB312EA" w:rsidR="00EC6706" w:rsidRPr="00187A14" w:rsidRDefault="00AA25BB" w:rsidP="00187A14">
            <w:pPr>
              <w:widowControl w:val="0"/>
              <w:jc w:val="both"/>
              <w:rPr>
                <w:rFonts w:cs="Arial"/>
                <w:bCs/>
                <w:snapToGrid w:val="0"/>
                <w:u w:val="single"/>
              </w:rPr>
            </w:pPr>
            <w:r w:rsidRPr="00187A14">
              <w:rPr>
                <w:rFonts w:cs="Arial"/>
                <w:bCs/>
                <w:snapToGrid w:val="0"/>
              </w:rPr>
              <w:t xml:space="preserve">Nach § 30 Absatz 3 S. 2 </w:t>
            </w:r>
            <w:proofErr w:type="spellStart"/>
            <w:r w:rsidRPr="00187A14">
              <w:rPr>
                <w:rFonts w:cs="Arial"/>
                <w:bCs/>
                <w:snapToGrid w:val="0"/>
              </w:rPr>
              <w:t>MVG.Wü</w:t>
            </w:r>
            <w:proofErr w:type="spellEnd"/>
            <w:r w:rsidRPr="00187A14">
              <w:rPr>
                <w:rFonts w:cs="Arial"/>
                <w:bCs/>
                <w:snapToGrid w:val="0"/>
              </w:rPr>
              <w:t xml:space="preserve"> trägt bei Kirchenbezirksmitarbeitervertretungen der Kirchenbezirk die Kosten. Diese MAV-Kosten fließen auch in die Berechnung der Kirchenbezirksumlage ein. Siehe Rundschreiben vom 1. Dezember 2016 unter Abschnitt D. (AZ 23.02 Nr. 26.10-03-V01/6) </w:t>
            </w:r>
            <w:hyperlink r:id="rId90" w:history="1">
              <w:r w:rsidRPr="00187A14">
                <w:rPr>
                  <w:rStyle w:val="Hyperlink"/>
                  <w:rFonts w:cs="Arial"/>
                  <w:bCs/>
                  <w:snapToGrid w:val="0"/>
                  <w:color w:val="auto"/>
                </w:rPr>
                <w:t>https://www.service.elk-wue.de/recht/okr-rundschreiben?tx_asrundschreiben_pi1%5Baction%5D=download&amp;tx_asrundschreiben_pi1%5Bcontroller%5D=Rundschreiben&amp;tx_asrundschreiben_pi1%5Bfilename%5D=%2Fuploads%2Ftx_asrundschreiben%2FAZ_23_02_Nr_26_10-03-V01_Rahmenbedingungen_MAV-Arbeit.pdf&amp;tx_asrundschreiben_pi1%5Buid%5D=2824&amp;cHash=f9e014e3d3aa1fb4589706064d9f01f7</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26F558" w14:textId="77777777" w:rsidR="00AA25BB" w:rsidRPr="00B72498" w:rsidRDefault="00AA25BB" w:rsidP="00EB62AE">
            <w:pPr>
              <w:widowControl w:val="0"/>
              <w:rPr>
                <w:rFonts w:cs="Arial"/>
                <w:bCs/>
                <w:snapToGrid w:val="0"/>
                <w:color w:val="FF0000"/>
              </w:rPr>
            </w:pPr>
          </w:p>
          <w:p w14:paraId="4E9EDC34" w14:textId="77777777" w:rsidR="00AA25BB" w:rsidRPr="00B72498" w:rsidRDefault="00AA25BB" w:rsidP="00EB62AE">
            <w:pPr>
              <w:widowControl w:val="0"/>
              <w:rPr>
                <w:rFonts w:cs="Arial"/>
                <w:b/>
                <w:bCs/>
                <w:snapToGrid w:val="0"/>
                <w:color w:val="FF0000"/>
              </w:rPr>
            </w:pPr>
          </w:p>
        </w:tc>
      </w:tr>
      <w:tr w:rsidR="00AA25BB" w:rsidRPr="00B72498" w14:paraId="0D641DD9" w14:textId="77777777" w:rsidTr="00AE5B0D">
        <w:tc>
          <w:tcPr>
            <w:tcW w:w="993" w:type="dxa"/>
            <w:tcBorders>
              <w:top w:val="single" w:sz="4" w:space="0" w:color="auto"/>
              <w:left w:val="single" w:sz="4" w:space="0" w:color="auto"/>
              <w:bottom w:val="single" w:sz="4" w:space="0" w:color="auto"/>
              <w:right w:val="single" w:sz="4" w:space="0" w:color="auto"/>
            </w:tcBorders>
          </w:tcPr>
          <w:p w14:paraId="280A9FE0" w14:textId="77777777" w:rsidR="00AA25BB" w:rsidRPr="00EC66FE" w:rsidRDefault="00AA25BB" w:rsidP="00EB62AE">
            <w:pPr>
              <w:widowControl w:val="0"/>
              <w:jc w:val="center"/>
              <w:rPr>
                <w:rFonts w:cs="Arial"/>
                <w:b/>
                <w:bCs/>
                <w:snapToGrid w:val="0"/>
              </w:rPr>
            </w:pPr>
            <w:r w:rsidRPr="00EC66FE">
              <w:rPr>
                <w:rFonts w:cs="Arial"/>
                <w:b/>
                <w:bCs/>
                <w:snapToGrid w:val="0"/>
              </w:rPr>
              <w:t>40312</w:t>
            </w:r>
          </w:p>
        </w:tc>
        <w:tc>
          <w:tcPr>
            <w:tcW w:w="1701" w:type="dxa"/>
            <w:tcBorders>
              <w:top w:val="single" w:sz="4" w:space="0" w:color="auto"/>
              <w:left w:val="single" w:sz="4" w:space="0" w:color="auto"/>
              <w:bottom w:val="single" w:sz="4" w:space="0" w:color="auto"/>
              <w:right w:val="single" w:sz="4" w:space="0" w:color="auto"/>
            </w:tcBorders>
          </w:tcPr>
          <w:p w14:paraId="5E8033EC" w14:textId="09C138D5" w:rsidR="001E2D2E" w:rsidRPr="00E22356" w:rsidRDefault="001E2D2E" w:rsidP="001F755F">
            <w:pPr>
              <w:widowControl w:val="0"/>
              <w:jc w:val="both"/>
              <w:rPr>
                <w:rFonts w:cs="Arial"/>
                <w:bCs/>
                <w:snapToGrid w:val="0"/>
              </w:rPr>
            </w:pPr>
            <w:r>
              <w:rPr>
                <w:rFonts w:cs="Arial"/>
                <w:bCs/>
                <w:snapToGrid w:val="0"/>
              </w:rPr>
              <w:t>40301401</w:t>
            </w:r>
          </w:p>
        </w:tc>
        <w:tc>
          <w:tcPr>
            <w:tcW w:w="10773" w:type="dxa"/>
            <w:tcBorders>
              <w:top w:val="single" w:sz="4" w:space="0" w:color="auto"/>
              <w:left w:val="single" w:sz="4" w:space="0" w:color="auto"/>
              <w:bottom w:val="single" w:sz="4" w:space="0" w:color="auto"/>
              <w:right w:val="single" w:sz="4" w:space="0" w:color="auto"/>
            </w:tcBorders>
          </w:tcPr>
          <w:p w14:paraId="3AA417BC" w14:textId="610D83A5" w:rsidR="00AA25BB" w:rsidRPr="00187A14" w:rsidRDefault="00AA25BB" w:rsidP="001F755F">
            <w:pPr>
              <w:widowControl w:val="0"/>
              <w:jc w:val="both"/>
              <w:rPr>
                <w:rFonts w:cs="Arial"/>
                <w:bCs/>
                <w:snapToGrid w:val="0"/>
                <w:u w:val="single"/>
              </w:rPr>
            </w:pPr>
            <w:r w:rsidRPr="00187A14">
              <w:rPr>
                <w:rFonts w:cs="Arial"/>
                <w:bCs/>
                <w:snapToGrid w:val="0"/>
                <w:u w:val="single"/>
              </w:rPr>
              <w:t>Kirchenbezirksumlage – besonderer Teil Allgemeine Finanzwirtschaft</w:t>
            </w:r>
          </w:p>
          <w:p w14:paraId="442F6C73" w14:textId="6A514DD6" w:rsidR="00EC6706" w:rsidRPr="00B72498" w:rsidRDefault="00187A14" w:rsidP="00187A14">
            <w:pPr>
              <w:widowControl w:val="0"/>
              <w:jc w:val="both"/>
              <w:rPr>
                <w:rFonts w:cs="Arial"/>
                <w:bCs/>
                <w:snapToGrid w:val="0"/>
                <w:color w:val="FF0000"/>
              </w:rPr>
            </w:pPr>
            <w:r w:rsidRPr="00187A14">
              <w:rPr>
                <w:rFonts w:cs="Arial"/>
                <w:bCs/>
                <w:snapToGrid w:val="0"/>
              </w:rPr>
              <w:t xml:space="preserve">Beachten: </w:t>
            </w:r>
            <w:r w:rsidR="00AA25BB" w:rsidRPr="00187A14">
              <w:rPr>
                <w:rFonts w:cs="Arial"/>
                <w:bCs/>
                <w:snapToGrid w:val="0"/>
              </w:rPr>
              <w:t>Kirchenbezirke sind hinsichtlich der Ausschüttung aus der Versorgungsstiftung keine Direktempfänger. Sie erhalten nach Beschluss der Bezirkssynode ggf. über erhöhte Umlagen zusätzliche Mittel zugewiesen</w:t>
            </w:r>
            <w:r w:rsidR="00953188">
              <w:rPr>
                <w:rFonts w:cs="Arial"/>
                <w:bCs/>
                <w:snapToGrid w:val="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6059DB" w14:textId="77777777" w:rsidR="00AA25BB" w:rsidRPr="00B72498" w:rsidRDefault="00AA25BB" w:rsidP="00EB62AE">
            <w:pPr>
              <w:widowControl w:val="0"/>
              <w:rPr>
                <w:rFonts w:cs="Arial"/>
                <w:b/>
                <w:bCs/>
                <w:snapToGrid w:val="0"/>
                <w:color w:val="FF0000"/>
              </w:rPr>
            </w:pPr>
          </w:p>
        </w:tc>
      </w:tr>
      <w:tr w:rsidR="00AA25BB" w:rsidRPr="00B72498" w14:paraId="4D6DD545" w14:textId="77777777" w:rsidTr="00AE5B0D">
        <w:tc>
          <w:tcPr>
            <w:tcW w:w="993" w:type="dxa"/>
            <w:tcBorders>
              <w:top w:val="single" w:sz="4" w:space="0" w:color="auto"/>
              <w:left w:val="single" w:sz="4" w:space="0" w:color="auto"/>
              <w:bottom w:val="single" w:sz="4" w:space="0" w:color="auto"/>
              <w:right w:val="single" w:sz="4" w:space="0" w:color="auto"/>
            </w:tcBorders>
          </w:tcPr>
          <w:p w14:paraId="2AC2EEE9" w14:textId="77777777" w:rsidR="00AA25BB" w:rsidRPr="00EC66FE" w:rsidRDefault="00AA25BB" w:rsidP="00EB62AE">
            <w:pPr>
              <w:widowControl w:val="0"/>
              <w:jc w:val="center"/>
              <w:rPr>
                <w:rFonts w:cs="Arial"/>
                <w:b/>
                <w:bCs/>
                <w:snapToGrid w:val="0"/>
              </w:rPr>
            </w:pPr>
            <w:r w:rsidRPr="00EC66FE">
              <w:rPr>
                <w:rFonts w:cs="Arial"/>
                <w:b/>
                <w:bCs/>
                <w:snapToGrid w:val="0"/>
              </w:rPr>
              <w:t>41931</w:t>
            </w:r>
          </w:p>
        </w:tc>
        <w:tc>
          <w:tcPr>
            <w:tcW w:w="1701" w:type="dxa"/>
            <w:tcBorders>
              <w:top w:val="single" w:sz="4" w:space="0" w:color="auto"/>
              <w:left w:val="single" w:sz="4" w:space="0" w:color="auto"/>
              <w:bottom w:val="single" w:sz="4" w:space="0" w:color="auto"/>
              <w:right w:val="single" w:sz="4" w:space="0" w:color="auto"/>
            </w:tcBorders>
          </w:tcPr>
          <w:p w14:paraId="2329284E" w14:textId="255AC431" w:rsidR="00AA25BB" w:rsidRDefault="00CD6513" w:rsidP="00AE6FE3">
            <w:pPr>
              <w:widowControl w:val="0"/>
              <w:jc w:val="both"/>
              <w:rPr>
                <w:rFonts w:cs="Arial"/>
                <w:bCs/>
                <w:snapToGrid w:val="0"/>
              </w:rPr>
            </w:pPr>
            <w:r>
              <w:rPr>
                <w:rFonts w:cs="Arial"/>
                <w:bCs/>
                <w:snapToGrid w:val="0"/>
              </w:rPr>
              <w:t>44101</w:t>
            </w:r>
            <w:r w:rsidR="001E2D2E">
              <w:rPr>
                <w:rFonts w:cs="Arial"/>
                <w:bCs/>
                <w:snapToGrid w:val="0"/>
              </w:rPr>
              <w:t>*</w:t>
            </w:r>
          </w:p>
          <w:p w14:paraId="4ACE80E8" w14:textId="54409DA1" w:rsidR="001E2D2E" w:rsidRDefault="001E2D2E" w:rsidP="00AE6FE3">
            <w:pPr>
              <w:widowControl w:val="0"/>
              <w:jc w:val="both"/>
              <w:rPr>
                <w:rFonts w:cs="Arial"/>
                <w:bCs/>
                <w:snapToGrid w:val="0"/>
              </w:rPr>
            </w:pPr>
            <w:r>
              <w:rPr>
                <w:rFonts w:cs="Arial"/>
                <w:bCs/>
                <w:snapToGrid w:val="0"/>
              </w:rPr>
              <w:t>46911000</w:t>
            </w:r>
          </w:p>
          <w:p w14:paraId="7DD736DD" w14:textId="71473625" w:rsidR="00CD6513" w:rsidRPr="00CD6513" w:rsidRDefault="00CD6513" w:rsidP="00AE6FE3">
            <w:pPr>
              <w:widowControl w:val="0"/>
              <w:jc w:val="both"/>
              <w:rPr>
                <w:rFonts w:cs="Arial"/>
                <w:bCs/>
                <w:snapToGrid w:val="0"/>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354268E" w14:textId="05508A53" w:rsidR="00AA25BB" w:rsidRPr="00E678D3" w:rsidRDefault="00AA25BB" w:rsidP="00AE6FE3">
            <w:pPr>
              <w:widowControl w:val="0"/>
              <w:jc w:val="both"/>
              <w:rPr>
                <w:rFonts w:cs="Arial"/>
                <w:snapToGrid w:val="0"/>
                <w:u w:val="single"/>
              </w:rPr>
            </w:pPr>
            <w:r w:rsidRPr="00E678D3">
              <w:rPr>
                <w:rFonts w:cs="Arial"/>
                <w:bCs/>
                <w:snapToGrid w:val="0"/>
                <w:u w:val="single"/>
              </w:rPr>
              <w:t>Personalkostenersätze von der Landeskirche</w:t>
            </w:r>
            <w:r w:rsidRPr="00E678D3">
              <w:rPr>
                <w:rFonts w:cs="Arial"/>
                <w:snapToGrid w:val="0"/>
                <w:u w:val="single"/>
              </w:rPr>
              <w:t xml:space="preserve"> (Mindestgruppierung): Religionsunterricht</w:t>
            </w:r>
          </w:p>
          <w:p w14:paraId="1E57DB1F" w14:textId="77777777" w:rsidR="00AA25BB" w:rsidRPr="00E678D3" w:rsidRDefault="00AA25BB" w:rsidP="00AE6FE3">
            <w:pPr>
              <w:widowControl w:val="0"/>
              <w:jc w:val="both"/>
              <w:rPr>
                <w:rFonts w:cs="Arial"/>
                <w:snapToGrid w:val="0"/>
              </w:rPr>
            </w:pPr>
            <w:r w:rsidRPr="00E678D3">
              <w:rPr>
                <w:rFonts w:cs="Arial"/>
                <w:snapToGrid w:val="0"/>
              </w:rPr>
              <w:t xml:space="preserve">Anteilige Personalaufwendungen, für die in den Kirchenbezirken oder Kirchengemeinden angestellten Religionspädagogen oder Diakone mit einem </w:t>
            </w:r>
            <w:r w:rsidRPr="00E678D3">
              <w:rPr>
                <w:rFonts w:cs="Arial"/>
                <w:b/>
                <w:snapToGrid w:val="0"/>
              </w:rPr>
              <w:t>Religionsdeputat</w:t>
            </w:r>
            <w:r w:rsidRPr="00E678D3">
              <w:rPr>
                <w:rFonts w:cs="Arial"/>
                <w:snapToGrid w:val="0"/>
              </w:rPr>
              <w:t>:</w:t>
            </w:r>
          </w:p>
          <w:p w14:paraId="2B7DFD52" w14:textId="77777777" w:rsidR="00AA25BB" w:rsidRPr="00E678D3" w:rsidRDefault="00AA25BB" w:rsidP="00AE6FE3">
            <w:pPr>
              <w:widowControl w:val="0"/>
              <w:jc w:val="both"/>
              <w:rPr>
                <w:rFonts w:cs="Arial"/>
                <w:snapToGrid w:val="0"/>
              </w:rPr>
            </w:pPr>
            <w:r w:rsidRPr="00E678D3">
              <w:rPr>
                <w:rFonts w:cs="Arial"/>
                <w:snapToGrid w:val="0"/>
              </w:rPr>
              <w:t>Umlage KVBW (Versorgung, Beihilfe), Beiträge an gesetzliche Berufsgenossenschaft, personalbezogene Sachaufwendungen, z. B. Schwerbehindertenabgabe.</w:t>
            </w:r>
          </w:p>
          <w:p w14:paraId="1B6BEA17" w14:textId="77777777" w:rsidR="00AA25BB" w:rsidRPr="00E678D3" w:rsidRDefault="00AA25BB" w:rsidP="00AE6FE3">
            <w:pPr>
              <w:widowControl w:val="0"/>
              <w:jc w:val="both"/>
              <w:rPr>
                <w:rFonts w:cs="Arial"/>
                <w:snapToGrid w:val="0"/>
              </w:rPr>
            </w:pPr>
            <w:r w:rsidRPr="00E678D3">
              <w:rPr>
                <w:rFonts w:cs="Arial"/>
                <w:snapToGrid w:val="0"/>
              </w:rPr>
              <w:t>Deputatsänderungen bei diesem Personenkreis bedürfen der vorherigen, schriftlichen Genehmigung des Oberkirchenrats.</w:t>
            </w:r>
            <w:r w:rsidRPr="00E678D3">
              <w:t xml:space="preserve"> </w:t>
            </w:r>
            <w:r w:rsidRPr="00E678D3">
              <w:rPr>
                <w:rFonts w:cs="Arial"/>
                <w:snapToGrid w:val="0"/>
              </w:rPr>
              <w:t>Weitere Vertragsänderungen, Kündigungen oder Krankheitsfälle sind der Geschäftsstelle 2 im Oberkirchenrat unmittelbar zu melden.</w:t>
            </w:r>
          </w:p>
          <w:p w14:paraId="160029C8" w14:textId="77777777" w:rsidR="00AA25BB" w:rsidRPr="00E678D3" w:rsidRDefault="00AA25BB" w:rsidP="00AE6FE3">
            <w:pPr>
              <w:widowControl w:val="0"/>
              <w:jc w:val="both"/>
              <w:rPr>
                <w:rFonts w:cs="Arial"/>
                <w:b/>
                <w:bCs/>
                <w:snapToGrid w:val="0"/>
              </w:rPr>
            </w:pPr>
            <w:r w:rsidRPr="00E678D3">
              <w:rPr>
                <w:rFonts w:cs="Arial"/>
                <w:snapToGrid w:val="0"/>
              </w:rPr>
              <w:t>Die Einzelabrechnung mit dem Oberkirchenrat erfolgt jährlich bis 31. Dezember.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4FA4B1" w14:textId="77777777" w:rsidR="00AA25BB" w:rsidRPr="00B72498" w:rsidRDefault="00AA25BB" w:rsidP="00EB62AE">
            <w:pPr>
              <w:widowControl w:val="0"/>
              <w:rPr>
                <w:rFonts w:cs="Arial"/>
                <w:bCs/>
                <w:snapToGrid w:val="0"/>
                <w:color w:val="FF0000"/>
              </w:rPr>
            </w:pPr>
          </w:p>
        </w:tc>
      </w:tr>
      <w:tr w:rsidR="00AA25BB" w:rsidRPr="00B72498" w14:paraId="6D31DA5C" w14:textId="77777777" w:rsidTr="00AE5B0D">
        <w:tc>
          <w:tcPr>
            <w:tcW w:w="993" w:type="dxa"/>
            <w:tcBorders>
              <w:top w:val="single" w:sz="4" w:space="0" w:color="auto"/>
              <w:left w:val="single" w:sz="4" w:space="0" w:color="auto"/>
              <w:bottom w:val="single" w:sz="4" w:space="0" w:color="auto"/>
              <w:right w:val="single" w:sz="4" w:space="0" w:color="auto"/>
            </w:tcBorders>
          </w:tcPr>
          <w:p w14:paraId="099B9009" w14:textId="77777777" w:rsidR="00AA25BB" w:rsidRPr="00EC66FE" w:rsidRDefault="00AA25BB" w:rsidP="00EB62AE">
            <w:pPr>
              <w:widowControl w:val="0"/>
              <w:jc w:val="center"/>
              <w:rPr>
                <w:rFonts w:cs="Arial"/>
                <w:b/>
                <w:bCs/>
                <w:snapToGrid w:val="0"/>
              </w:rPr>
            </w:pPr>
            <w:r w:rsidRPr="00EC66FE">
              <w:rPr>
                <w:rFonts w:cs="Arial"/>
                <w:b/>
                <w:bCs/>
                <w:snapToGrid w:val="0"/>
              </w:rPr>
              <w:t>54230</w:t>
            </w:r>
          </w:p>
        </w:tc>
        <w:tc>
          <w:tcPr>
            <w:tcW w:w="1701" w:type="dxa"/>
            <w:tcBorders>
              <w:top w:val="single" w:sz="4" w:space="0" w:color="auto"/>
              <w:left w:val="single" w:sz="4" w:space="0" w:color="auto"/>
              <w:bottom w:val="single" w:sz="4" w:space="0" w:color="auto"/>
              <w:right w:val="single" w:sz="4" w:space="0" w:color="auto"/>
            </w:tcBorders>
          </w:tcPr>
          <w:p w14:paraId="0066EF92" w14:textId="77777777" w:rsidR="00AA25BB" w:rsidRDefault="002E5A6E" w:rsidP="00AE6FE3">
            <w:pPr>
              <w:widowControl w:val="0"/>
              <w:jc w:val="both"/>
              <w:rPr>
                <w:rFonts w:cs="Arial"/>
                <w:bCs/>
                <w:snapToGrid w:val="0"/>
              </w:rPr>
            </w:pPr>
            <w:r>
              <w:rPr>
                <w:rFonts w:cs="Arial"/>
                <w:bCs/>
                <w:snapToGrid w:val="0"/>
              </w:rPr>
              <w:t>50101211</w:t>
            </w:r>
          </w:p>
          <w:p w14:paraId="4E3198E6" w14:textId="367085D4" w:rsidR="002E5A6E" w:rsidRPr="00FB49FA" w:rsidRDefault="002E5A6E" w:rsidP="00AE6FE3">
            <w:pPr>
              <w:widowControl w:val="0"/>
              <w:jc w:val="both"/>
              <w:rPr>
                <w:rFonts w:cs="Arial"/>
                <w:bCs/>
                <w:strike/>
                <w:snapToGrid w:val="0"/>
              </w:rPr>
            </w:pPr>
          </w:p>
        </w:tc>
        <w:tc>
          <w:tcPr>
            <w:tcW w:w="10773" w:type="dxa"/>
            <w:tcBorders>
              <w:top w:val="single" w:sz="4" w:space="0" w:color="auto"/>
              <w:left w:val="single" w:sz="4" w:space="0" w:color="auto"/>
              <w:bottom w:val="single" w:sz="4" w:space="0" w:color="auto"/>
              <w:right w:val="single" w:sz="4" w:space="0" w:color="auto"/>
            </w:tcBorders>
          </w:tcPr>
          <w:p w14:paraId="2FF16630" w14:textId="4460BCA3" w:rsidR="00AA25BB" w:rsidRPr="00E82583" w:rsidRDefault="00AA25BB" w:rsidP="00AE6FE3">
            <w:pPr>
              <w:widowControl w:val="0"/>
              <w:jc w:val="both"/>
              <w:rPr>
                <w:rFonts w:cs="Arial"/>
                <w:bCs/>
                <w:snapToGrid w:val="0"/>
                <w:u w:val="single"/>
              </w:rPr>
            </w:pPr>
            <w:r w:rsidRPr="00E82583">
              <w:rPr>
                <w:rFonts w:cs="Arial"/>
                <w:bCs/>
                <w:snapToGrid w:val="0"/>
                <w:u w:val="single"/>
              </w:rPr>
              <w:t>Personalaufwendungen für Angestellte,</w:t>
            </w:r>
            <w:r w:rsidRPr="00E82583">
              <w:rPr>
                <w:rFonts w:cs="Arial"/>
                <w:b/>
                <w:bCs/>
                <w:snapToGrid w:val="0"/>
              </w:rPr>
              <w:t xml:space="preserve"> </w:t>
            </w:r>
            <w:r w:rsidRPr="00E82583">
              <w:rPr>
                <w:rFonts w:cs="Arial"/>
                <w:bCs/>
                <w:snapToGrid w:val="0"/>
                <w:u w:val="single"/>
              </w:rPr>
              <w:t>Kirchenbezirkskasse</w:t>
            </w:r>
          </w:p>
          <w:p w14:paraId="5AEA0CC3" w14:textId="3BFE7155" w:rsidR="00AA25BB" w:rsidRPr="00E82583" w:rsidRDefault="00AA25BB" w:rsidP="00444871">
            <w:pPr>
              <w:widowControl w:val="0"/>
              <w:jc w:val="both"/>
              <w:rPr>
                <w:rFonts w:cs="Arial"/>
                <w:bCs/>
                <w:snapToGrid w:val="0"/>
              </w:rPr>
            </w:pPr>
            <w:r w:rsidRPr="00E82583">
              <w:rPr>
                <w:rFonts w:cs="Arial"/>
                <w:bCs/>
                <w:snapToGrid w:val="0"/>
              </w:rPr>
              <w:t xml:space="preserve">Neue Entgeltordnung (KAO) für Beschäftigte, Änderung des Vergütungsgruppenplan 63 für Kirchenbezirksrechner mit Wirkung vom 1. Oktober 2019. Siehe Rundschreiben vom 28. August 2019 (AZ 25.00 Nr. 25.0-10-48/6) </w:t>
            </w:r>
            <w:hyperlink r:id="rId91" w:history="1">
              <w:r w:rsidRPr="00E82583">
                <w:rPr>
                  <w:rStyle w:val="Hyperlink"/>
                  <w:rFonts w:cs="Arial"/>
                  <w:bCs/>
                  <w:snapToGrid w:val="0"/>
                  <w:color w:val="auto"/>
                </w:rPr>
                <w:t>https://www.service.elk-wue.de/recht/okr-</w:t>
              </w:r>
              <w:r w:rsidRPr="00E82583">
                <w:rPr>
                  <w:rStyle w:val="Hyperlink"/>
                  <w:rFonts w:cs="Arial"/>
                  <w:bCs/>
                  <w:snapToGrid w:val="0"/>
                  <w:color w:val="auto"/>
                </w:rPr>
                <w:lastRenderedPageBreak/>
                <w:t>rundschreiben?tx_asrundschreiben_pi1%5Baction%5D=download&amp;tx_asrundschreiben_pi1%5Bcontroller%5D=Rundschreiben&amp;tx_asrundschreiben_pi1%5Bfilename%5D=%2Fuploads%2Ftx_asrundschreiben%2FAZ_25.00_Nr._25.0-10-V48_6_Neue_Entgeltordnung__KAO__fuer_Beschaeftigte_in_der_Verwaltung_01.pdf&amp;tx_asrundschreiben_pi1%5Buid%5D=3082&amp;cHash=407400321a59162eab718093cb111ed5</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F88010" w14:textId="77777777" w:rsidR="00AA25BB" w:rsidRPr="00B72498" w:rsidRDefault="00AA25BB" w:rsidP="00EB62AE">
            <w:pPr>
              <w:widowControl w:val="0"/>
              <w:rPr>
                <w:rFonts w:cs="Arial"/>
                <w:b/>
                <w:bCs/>
                <w:snapToGrid w:val="0"/>
                <w:color w:val="FF0000"/>
              </w:rPr>
            </w:pPr>
          </w:p>
          <w:p w14:paraId="5B55BCE1" w14:textId="77777777" w:rsidR="00AA25BB" w:rsidRPr="00B72498" w:rsidRDefault="00AA25BB" w:rsidP="00EB62AE">
            <w:pPr>
              <w:widowControl w:val="0"/>
              <w:rPr>
                <w:rFonts w:cs="Arial"/>
                <w:b/>
                <w:bCs/>
                <w:snapToGrid w:val="0"/>
                <w:color w:val="FF0000"/>
              </w:rPr>
            </w:pPr>
          </w:p>
          <w:p w14:paraId="3468CD1D" w14:textId="77777777" w:rsidR="00AA25BB" w:rsidRPr="00B72498" w:rsidRDefault="00AA25BB" w:rsidP="00EB62AE">
            <w:pPr>
              <w:widowControl w:val="0"/>
              <w:rPr>
                <w:rFonts w:cs="Arial"/>
                <w:b/>
                <w:bCs/>
                <w:snapToGrid w:val="0"/>
                <w:color w:val="FF0000"/>
              </w:rPr>
            </w:pPr>
          </w:p>
          <w:p w14:paraId="2B12040B" w14:textId="42443E88" w:rsidR="00AA25BB" w:rsidRPr="00B72498" w:rsidRDefault="00AA25BB" w:rsidP="00EB62AE">
            <w:pPr>
              <w:widowControl w:val="0"/>
              <w:rPr>
                <w:rFonts w:cs="Arial"/>
                <w:b/>
                <w:bCs/>
                <w:snapToGrid w:val="0"/>
                <w:color w:val="FF0000"/>
              </w:rPr>
            </w:pPr>
          </w:p>
        </w:tc>
      </w:tr>
      <w:tr w:rsidR="00AA25BB" w:rsidRPr="00B72498" w14:paraId="09A87246" w14:textId="77777777" w:rsidTr="00AE5B0D">
        <w:tc>
          <w:tcPr>
            <w:tcW w:w="993" w:type="dxa"/>
            <w:tcBorders>
              <w:top w:val="single" w:sz="4" w:space="0" w:color="auto"/>
              <w:left w:val="single" w:sz="4" w:space="0" w:color="auto"/>
              <w:bottom w:val="single" w:sz="4" w:space="0" w:color="auto"/>
              <w:right w:val="single" w:sz="4" w:space="0" w:color="auto"/>
            </w:tcBorders>
          </w:tcPr>
          <w:p w14:paraId="2C92ED64" w14:textId="77777777" w:rsidR="00AA25BB" w:rsidRPr="00EC66FE" w:rsidRDefault="00AA25BB" w:rsidP="00EB62AE">
            <w:pPr>
              <w:widowControl w:val="0"/>
              <w:jc w:val="center"/>
              <w:rPr>
                <w:rFonts w:cs="Arial"/>
                <w:b/>
                <w:bCs/>
                <w:snapToGrid w:val="0"/>
              </w:rPr>
            </w:pPr>
            <w:r w:rsidRPr="00EC66FE">
              <w:rPr>
                <w:rFonts w:cs="Arial"/>
                <w:b/>
                <w:bCs/>
                <w:snapToGrid w:val="0"/>
              </w:rPr>
              <w:t>54238</w:t>
            </w:r>
          </w:p>
        </w:tc>
        <w:tc>
          <w:tcPr>
            <w:tcW w:w="1701" w:type="dxa"/>
            <w:tcBorders>
              <w:top w:val="single" w:sz="4" w:space="0" w:color="auto"/>
              <w:left w:val="single" w:sz="4" w:space="0" w:color="auto"/>
              <w:bottom w:val="single" w:sz="4" w:space="0" w:color="auto"/>
              <w:right w:val="single" w:sz="4" w:space="0" w:color="auto"/>
            </w:tcBorders>
          </w:tcPr>
          <w:p w14:paraId="014E0451" w14:textId="30379569" w:rsidR="00AA25BB" w:rsidRPr="002E5A6E" w:rsidRDefault="002E5A6E" w:rsidP="00AE6FE3">
            <w:pPr>
              <w:widowControl w:val="0"/>
              <w:jc w:val="both"/>
              <w:rPr>
                <w:rFonts w:cs="Arial"/>
                <w:bCs/>
                <w:snapToGrid w:val="0"/>
              </w:rPr>
            </w:pPr>
            <w:r>
              <w:rPr>
                <w:rFonts w:cs="Arial"/>
                <w:bCs/>
                <w:snapToGrid w:val="0"/>
              </w:rPr>
              <w:t>50101261</w:t>
            </w:r>
          </w:p>
        </w:tc>
        <w:tc>
          <w:tcPr>
            <w:tcW w:w="10773" w:type="dxa"/>
            <w:tcBorders>
              <w:top w:val="single" w:sz="4" w:space="0" w:color="auto"/>
              <w:left w:val="single" w:sz="4" w:space="0" w:color="auto"/>
              <w:bottom w:val="single" w:sz="4" w:space="0" w:color="auto"/>
              <w:right w:val="single" w:sz="4" w:space="0" w:color="auto"/>
            </w:tcBorders>
          </w:tcPr>
          <w:p w14:paraId="1BA9D372" w14:textId="39F1837C" w:rsidR="00AA25BB" w:rsidRPr="004B0D8E" w:rsidRDefault="00AA25BB" w:rsidP="00AE6FE3">
            <w:pPr>
              <w:widowControl w:val="0"/>
              <w:jc w:val="both"/>
              <w:rPr>
                <w:rFonts w:cs="Arial"/>
                <w:bCs/>
                <w:snapToGrid w:val="0"/>
                <w:u w:val="single"/>
              </w:rPr>
            </w:pPr>
            <w:r w:rsidRPr="004B0D8E">
              <w:rPr>
                <w:rFonts w:cs="Arial"/>
                <w:bCs/>
                <w:snapToGrid w:val="0"/>
                <w:u w:val="single"/>
              </w:rPr>
              <w:t>Vergütungen für Diakoninnen und Diakone</w:t>
            </w:r>
          </w:p>
          <w:p w14:paraId="5D218624" w14:textId="64EC6B4D" w:rsidR="00AA25BB" w:rsidRPr="004B0D8E" w:rsidRDefault="00AA25BB" w:rsidP="00AE6FE3">
            <w:pPr>
              <w:widowControl w:val="0"/>
              <w:jc w:val="both"/>
              <w:rPr>
                <w:rFonts w:cs="Arial"/>
                <w:bCs/>
                <w:snapToGrid w:val="0"/>
              </w:rPr>
            </w:pPr>
            <w:r w:rsidRPr="004B0D8E">
              <w:rPr>
                <w:rFonts w:cs="Arial"/>
                <w:bCs/>
                <w:snapToGrid w:val="0"/>
              </w:rPr>
              <w:t xml:space="preserve">Neufassung der Vergütungsgruppenpläne für Diakoninnen und Diakone mit Wirkung vom 1. Juli 2016. Überleitung bzw. Eingruppierung in die Vergütungsgruppenpläne 3 bis 7. Regeleingruppierung ist Entgeltgruppe (EG) 10, die Berufung ins </w:t>
            </w:r>
            <w:proofErr w:type="spellStart"/>
            <w:r w:rsidRPr="004B0D8E">
              <w:rPr>
                <w:rFonts w:cs="Arial"/>
                <w:bCs/>
                <w:snapToGrid w:val="0"/>
              </w:rPr>
              <w:t>Diakonenamt</w:t>
            </w:r>
            <w:proofErr w:type="spellEnd"/>
            <w:r w:rsidRPr="004B0D8E">
              <w:rPr>
                <w:rFonts w:cs="Arial"/>
                <w:bCs/>
                <w:snapToGrid w:val="0"/>
              </w:rPr>
              <w:t xml:space="preserve"> voraussetzt, außer bei bereits am 30. Juni 2016 im Geltungsbereich der KAO Beschäftigten. </w:t>
            </w:r>
            <w:r w:rsidRPr="004B0D8E">
              <w:rPr>
                <w:rFonts w:cs="Arial"/>
                <w:b/>
                <w:bCs/>
                <w:snapToGrid w:val="0"/>
              </w:rPr>
              <w:t xml:space="preserve">Alle </w:t>
            </w:r>
            <w:proofErr w:type="spellStart"/>
            <w:r w:rsidRPr="004B0D8E">
              <w:rPr>
                <w:rFonts w:cs="Arial"/>
                <w:b/>
                <w:bCs/>
                <w:snapToGrid w:val="0"/>
              </w:rPr>
              <w:t>Diakonenstellen</w:t>
            </w:r>
            <w:proofErr w:type="spellEnd"/>
            <w:r w:rsidRPr="004B0D8E">
              <w:rPr>
                <w:rFonts w:cs="Arial"/>
                <w:bCs/>
                <w:snapToGrid w:val="0"/>
              </w:rPr>
              <w:t xml:space="preserve"> sind anhand der Tätigkeitsmerkmale </w:t>
            </w:r>
            <w:r w:rsidRPr="004B0D8E">
              <w:rPr>
                <w:rFonts w:cs="Arial"/>
                <w:b/>
                <w:bCs/>
                <w:snapToGrid w:val="0"/>
              </w:rPr>
              <w:t>neu zu bewerten</w:t>
            </w:r>
            <w:r w:rsidRPr="004B0D8E">
              <w:rPr>
                <w:rFonts w:cs="Arial"/>
                <w:bCs/>
                <w:snapToGrid w:val="0"/>
              </w:rPr>
              <w:t>.</w:t>
            </w:r>
          </w:p>
          <w:p w14:paraId="037D946C" w14:textId="46C48490" w:rsidR="00AA25BB" w:rsidRPr="004B0D8E" w:rsidRDefault="00AA25BB" w:rsidP="00AE6FE3">
            <w:pPr>
              <w:widowControl w:val="0"/>
              <w:jc w:val="both"/>
              <w:rPr>
                <w:rFonts w:cs="Arial"/>
                <w:bCs/>
                <w:snapToGrid w:val="0"/>
              </w:rPr>
            </w:pPr>
            <w:r w:rsidRPr="004B0D8E">
              <w:rPr>
                <w:rFonts w:cs="Arial"/>
                <w:bCs/>
                <w:snapToGrid w:val="0"/>
              </w:rPr>
              <w:t>Weitere wichtige Informationen siehe Rundschreiben vom 23. Juni 2016 (AZ 59.00 Nr. 27.0-01-06-V09/6).</w:t>
            </w:r>
            <w:hyperlink r:id="rId92" w:history="1">
              <w:r w:rsidRPr="004B0D8E">
                <w:rPr>
                  <w:rStyle w:val="Hyperlink"/>
                  <w:rFonts w:cs="Arial"/>
                  <w:bCs/>
                  <w:snapToGrid w:val="0"/>
                  <w:color w:val="auto"/>
                </w:rPr>
                <w:t>https://www.service.elk-wue.de/recht/okr-rundschreiben?tx_asrundschreiben_pi1%5Baction%5D=download&amp;tx_asrundschreiben_pi1%5Bcontroller%5D=Rundschreiben&amp;tx_asrundschreiben_pi1%5Bfilename%5D=%2Fuploads%2Ftx_asrundschreiben%2FAZ_59_00_Nr_27_0-01-06_6_Neufassung_der_Diakonen_Verguetungsgruppenplaene.pdf&amp;tx_asrundschreiben_pi1%5Buid%5D=2777&amp;cHash=537cea0ca32b924e834d48200ca74c17</w:t>
              </w:r>
            </w:hyperlink>
            <w:r w:rsidRPr="004B0D8E">
              <w:rPr>
                <w:rFonts w:cs="Arial"/>
                <w:bCs/>
                <w:snapToGrid w:val="0"/>
              </w:rPr>
              <w:t xml:space="preserve">. Besitzstandsregelung zu den neuen </w:t>
            </w:r>
            <w:proofErr w:type="spellStart"/>
            <w:r w:rsidRPr="004B0D8E">
              <w:rPr>
                <w:rFonts w:cs="Arial"/>
                <w:bCs/>
                <w:snapToGrid w:val="0"/>
              </w:rPr>
              <w:t>Diakonenplänen</w:t>
            </w:r>
            <w:proofErr w:type="spellEnd"/>
            <w:r w:rsidRPr="004B0D8E">
              <w:rPr>
                <w:rFonts w:cs="Arial"/>
                <w:bCs/>
                <w:snapToGrid w:val="0"/>
              </w:rPr>
              <w:t xml:space="preserve"> (VGP 3 – 7) siehe Rundschreiben vom 8. Mai 2018  (AZ 25.00 Nr. 25.0-10-V14/6)</w:t>
            </w:r>
            <w:r w:rsidRPr="004B0D8E">
              <w:t xml:space="preserve"> </w:t>
            </w:r>
            <w:hyperlink r:id="rId93" w:history="1">
              <w:r w:rsidRPr="004B0D8E">
                <w:rPr>
                  <w:rStyle w:val="Hyperlink"/>
                  <w:rFonts w:cs="Arial"/>
                  <w:bCs/>
                  <w:snapToGrid w:val="0"/>
                  <w:color w:val="auto"/>
                </w:rPr>
                <w:t>https://www.service.elk-wue.de/recht/okr-rundschreiben?tx_asrundschreiben_pi1%5Baction%5D=download&amp;tx_asrundschreiben_pi1%5Bcontroller%5D=Rundschreiben&amp;tx_asrundschreiben_pi1%5Bfilename%5D=%2Fuploads%2Ftx_asrundschreiben%2F25_00_Nr_25_0-10-V14_-_Besitzstandsregelung_zu_den_neuen_Diakonenplaenen.pdf&amp;tx_asrundschreiben_pi1%5Buid%5D=2951&amp;cHash=555ee334a5aa0ce67649eb7d9ae14fa7</w:t>
              </w:r>
            </w:hyperlink>
          </w:p>
          <w:p w14:paraId="03B39747" w14:textId="0CA68855" w:rsidR="00AA25BB" w:rsidRPr="004B0D8E" w:rsidRDefault="00AA25BB" w:rsidP="00AE6FE3">
            <w:pPr>
              <w:widowControl w:val="0"/>
              <w:jc w:val="both"/>
              <w:rPr>
                <w:rFonts w:cs="Arial"/>
                <w:bCs/>
                <w:snapToGrid w:val="0"/>
              </w:rPr>
            </w:pPr>
            <w:r w:rsidRPr="004B0D8E">
              <w:rPr>
                <w:rFonts w:cs="Arial"/>
                <w:bCs/>
                <w:snapToGrid w:val="0"/>
              </w:rPr>
              <w:t xml:space="preserve">Zur Unterstützung und Beförderung anstehender Veränderungs- und Gestaltungsprozesse wurden für die Jahre 2018 – 2034 </w:t>
            </w:r>
            <w:proofErr w:type="spellStart"/>
            <w:r w:rsidRPr="004B0D8E">
              <w:rPr>
                <w:rFonts w:cs="Arial"/>
                <w:bCs/>
                <w:snapToGrid w:val="0"/>
              </w:rPr>
              <w:t>Diakonenstellen</w:t>
            </w:r>
            <w:proofErr w:type="spellEnd"/>
            <w:r w:rsidRPr="004B0D8E">
              <w:rPr>
                <w:rFonts w:cs="Arial"/>
                <w:bCs/>
                <w:snapToGrid w:val="0"/>
              </w:rPr>
              <w:t xml:space="preserve"> im Rahmen des Flex-Pakets 3 „Vernetzt denken – gemeinsam gestalten“ geschaffen. Regelungen sind im Rundschreiben vom 24. Oktober 2019 festgehalten (AZ 25.00 Nr. 25.0-10-V53/6) </w:t>
            </w:r>
            <w:hyperlink r:id="rId94" w:history="1">
              <w:r w:rsidRPr="004B0D8E">
                <w:rPr>
                  <w:rStyle w:val="Hyperlink"/>
                  <w:rFonts w:cs="Arial"/>
                  <w:bCs/>
                  <w:snapToGrid w:val="0"/>
                  <w:color w:val="auto"/>
                </w:rPr>
                <w:t>https://www.service.elk-wue.de/recht/okr-rundschreiben?tx_asrundschreiben_pi1%5Baction%5D=download&amp;tx_asrundschreiben_pi1%5Bcontroller%5D=Rundschreiben&amp;tx_asrundschreiben_pi1%5Bfilename%5D=%2Fuploads%2Ftx_asrundschreiben%2FAZ_25.00_Nr._25.0-10-V53_6_Anstellung_von_Diakoninnen_und_Diakonen_bei_der_Landeskirche_hier_Flex-Paket_3_-Vernetzung_denken_-_gemeinsam_gestalten.pdf&amp;tx_asrundschreiben_pi1%5Buid%5D=3103&amp;cHash=389c33b8df7b43c137e20f087ecebe4a</w:t>
              </w:r>
            </w:hyperlink>
            <w:r w:rsidRPr="004B0D8E">
              <w:rPr>
                <w:rFonts w:cs="Arial"/>
                <w:bCs/>
                <w:snapToGrid w:val="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BF406F" w14:textId="77777777" w:rsidR="00AA25BB" w:rsidRPr="00B72498" w:rsidRDefault="00AA25BB" w:rsidP="00EB62AE">
            <w:pPr>
              <w:widowControl w:val="0"/>
              <w:rPr>
                <w:rFonts w:cs="Arial"/>
                <w:b/>
                <w:bCs/>
                <w:snapToGrid w:val="0"/>
                <w:color w:val="FF0000"/>
              </w:rPr>
            </w:pPr>
          </w:p>
          <w:p w14:paraId="13179A4C" w14:textId="77777777" w:rsidR="00AA25BB" w:rsidRPr="00B72498" w:rsidRDefault="00AA25BB" w:rsidP="00EB62AE">
            <w:pPr>
              <w:widowControl w:val="0"/>
              <w:rPr>
                <w:rFonts w:cs="Arial"/>
                <w:b/>
                <w:bCs/>
                <w:snapToGrid w:val="0"/>
                <w:color w:val="FF0000"/>
              </w:rPr>
            </w:pPr>
          </w:p>
          <w:p w14:paraId="0B872363" w14:textId="77777777" w:rsidR="00AA25BB" w:rsidRPr="00B72498" w:rsidRDefault="00AA25BB" w:rsidP="00EB62AE">
            <w:pPr>
              <w:widowControl w:val="0"/>
              <w:rPr>
                <w:rFonts w:cs="Arial"/>
                <w:b/>
                <w:bCs/>
                <w:snapToGrid w:val="0"/>
                <w:color w:val="FF0000"/>
              </w:rPr>
            </w:pPr>
          </w:p>
          <w:p w14:paraId="5A655545" w14:textId="77777777" w:rsidR="00AA25BB" w:rsidRPr="00B72498" w:rsidRDefault="00AA25BB" w:rsidP="00EB62AE">
            <w:pPr>
              <w:widowControl w:val="0"/>
              <w:rPr>
                <w:rFonts w:cs="Arial"/>
                <w:b/>
                <w:bCs/>
                <w:snapToGrid w:val="0"/>
                <w:color w:val="FF0000"/>
              </w:rPr>
            </w:pPr>
          </w:p>
          <w:p w14:paraId="7C851CC4" w14:textId="77777777" w:rsidR="00AA25BB" w:rsidRPr="00B72498" w:rsidRDefault="00AA25BB" w:rsidP="00EB62AE">
            <w:pPr>
              <w:widowControl w:val="0"/>
              <w:rPr>
                <w:rFonts w:cs="Arial"/>
                <w:b/>
                <w:bCs/>
                <w:snapToGrid w:val="0"/>
                <w:color w:val="FF0000"/>
              </w:rPr>
            </w:pPr>
          </w:p>
          <w:p w14:paraId="19AD9034" w14:textId="77777777" w:rsidR="00AA25BB" w:rsidRPr="00B72498" w:rsidRDefault="00AA25BB" w:rsidP="00EB62AE">
            <w:pPr>
              <w:widowControl w:val="0"/>
              <w:rPr>
                <w:rFonts w:cs="Arial"/>
                <w:b/>
                <w:bCs/>
                <w:snapToGrid w:val="0"/>
                <w:color w:val="FF0000"/>
              </w:rPr>
            </w:pPr>
          </w:p>
          <w:p w14:paraId="3281DE41" w14:textId="77777777" w:rsidR="00AA25BB" w:rsidRPr="00B72498" w:rsidRDefault="00AA25BB" w:rsidP="00EB62AE">
            <w:pPr>
              <w:widowControl w:val="0"/>
              <w:rPr>
                <w:rFonts w:cs="Arial"/>
                <w:b/>
                <w:bCs/>
                <w:snapToGrid w:val="0"/>
                <w:color w:val="FF0000"/>
              </w:rPr>
            </w:pPr>
          </w:p>
          <w:p w14:paraId="3B382267" w14:textId="77777777" w:rsidR="00AA25BB" w:rsidRPr="00B72498" w:rsidRDefault="00AA25BB" w:rsidP="00EB62AE">
            <w:pPr>
              <w:widowControl w:val="0"/>
              <w:rPr>
                <w:rFonts w:cs="Arial"/>
                <w:b/>
                <w:bCs/>
                <w:snapToGrid w:val="0"/>
                <w:color w:val="FF0000"/>
              </w:rPr>
            </w:pPr>
          </w:p>
          <w:p w14:paraId="738CAB7F" w14:textId="77777777" w:rsidR="00AA25BB" w:rsidRPr="00B72498" w:rsidRDefault="00AA25BB" w:rsidP="00EB62AE">
            <w:pPr>
              <w:widowControl w:val="0"/>
              <w:rPr>
                <w:rFonts w:cs="Arial"/>
                <w:b/>
                <w:bCs/>
                <w:snapToGrid w:val="0"/>
                <w:color w:val="FF0000"/>
              </w:rPr>
            </w:pPr>
          </w:p>
          <w:p w14:paraId="769C1E6B" w14:textId="77777777" w:rsidR="00AA25BB" w:rsidRPr="00B72498" w:rsidRDefault="00AA25BB" w:rsidP="00EB62AE">
            <w:pPr>
              <w:widowControl w:val="0"/>
              <w:rPr>
                <w:rFonts w:cs="Arial"/>
                <w:b/>
                <w:bCs/>
                <w:snapToGrid w:val="0"/>
                <w:color w:val="FF0000"/>
              </w:rPr>
            </w:pPr>
          </w:p>
          <w:p w14:paraId="5E47F5AA" w14:textId="77777777" w:rsidR="00AA25BB" w:rsidRPr="00B72498" w:rsidRDefault="00AA25BB" w:rsidP="00EB62AE">
            <w:pPr>
              <w:widowControl w:val="0"/>
              <w:rPr>
                <w:rFonts w:cs="Arial"/>
                <w:b/>
                <w:bCs/>
                <w:snapToGrid w:val="0"/>
                <w:color w:val="FF0000"/>
              </w:rPr>
            </w:pPr>
          </w:p>
        </w:tc>
      </w:tr>
      <w:tr w:rsidR="00AA25BB" w:rsidRPr="00B72498" w14:paraId="0099D282" w14:textId="77777777" w:rsidTr="00AE5B0D">
        <w:tc>
          <w:tcPr>
            <w:tcW w:w="993" w:type="dxa"/>
            <w:tcBorders>
              <w:top w:val="single" w:sz="4" w:space="0" w:color="auto"/>
              <w:left w:val="single" w:sz="4" w:space="0" w:color="auto"/>
              <w:bottom w:val="single" w:sz="4" w:space="0" w:color="auto"/>
              <w:right w:val="single" w:sz="4" w:space="0" w:color="auto"/>
            </w:tcBorders>
          </w:tcPr>
          <w:p w14:paraId="1E34900B" w14:textId="77777777" w:rsidR="00AA25BB" w:rsidRPr="00EC66FE" w:rsidRDefault="00AA25BB" w:rsidP="00EB62AE">
            <w:pPr>
              <w:widowControl w:val="0"/>
              <w:jc w:val="center"/>
              <w:rPr>
                <w:rFonts w:cs="Arial"/>
                <w:b/>
                <w:bCs/>
                <w:snapToGrid w:val="0"/>
              </w:rPr>
            </w:pPr>
            <w:r w:rsidRPr="00EC66FE">
              <w:rPr>
                <w:rFonts w:cs="Arial"/>
                <w:b/>
                <w:bCs/>
                <w:snapToGrid w:val="0"/>
              </w:rPr>
              <w:t>54900</w:t>
            </w:r>
          </w:p>
        </w:tc>
        <w:tc>
          <w:tcPr>
            <w:tcW w:w="1701" w:type="dxa"/>
            <w:tcBorders>
              <w:top w:val="single" w:sz="4" w:space="0" w:color="auto"/>
              <w:left w:val="single" w:sz="4" w:space="0" w:color="auto"/>
              <w:bottom w:val="single" w:sz="4" w:space="0" w:color="auto"/>
              <w:right w:val="single" w:sz="4" w:space="0" w:color="auto"/>
            </w:tcBorders>
          </w:tcPr>
          <w:p w14:paraId="66837856" w14:textId="77777777" w:rsidR="00AA25BB" w:rsidRPr="002E5A6E" w:rsidRDefault="002E5A6E" w:rsidP="00AE6FE3">
            <w:pPr>
              <w:widowControl w:val="0"/>
              <w:jc w:val="both"/>
              <w:rPr>
                <w:rFonts w:cs="Arial"/>
                <w:bCs/>
                <w:snapToGrid w:val="0"/>
              </w:rPr>
            </w:pPr>
            <w:r w:rsidRPr="002E5A6E">
              <w:rPr>
                <w:rFonts w:cs="Arial"/>
                <w:bCs/>
                <w:snapToGrid w:val="0"/>
              </w:rPr>
              <w:t>52414999</w:t>
            </w:r>
          </w:p>
          <w:p w14:paraId="3E061367" w14:textId="016EF421" w:rsidR="00FB49FA" w:rsidRPr="002E5A6E" w:rsidRDefault="00FB49FA" w:rsidP="00AE6FE3">
            <w:pPr>
              <w:widowControl w:val="0"/>
              <w:jc w:val="both"/>
              <w:rPr>
                <w:rFonts w:cs="Arial"/>
                <w:bCs/>
                <w:snapToGrid w:val="0"/>
                <w:color w:val="FF0000"/>
              </w:rPr>
            </w:pPr>
          </w:p>
        </w:tc>
        <w:tc>
          <w:tcPr>
            <w:tcW w:w="10773" w:type="dxa"/>
            <w:tcBorders>
              <w:top w:val="single" w:sz="4" w:space="0" w:color="auto"/>
              <w:left w:val="single" w:sz="4" w:space="0" w:color="auto"/>
              <w:bottom w:val="single" w:sz="4" w:space="0" w:color="auto"/>
              <w:right w:val="single" w:sz="4" w:space="0" w:color="auto"/>
            </w:tcBorders>
          </w:tcPr>
          <w:p w14:paraId="6186BAB4" w14:textId="290849DB" w:rsidR="00AA25BB" w:rsidRPr="004B0D8E" w:rsidRDefault="00AA25BB" w:rsidP="00AE6FE3">
            <w:pPr>
              <w:widowControl w:val="0"/>
              <w:jc w:val="both"/>
              <w:rPr>
                <w:rFonts w:cs="Arial"/>
                <w:bCs/>
                <w:snapToGrid w:val="0"/>
                <w:u w:val="single"/>
              </w:rPr>
            </w:pPr>
            <w:r w:rsidRPr="004B0D8E">
              <w:rPr>
                <w:rFonts w:cs="Arial"/>
                <w:bCs/>
                <w:snapToGrid w:val="0"/>
                <w:u w:val="single"/>
              </w:rPr>
              <w:t>Personalbezogene Sachaufwendungen Pfarrdienst</w:t>
            </w:r>
          </w:p>
          <w:p w14:paraId="08B57AE3" w14:textId="77777777" w:rsidR="00AA25BB" w:rsidRPr="004B0D8E" w:rsidRDefault="00AA25BB" w:rsidP="00AE6FE3">
            <w:pPr>
              <w:widowControl w:val="0"/>
              <w:jc w:val="both"/>
              <w:rPr>
                <w:rFonts w:cs="Arial"/>
                <w:bCs/>
                <w:snapToGrid w:val="0"/>
              </w:rPr>
            </w:pPr>
            <w:r w:rsidRPr="004B0D8E">
              <w:rPr>
                <w:rFonts w:cs="Arial"/>
                <w:bCs/>
                <w:snapToGrid w:val="0"/>
              </w:rPr>
              <w:t xml:space="preserve">Mittel der Landeskirche zur Würdigung besonderer Leistungen von Pfarrerinnen und Pfarrer bei längerer </w:t>
            </w:r>
            <w:proofErr w:type="spellStart"/>
            <w:r w:rsidRPr="004B0D8E">
              <w:rPr>
                <w:rFonts w:cs="Arial"/>
                <w:bCs/>
                <w:snapToGrid w:val="0"/>
              </w:rPr>
              <w:t>Vakaturvertretung</w:t>
            </w:r>
            <w:proofErr w:type="spellEnd"/>
            <w:r w:rsidRPr="004B0D8E">
              <w:rPr>
                <w:rFonts w:cs="Arial"/>
                <w:bCs/>
                <w:snapToGrid w:val="0"/>
              </w:rPr>
              <w:t>. Die Entscheidung obliegt der Dekanin/dem Dekan.</w:t>
            </w:r>
          </w:p>
          <w:p w14:paraId="7BC34BB9" w14:textId="77777777" w:rsidR="00AA25BB" w:rsidRDefault="00AA25BB" w:rsidP="00AE6FE3">
            <w:pPr>
              <w:widowControl w:val="0"/>
              <w:jc w:val="both"/>
              <w:rPr>
                <w:rFonts w:cs="Arial"/>
                <w:bCs/>
                <w:snapToGrid w:val="0"/>
              </w:rPr>
            </w:pPr>
            <w:r w:rsidRPr="004B0D8E">
              <w:rPr>
                <w:rFonts w:cs="Arial"/>
                <w:bCs/>
                <w:snapToGrid w:val="0"/>
              </w:rPr>
              <w:t xml:space="preserve">Der Wert einschließlich Mehrwertsteuer der Zuwendung (sog. Belohnungsgeschenk) ist </w:t>
            </w:r>
            <w:r w:rsidRPr="004B0D8E">
              <w:rPr>
                <w:rFonts w:cs="Arial"/>
                <w:b/>
                <w:bCs/>
                <w:snapToGrid w:val="0"/>
              </w:rPr>
              <w:t>lohnsteuerpflichtig</w:t>
            </w:r>
            <w:r w:rsidRPr="004B0D8E">
              <w:rPr>
                <w:rFonts w:cs="Arial"/>
                <w:bCs/>
                <w:snapToGrid w:val="0"/>
              </w:rPr>
              <w:t xml:space="preserve">, wenn in der Summe mit allen anderen Sachbezügen (z. B. zu versteuernde Dienstwohnung) im gleichen Kalendermonat </w:t>
            </w:r>
            <w:r w:rsidRPr="004B0D8E">
              <w:rPr>
                <w:rFonts w:cs="Arial"/>
                <w:b/>
                <w:snapToGrid w:val="0"/>
                <w:highlight w:val="yellow"/>
              </w:rPr>
              <w:t>50 EUR</w:t>
            </w:r>
            <w:r w:rsidRPr="004B0D8E">
              <w:rPr>
                <w:rFonts w:cs="Arial"/>
                <w:bCs/>
                <w:snapToGrid w:val="0"/>
              </w:rPr>
              <w:t xml:space="preserve"> </w:t>
            </w:r>
            <w:r w:rsidRPr="004B0D8E">
              <w:rPr>
                <w:rFonts w:cs="Arial"/>
                <w:bCs/>
                <w:snapToGrid w:val="0"/>
              </w:rPr>
              <w:lastRenderedPageBreak/>
              <w:t>überschreiten werden. Die Steuern aus der Zuwendung gehen zu Lasten der Landeskirche. Der Vordruck 773 für die Einweisung zur Abführung der Steuer kann im Dienstleistungsportal unter heruntergeladen werden.</w:t>
            </w:r>
          </w:p>
          <w:p w14:paraId="353814BB" w14:textId="4FB8AADD" w:rsidR="004B0D8E" w:rsidRPr="00021F45" w:rsidRDefault="004B0D8E" w:rsidP="00AE6FE3">
            <w:pPr>
              <w:widowControl w:val="0"/>
              <w:jc w:val="both"/>
              <w:rPr>
                <w:rFonts w:cs="Arial"/>
                <w:bCs/>
                <w:i/>
                <w:iCs/>
                <w:snapToGrid w:val="0"/>
                <w:color w:val="FF0000"/>
              </w:rPr>
            </w:pPr>
            <w:r w:rsidRPr="00021F45">
              <w:rPr>
                <w:rFonts w:cs="Arial"/>
                <w:bCs/>
                <w:i/>
                <w:iCs/>
                <w:snapToGrid w:val="0"/>
                <w:color w:val="0070C0"/>
                <w:u w:val="single"/>
              </w:rPr>
              <w:t xml:space="preserve">Verfahrensänderungen in Doppik: </w:t>
            </w:r>
            <w:r w:rsidRPr="00021F45">
              <w:rPr>
                <w:rFonts w:cs="Arial"/>
                <w:bCs/>
                <w:i/>
                <w:iCs/>
                <w:snapToGrid w:val="0"/>
                <w:color w:val="0070C0"/>
              </w:rPr>
              <w:t xml:space="preserve">Differenzieren zwischen lohnsteuerfreien Sachbezügen -&gt; SK 50999380 und lohnsteuerpflichtigen Sachbezügen -&gt; 50999381.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80219A" w14:textId="77777777" w:rsidR="00AA25BB" w:rsidRPr="00B72498" w:rsidRDefault="00AA25BB" w:rsidP="00EB62AE">
            <w:pPr>
              <w:widowControl w:val="0"/>
              <w:rPr>
                <w:rFonts w:cs="Arial"/>
                <w:b/>
                <w:bCs/>
                <w:snapToGrid w:val="0"/>
                <w:color w:val="FF0000"/>
              </w:rPr>
            </w:pPr>
          </w:p>
          <w:p w14:paraId="040CE724" w14:textId="77777777" w:rsidR="00AA25BB" w:rsidRPr="00B72498" w:rsidRDefault="00AA25BB" w:rsidP="00EB62AE">
            <w:pPr>
              <w:widowControl w:val="0"/>
              <w:rPr>
                <w:rFonts w:cs="Arial"/>
                <w:b/>
                <w:bCs/>
                <w:snapToGrid w:val="0"/>
                <w:color w:val="FF0000"/>
              </w:rPr>
            </w:pPr>
          </w:p>
          <w:p w14:paraId="308C1241" w14:textId="77777777" w:rsidR="00AA25BB" w:rsidRPr="00B72498" w:rsidRDefault="00AA25BB" w:rsidP="00EB62AE">
            <w:pPr>
              <w:widowControl w:val="0"/>
              <w:rPr>
                <w:rFonts w:cs="Arial"/>
                <w:b/>
                <w:bCs/>
                <w:snapToGrid w:val="0"/>
                <w:color w:val="FF0000"/>
              </w:rPr>
            </w:pPr>
          </w:p>
          <w:p w14:paraId="4268AC28" w14:textId="77777777" w:rsidR="00AA25BB" w:rsidRPr="00B72498" w:rsidRDefault="00AA25BB" w:rsidP="00EB62AE">
            <w:pPr>
              <w:widowControl w:val="0"/>
              <w:rPr>
                <w:rFonts w:cs="Arial"/>
                <w:b/>
                <w:bCs/>
                <w:snapToGrid w:val="0"/>
                <w:color w:val="FF0000"/>
              </w:rPr>
            </w:pPr>
          </w:p>
          <w:p w14:paraId="7CE0CA29" w14:textId="77777777" w:rsidR="00AA25BB" w:rsidRPr="00B72498" w:rsidRDefault="00AA25BB" w:rsidP="00EB62AE">
            <w:pPr>
              <w:widowControl w:val="0"/>
              <w:rPr>
                <w:rFonts w:cs="Arial"/>
                <w:b/>
                <w:bCs/>
                <w:snapToGrid w:val="0"/>
                <w:color w:val="FF0000"/>
              </w:rPr>
            </w:pPr>
          </w:p>
          <w:p w14:paraId="62949B18" w14:textId="77777777" w:rsidR="00AA25BB" w:rsidRPr="00B72498" w:rsidRDefault="00AA25BB" w:rsidP="00EB62AE">
            <w:pPr>
              <w:widowControl w:val="0"/>
              <w:rPr>
                <w:rFonts w:cs="Arial"/>
                <w:b/>
                <w:bCs/>
                <w:snapToGrid w:val="0"/>
                <w:color w:val="FF0000"/>
              </w:rPr>
            </w:pPr>
          </w:p>
          <w:p w14:paraId="3B7F75D4" w14:textId="77777777" w:rsidR="00AA25BB" w:rsidRPr="00B72498" w:rsidRDefault="00AA25BB" w:rsidP="00EB62AE">
            <w:pPr>
              <w:widowControl w:val="0"/>
              <w:rPr>
                <w:rFonts w:cs="Arial"/>
                <w:b/>
                <w:bCs/>
                <w:snapToGrid w:val="0"/>
                <w:color w:val="FF0000"/>
              </w:rPr>
            </w:pPr>
          </w:p>
          <w:p w14:paraId="6590B77E" w14:textId="5712B62A" w:rsidR="00AA25BB" w:rsidRPr="00021F45" w:rsidRDefault="00021F45" w:rsidP="00EB62AE">
            <w:pPr>
              <w:widowControl w:val="0"/>
              <w:rPr>
                <w:rFonts w:cs="Arial"/>
                <w:snapToGrid w:val="0"/>
                <w:color w:val="0070C0"/>
              </w:rPr>
            </w:pPr>
            <w:r w:rsidRPr="00021F45">
              <w:rPr>
                <w:rFonts w:cs="Arial"/>
                <w:snapToGrid w:val="0"/>
                <w:color w:val="0070C0"/>
              </w:rPr>
              <w:t>D</w:t>
            </w:r>
          </w:p>
          <w:p w14:paraId="2595D85B" w14:textId="62A4C119" w:rsidR="00AA25BB" w:rsidRPr="00B72498" w:rsidRDefault="00AA25BB" w:rsidP="00EB62AE">
            <w:pPr>
              <w:widowControl w:val="0"/>
              <w:rPr>
                <w:rFonts w:cs="Arial"/>
                <w:b/>
                <w:bCs/>
                <w:snapToGrid w:val="0"/>
                <w:color w:val="FF0000"/>
              </w:rPr>
            </w:pPr>
          </w:p>
        </w:tc>
      </w:tr>
      <w:tr w:rsidR="00AA25BB" w:rsidRPr="00B72498" w14:paraId="2C1BABF1" w14:textId="77777777" w:rsidTr="00AE5B0D">
        <w:tc>
          <w:tcPr>
            <w:tcW w:w="993" w:type="dxa"/>
            <w:tcBorders>
              <w:top w:val="single" w:sz="4" w:space="0" w:color="auto"/>
              <w:left w:val="single" w:sz="4" w:space="0" w:color="auto"/>
              <w:bottom w:val="single" w:sz="4" w:space="0" w:color="auto"/>
              <w:right w:val="single" w:sz="4" w:space="0" w:color="auto"/>
            </w:tcBorders>
          </w:tcPr>
          <w:p w14:paraId="4343C948" w14:textId="77777777" w:rsidR="00AA25BB" w:rsidRPr="00EC66FE" w:rsidRDefault="00AA25BB" w:rsidP="00EB62AE">
            <w:pPr>
              <w:widowControl w:val="0"/>
              <w:jc w:val="center"/>
              <w:rPr>
                <w:rFonts w:cs="Arial"/>
                <w:snapToGrid w:val="0"/>
              </w:rPr>
            </w:pPr>
            <w:r w:rsidRPr="00EC66FE">
              <w:rPr>
                <w:rFonts w:cs="Arial"/>
                <w:snapToGrid w:val="0"/>
              </w:rPr>
              <w:lastRenderedPageBreak/>
              <w:t>56700</w:t>
            </w:r>
          </w:p>
        </w:tc>
        <w:tc>
          <w:tcPr>
            <w:tcW w:w="1701" w:type="dxa"/>
            <w:tcBorders>
              <w:top w:val="single" w:sz="4" w:space="0" w:color="auto"/>
              <w:left w:val="single" w:sz="4" w:space="0" w:color="auto"/>
              <w:bottom w:val="single" w:sz="4" w:space="0" w:color="auto"/>
              <w:right w:val="single" w:sz="4" w:space="0" w:color="auto"/>
            </w:tcBorders>
          </w:tcPr>
          <w:p w14:paraId="0E7428B4" w14:textId="752589E2" w:rsidR="00AA25BB" w:rsidRPr="002E5A6E" w:rsidRDefault="002E5A6E" w:rsidP="005F527D">
            <w:pPr>
              <w:widowControl w:val="0"/>
              <w:jc w:val="both"/>
              <w:rPr>
                <w:rFonts w:cs="Arial"/>
                <w:snapToGrid w:val="0"/>
              </w:rPr>
            </w:pPr>
            <w:r>
              <w:rPr>
                <w:rFonts w:cs="Arial"/>
                <w:snapToGrid w:val="0"/>
              </w:rPr>
              <w:t>52432000</w:t>
            </w:r>
          </w:p>
        </w:tc>
        <w:tc>
          <w:tcPr>
            <w:tcW w:w="10773" w:type="dxa"/>
            <w:tcBorders>
              <w:top w:val="single" w:sz="4" w:space="0" w:color="auto"/>
              <w:left w:val="single" w:sz="4" w:space="0" w:color="auto"/>
              <w:bottom w:val="single" w:sz="4" w:space="0" w:color="auto"/>
              <w:right w:val="single" w:sz="4" w:space="0" w:color="auto"/>
            </w:tcBorders>
          </w:tcPr>
          <w:p w14:paraId="1A8DAB52" w14:textId="6875E8E3" w:rsidR="00AA25BB" w:rsidRPr="004B0D8E" w:rsidRDefault="00AA25BB" w:rsidP="005F527D">
            <w:pPr>
              <w:widowControl w:val="0"/>
              <w:jc w:val="both"/>
              <w:rPr>
                <w:rFonts w:cs="Arial"/>
                <w:snapToGrid w:val="0"/>
                <w:u w:val="single"/>
              </w:rPr>
            </w:pPr>
            <w:r w:rsidRPr="004B0D8E">
              <w:rPr>
                <w:rFonts w:cs="Arial"/>
                <w:snapToGrid w:val="0"/>
                <w:u w:val="single"/>
              </w:rPr>
              <w:t>Vermischter Sachaufwand</w:t>
            </w:r>
          </w:p>
          <w:p w14:paraId="47F22C4D" w14:textId="77777777" w:rsidR="00AA25BB" w:rsidRPr="004B0D8E" w:rsidRDefault="00AA25BB" w:rsidP="005F527D">
            <w:pPr>
              <w:widowControl w:val="0"/>
              <w:jc w:val="both"/>
              <w:rPr>
                <w:rFonts w:cs="Arial"/>
                <w:snapToGrid w:val="0"/>
              </w:rPr>
            </w:pPr>
            <w:r w:rsidRPr="004B0D8E">
              <w:rPr>
                <w:rFonts w:cs="Arial"/>
                <w:snapToGrid w:val="0"/>
              </w:rPr>
              <w:t>Diakonisches Werk Württemberg, Mitgliedsbeitrag für Mitglieder nach § 4 Abs. 1 der Satzung DWW (geändert am 25. Oktober 2018, GVBl. 2019 S. 56)</w:t>
            </w:r>
          </w:p>
          <w:p w14:paraId="309A52B3" w14:textId="77777777" w:rsidR="00AA25BB" w:rsidRPr="004B0D8E" w:rsidRDefault="00AA25BB" w:rsidP="005F527D">
            <w:pPr>
              <w:widowControl w:val="0"/>
              <w:numPr>
                <w:ilvl w:val="0"/>
                <w:numId w:val="9"/>
              </w:numPr>
              <w:jc w:val="both"/>
              <w:rPr>
                <w:rFonts w:cs="Arial"/>
                <w:snapToGrid w:val="0"/>
              </w:rPr>
            </w:pPr>
            <w:r w:rsidRPr="004B0D8E">
              <w:rPr>
                <w:rFonts w:cs="Arial"/>
                <w:snapToGrid w:val="0"/>
              </w:rPr>
              <w:t>Kirchenbezirke mit bis zu 35.000 Gemeindegliedern</w:t>
            </w:r>
            <w:r w:rsidRPr="004B0D8E">
              <w:rPr>
                <w:rFonts w:cs="Arial"/>
                <w:snapToGrid w:val="0"/>
              </w:rPr>
              <w:tab/>
              <w:t>1.500 EUR</w:t>
            </w:r>
          </w:p>
          <w:p w14:paraId="2B6376DE" w14:textId="77777777" w:rsidR="00AA25BB" w:rsidRPr="004B0D8E" w:rsidRDefault="00AA25BB" w:rsidP="005F527D">
            <w:pPr>
              <w:widowControl w:val="0"/>
              <w:numPr>
                <w:ilvl w:val="0"/>
                <w:numId w:val="9"/>
              </w:numPr>
              <w:jc w:val="both"/>
              <w:rPr>
                <w:rFonts w:cs="Arial"/>
                <w:snapToGrid w:val="0"/>
              </w:rPr>
            </w:pPr>
            <w:r w:rsidRPr="004B0D8E">
              <w:rPr>
                <w:rFonts w:cs="Arial"/>
                <w:snapToGrid w:val="0"/>
              </w:rPr>
              <w:t>Kirchenbezirke mit mehr als 35.000 Gemeindegliedern</w:t>
            </w:r>
            <w:r w:rsidRPr="004B0D8E">
              <w:rPr>
                <w:rFonts w:cs="Arial"/>
                <w:snapToGrid w:val="0"/>
              </w:rPr>
              <w:tab/>
              <w:t>1.800 EUR</w:t>
            </w:r>
          </w:p>
        </w:tc>
        <w:tc>
          <w:tcPr>
            <w:tcW w:w="1275" w:type="dxa"/>
            <w:tcBorders>
              <w:top w:val="single" w:sz="4" w:space="0" w:color="auto"/>
              <w:left w:val="single" w:sz="4" w:space="0" w:color="auto"/>
              <w:bottom w:val="single" w:sz="4" w:space="0" w:color="auto"/>
              <w:right w:val="single" w:sz="4" w:space="0" w:color="auto"/>
            </w:tcBorders>
          </w:tcPr>
          <w:p w14:paraId="21D3F453" w14:textId="77777777" w:rsidR="00AA25BB" w:rsidRPr="00B72498" w:rsidRDefault="00AA25BB" w:rsidP="00EB62AE">
            <w:pPr>
              <w:widowControl w:val="0"/>
              <w:rPr>
                <w:rFonts w:cs="Arial"/>
                <w:bCs/>
                <w:snapToGrid w:val="0"/>
                <w:color w:val="FF0000"/>
              </w:rPr>
            </w:pPr>
          </w:p>
          <w:p w14:paraId="5B50C72D" w14:textId="77777777" w:rsidR="00AA25BB" w:rsidRPr="00B72498" w:rsidRDefault="00AA25BB" w:rsidP="00EB62AE">
            <w:pPr>
              <w:widowControl w:val="0"/>
              <w:rPr>
                <w:rFonts w:cs="Arial"/>
                <w:bCs/>
                <w:snapToGrid w:val="0"/>
                <w:color w:val="FF0000"/>
              </w:rPr>
            </w:pPr>
          </w:p>
          <w:p w14:paraId="44F5FDF0" w14:textId="77777777" w:rsidR="00AA25BB" w:rsidRPr="00B72498" w:rsidDel="00431251" w:rsidRDefault="00AA25BB" w:rsidP="00EB62AE">
            <w:pPr>
              <w:widowControl w:val="0"/>
              <w:rPr>
                <w:rFonts w:cs="Arial"/>
                <w:bCs/>
                <w:snapToGrid w:val="0"/>
                <w:color w:val="FF0000"/>
              </w:rPr>
            </w:pPr>
          </w:p>
        </w:tc>
      </w:tr>
      <w:tr w:rsidR="002E5A6E" w:rsidRPr="00B72498" w14:paraId="1C4D2F14" w14:textId="77777777" w:rsidTr="00AE5B0D">
        <w:tc>
          <w:tcPr>
            <w:tcW w:w="993" w:type="dxa"/>
            <w:tcBorders>
              <w:top w:val="single" w:sz="4" w:space="0" w:color="auto"/>
              <w:left w:val="single" w:sz="4" w:space="0" w:color="auto"/>
              <w:bottom w:val="single" w:sz="4" w:space="0" w:color="auto"/>
              <w:right w:val="single" w:sz="4" w:space="0" w:color="auto"/>
            </w:tcBorders>
          </w:tcPr>
          <w:p w14:paraId="3CA00887" w14:textId="77777777" w:rsidR="002E5A6E" w:rsidRPr="00EC66FE" w:rsidRDefault="002E5A6E" w:rsidP="002E5A6E">
            <w:pPr>
              <w:widowControl w:val="0"/>
              <w:jc w:val="center"/>
              <w:rPr>
                <w:rFonts w:cs="Arial"/>
                <w:snapToGrid w:val="0"/>
              </w:rPr>
            </w:pPr>
            <w:r w:rsidRPr="00EC66FE">
              <w:rPr>
                <w:rFonts w:cs="Arial"/>
                <w:snapToGrid w:val="0"/>
              </w:rPr>
              <w:t>56700</w:t>
            </w:r>
          </w:p>
        </w:tc>
        <w:tc>
          <w:tcPr>
            <w:tcW w:w="1701" w:type="dxa"/>
            <w:tcBorders>
              <w:top w:val="single" w:sz="4" w:space="0" w:color="auto"/>
              <w:left w:val="single" w:sz="4" w:space="0" w:color="auto"/>
              <w:bottom w:val="single" w:sz="4" w:space="0" w:color="auto"/>
              <w:right w:val="single" w:sz="4" w:space="0" w:color="auto"/>
            </w:tcBorders>
          </w:tcPr>
          <w:p w14:paraId="524D729E" w14:textId="005217A5" w:rsidR="002E5A6E" w:rsidRPr="00B72498" w:rsidRDefault="002E5A6E" w:rsidP="002E5A6E">
            <w:pPr>
              <w:widowControl w:val="0"/>
              <w:jc w:val="both"/>
              <w:rPr>
                <w:rFonts w:cs="Arial"/>
                <w:snapToGrid w:val="0"/>
                <w:color w:val="FF0000"/>
                <w:u w:val="single"/>
              </w:rPr>
            </w:pPr>
            <w:r>
              <w:rPr>
                <w:rFonts w:cs="Arial"/>
                <w:snapToGrid w:val="0"/>
              </w:rPr>
              <w:t>52432000</w:t>
            </w:r>
          </w:p>
        </w:tc>
        <w:tc>
          <w:tcPr>
            <w:tcW w:w="10773" w:type="dxa"/>
            <w:tcBorders>
              <w:top w:val="single" w:sz="4" w:space="0" w:color="auto"/>
              <w:left w:val="single" w:sz="4" w:space="0" w:color="auto"/>
              <w:bottom w:val="single" w:sz="4" w:space="0" w:color="auto"/>
              <w:right w:val="single" w:sz="4" w:space="0" w:color="auto"/>
            </w:tcBorders>
          </w:tcPr>
          <w:p w14:paraId="627403EC" w14:textId="194A4BDF" w:rsidR="002E5A6E" w:rsidRPr="004B0D8E" w:rsidRDefault="002E5A6E" w:rsidP="002E5A6E">
            <w:pPr>
              <w:widowControl w:val="0"/>
              <w:jc w:val="both"/>
              <w:rPr>
                <w:rFonts w:cs="Arial"/>
                <w:snapToGrid w:val="0"/>
                <w:u w:val="single"/>
              </w:rPr>
            </w:pPr>
            <w:r w:rsidRPr="004B0D8E">
              <w:rPr>
                <w:rFonts w:cs="Arial"/>
                <w:snapToGrid w:val="0"/>
                <w:u w:val="single"/>
              </w:rPr>
              <w:t>Kirchenmusik</w:t>
            </w:r>
          </w:p>
          <w:p w14:paraId="17C76F9F" w14:textId="77777777" w:rsidR="002E5A6E" w:rsidRPr="004B0D8E" w:rsidRDefault="002E5A6E" w:rsidP="002E5A6E">
            <w:pPr>
              <w:widowControl w:val="0"/>
              <w:jc w:val="both"/>
              <w:rPr>
                <w:rFonts w:cs="Arial"/>
                <w:snapToGrid w:val="0"/>
              </w:rPr>
            </w:pPr>
            <w:r w:rsidRPr="004B0D8E">
              <w:rPr>
                <w:rFonts w:cs="Arial"/>
                <w:snapToGrid w:val="0"/>
              </w:rPr>
              <w:t>Bei Kirchenbezirksmitgliedschaft (fakultativ) beträgt der Mitgliedsbeitrag des Kirchenbezirks 0,021 EUR pro Gemeindemitglied.</w:t>
            </w:r>
          </w:p>
        </w:tc>
        <w:tc>
          <w:tcPr>
            <w:tcW w:w="1275" w:type="dxa"/>
            <w:tcBorders>
              <w:top w:val="single" w:sz="4" w:space="0" w:color="auto"/>
              <w:left w:val="single" w:sz="4" w:space="0" w:color="auto"/>
              <w:bottom w:val="single" w:sz="4" w:space="0" w:color="auto"/>
              <w:right w:val="single" w:sz="4" w:space="0" w:color="auto"/>
            </w:tcBorders>
          </w:tcPr>
          <w:p w14:paraId="5911D60A" w14:textId="77777777" w:rsidR="002E5A6E" w:rsidRPr="00B72498" w:rsidDel="00431251" w:rsidRDefault="002E5A6E" w:rsidP="002E5A6E">
            <w:pPr>
              <w:widowControl w:val="0"/>
              <w:rPr>
                <w:rFonts w:cs="Arial"/>
                <w:bCs/>
                <w:snapToGrid w:val="0"/>
                <w:color w:val="FF0000"/>
              </w:rPr>
            </w:pPr>
          </w:p>
        </w:tc>
      </w:tr>
      <w:tr w:rsidR="002E5A6E" w:rsidRPr="00B72498" w14:paraId="64ACF69B" w14:textId="77777777" w:rsidTr="00AE5B0D">
        <w:tc>
          <w:tcPr>
            <w:tcW w:w="993" w:type="dxa"/>
            <w:tcBorders>
              <w:top w:val="single" w:sz="4" w:space="0" w:color="auto"/>
              <w:left w:val="single" w:sz="4" w:space="0" w:color="auto"/>
              <w:bottom w:val="single" w:sz="4" w:space="0" w:color="auto"/>
              <w:right w:val="single" w:sz="4" w:space="0" w:color="auto"/>
            </w:tcBorders>
          </w:tcPr>
          <w:p w14:paraId="5813C5E4" w14:textId="77777777" w:rsidR="002E5A6E" w:rsidRPr="00EC66FE" w:rsidRDefault="002E5A6E" w:rsidP="002E5A6E">
            <w:pPr>
              <w:widowControl w:val="0"/>
              <w:jc w:val="center"/>
              <w:rPr>
                <w:rFonts w:cs="Arial"/>
                <w:snapToGrid w:val="0"/>
              </w:rPr>
            </w:pPr>
            <w:r w:rsidRPr="00EC66FE">
              <w:rPr>
                <w:rFonts w:cs="Arial"/>
                <w:snapToGrid w:val="0"/>
              </w:rPr>
              <w:t>56700</w:t>
            </w:r>
          </w:p>
        </w:tc>
        <w:tc>
          <w:tcPr>
            <w:tcW w:w="1701" w:type="dxa"/>
            <w:tcBorders>
              <w:top w:val="single" w:sz="4" w:space="0" w:color="auto"/>
              <w:left w:val="single" w:sz="4" w:space="0" w:color="auto"/>
              <w:bottom w:val="single" w:sz="4" w:space="0" w:color="auto"/>
              <w:right w:val="single" w:sz="4" w:space="0" w:color="auto"/>
            </w:tcBorders>
          </w:tcPr>
          <w:p w14:paraId="3D6BE230" w14:textId="44EBCCC1" w:rsidR="002E5A6E" w:rsidRPr="00B72498" w:rsidRDefault="002E5A6E" w:rsidP="002E5A6E">
            <w:pPr>
              <w:widowControl w:val="0"/>
              <w:jc w:val="both"/>
              <w:rPr>
                <w:rFonts w:cs="Arial"/>
                <w:snapToGrid w:val="0"/>
                <w:color w:val="FF0000"/>
                <w:u w:val="single"/>
              </w:rPr>
            </w:pPr>
            <w:r>
              <w:rPr>
                <w:rFonts w:cs="Arial"/>
                <w:snapToGrid w:val="0"/>
              </w:rPr>
              <w:t>52432000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99B9B71" w14:textId="0032F19E" w:rsidR="002E5A6E" w:rsidRPr="004B0D8E" w:rsidRDefault="002E5A6E" w:rsidP="002E5A6E">
            <w:pPr>
              <w:widowControl w:val="0"/>
              <w:jc w:val="both"/>
              <w:rPr>
                <w:rFonts w:cs="Arial"/>
                <w:snapToGrid w:val="0"/>
                <w:u w:val="single"/>
                <w:shd w:val="clear" w:color="auto" w:fill="B6DDE8" w:themeFill="accent5" w:themeFillTint="66"/>
              </w:rPr>
            </w:pPr>
            <w:r w:rsidRPr="004B0D8E">
              <w:rPr>
                <w:rFonts w:cs="Arial"/>
                <w:snapToGrid w:val="0"/>
                <w:u w:val="single"/>
              </w:rPr>
              <w:t>Synodale Gremien</w:t>
            </w:r>
          </w:p>
          <w:p w14:paraId="31A6E8D6" w14:textId="77777777" w:rsidR="002E5A6E" w:rsidRPr="004B0D8E" w:rsidRDefault="002E5A6E" w:rsidP="002E5A6E">
            <w:pPr>
              <w:widowControl w:val="0"/>
              <w:jc w:val="both"/>
              <w:rPr>
                <w:rFonts w:cs="Arial"/>
                <w:snapToGrid w:val="0"/>
              </w:rPr>
            </w:pPr>
            <w:r w:rsidRPr="004B0D8E">
              <w:rPr>
                <w:rFonts w:cs="Arial"/>
                <w:snapToGrid w:val="0"/>
              </w:rPr>
              <w:t>Ev. Kirchengemeindetag in Württemberg</w:t>
            </w:r>
          </w:p>
          <w:p w14:paraId="6B3F28B7" w14:textId="77777777" w:rsidR="002E5A6E" w:rsidRPr="004B0D8E" w:rsidRDefault="002E5A6E" w:rsidP="002E5A6E">
            <w:pPr>
              <w:widowControl w:val="0"/>
              <w:jc w:val="both"/>
              <w:rPr>
                <w:rFonts w:cs="Arial"/>
                <w:snapToGrid w:val="0"/>
              </w:rPr>
            </w:pPr>
            <w:r w:rsidRPr="004B0D8E">
              <w:rPr>
                <w:rFonts w:cs="Arial"/>
                <w:snapToGrid w:val="0"/>
              </w:rPr>
              <w:t>Mitgliedsbeitrag für Kirchenbezirke ab 2016:</w:t>
            </w:r>
          </w:p>
          <w:p w14:paraId="7109DF8D" w14:textId="77777777" w:rsidR="002E5A6E" w:rsidRPr="004B0D8E" w:rsidRDefault="002E5A6E" w:rsidP="002E5A6E">
            <w:pPr>
              <w:widowControl w:val="0"/>
              <w:tabs>
                <w:tab w:val="left" w:pos="665"/>
                <w:tab w:val="right" w:pos="5033"/>
              </w:tabs>
              <w:jc w:val="both"/>
              <w:rPr>
                <w:rFonts w:cs="Arial"/>
                <w:snapToGrid w:val="0"/>
              </w:rPr>
            </w:pPr>
            <w:r w:rsidRPr="004B0D8E">
              <w:rPr>
                <w:rFonts w:cs="Arial"/>
                <w:snapToGrid w:val="0"/>
              </w:rPr>
              <w:tab/>
              <w:t>&lt; 20 Kirchengemeinden</w:t>
            </w:r>
            <w:r w:rsidRPr="004B0D8E">
              <w:rPr>
                <w:rFonts w:cs="Arial"/>
                <w:snapToGrid w:val="0"/>
              </w:rPr>
              <w:tab/>
              <w:t>75 EUR</w:t>
            </w:r>
          </w:p>
          <w:p w14:paraId="22D213CB" w14:textId="77777777" w:rsidR="002E5A6E" w:rsidRPr="004B0D8E" w:rsidRDefault="002E5A6E" w:rsidP="002E5A6E">
            <w:pPr>
              <w:widowControl w:val="0"/>
              <w:tabs>
                <w:tab w:val="left" w:pos="665"/>
                <w:tab w:val="right" w:pos="5033"/>
              </w:tabs>
              <w:jc w:val="both"/>
              <w:rPr>
                <w:rFonts w:cs="Arial"/>
                <w:snapToGrid w:val="0"/>
              </w:rPr>
            </w:pPr>
            <w:r w:rsidRPr="004B0D8E">
              <w:rPr>
                <w:rFonts w:cs="Arial"/>
                <w:snapToGrid w:val="0"/>
              </w:rPr>
              <w:tab/>
              <w:t xml:space="preserve">≤ 50 Kirchengemeinden </w:t>
            </w:r>
            <w:r w:rsidRPr="004B0D8E">
              <w:rPr>
                <w:rFonts w:cs="Arial"/>
                <w:snapToGrid w:val="0"/>
              </w:rPr>
              <w:tab/>
              <w:t>100 EUR</w:t>
            </w:r>
          </w:p>
          <w:p w14:paraId="704E180D" w14:textId="77777777" w:rsidR="002E5A6E" w:rsidRPr="004B0D8E" w:rsidRDefault="002E5A6E" w:rsidP="002E5A6E">
            <w:pPr>
              <w:widowControl w:val="0"/>
              <w:tabs>
                <w:tab w:val="left" w:pos="665"/>
                <w:tab w:val="right" w:pos="5033"/>
              </w:tabs>
              <w:jc w:val="both"/>
              <w:rPr>
                <w:rFonts w:cs="Arial"/>
                <w:snapToGrid w:val="0"/>
              </w:rPr>
            </w:pPr>
            <w:r w:rsidRPr="004B0D8E">
              <w:rPr>
                <w:rFonts w:cs="Arial"/>
                <w:snapToGrid w:val="0"/>
              </w:rPr>
              <w:tab/>
              <w:t>&gt; 50 Kirchengemeinden, Kirchenkreis</w:t>
            </w:r>
            <w:r w:rsidRPr="004B0D8E">
              <w:rPr>
                <w:rFonts w:cs="Arial"/>
                <w:snapToGrid w:val="0"/>
              </w:rPr>
              <w:tab/>
              <w:t>200 EUR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FDAB99" w14:textId="77777777" w:rsidR="002E5A6E" w:rsidRPr="00B72498" w:rsidDel="00431251" w:rsidRDefault="002E5A6E" w:rsidP="002E5A6E">
            <w:pPr>
              <w:widowControl w:val="0"/>
              <w:jc w:val="both"/>
              <w:rPr>
                <w:rFonts w:cs="Arial"/>
                <w:snapToGrid w:val="0"/>
                <w:color w:val="FF0000"/>
                <w:u w:val="single"/>
              </w:rPr>
            </w:pPr>
          </w:p>
        </w:tc>
      </w:tr>
      <w:tr w:rsidR="002E5A6E" w:rsidRPr="00B72498" w14:paraId="49890FCF" w14:textId="77777777" w:rsidTr="00AE5B0D">
        <w:trPr>
          <w:cantSplit/>
        </w:trPr>
        <w:tc>
          <w:tcPr>
            <w:tcW w:w="993" w:type="dxa"/>
            <w:tcBorders>
              <w:top w:val="single" w:sz="4" w:space="0" w:color="auto"/>
              <w:left w:val="single" w:sz="4" w:space="0" w:color="auto"/>
              <w:bottom w:val="single" w:sz="4" w:space="0" w:color="auto"/>
              <w:right w:val="single" w:sz="4" w:space="0" w:color="auto"/>
            </w:tcBorders>
          </w:tcPr>
          <w:p w14:paraId="5A7D730C" w14:textId="77777777" w:rsidR="002E5A6E" w:rsidRPr="00EC66FE" w:rsidRDefault="002E5A6E" w:rsidP="002E5A6E">
            <w:pPr>
              <w:widowControl w:val="0"/>
              <w:jc w:val="center"/>
              <w:rPr>
                <w:rFonts w:cs="Arial"/>
                <w:b/>
                <w:bCs/>
                <w:snapToGrid w:val="0"/>
              </w:rPr>
            </w:pPr>
            <w:r w:rsidRPr="00EC66FE">
              <w:rPr>
                <w:rFonts w:cs="Arial"/>
                <w:b/>
                <w:bCs/>
                <w:snapToGrid w:val="0"/>
              </w:rPr>
              <w:t>56930</w:t>
            </w:r>
          </w:p>
        </w:tc>
        <w:tc>
          <w:tcPr>
            <w:tcW w:w="1701" w:type="dxa"/>
            <w:tcBorders>
              <w:top w:val="single" w:sz="4" w:space="0" w:color="auto"/>
              <w:left w:val="single" w:sz="4" w:space="0" w:color="auto"/>
              <w:bottom w:val="single" w:sz="4" w:space="0" w:color="auto"/>
              <w:right w:val="single" w:sz="4" w:space="0" w:color="auto"/>
            </w:tcBorders>
          </w:tcPr>
          <w:p w14:paraId="65683931" w14:textId="29D3FD44" w:rsidR="002E5A6E" w:rsidRPr="002E5A6E" w:rsidRDefault="002E5A6E" w:rsidP="002E5A6E">
            <w:pPr>
              <w:widowControl w:val="0"/>
              <w:jc w:val="both"/>
              <w:rPr>
                <w:rFonts w:cs="Arial"/>
                <w:bCs/>
                <w:snapToGrid w:val="0"/>
              </w:rPr>
            </w:pPr>
            <w:r>
              <w:rPr>
                <w:rFonts w:cs="Arial"/>
                <w:bCs/>
                <w:snapToGrid w:val="0"/>
              </w:rPr>
              <w:t>55101100</w:t>
            </w:r>
          </w:p>
        </w:tc>
        <w:tc>
          <w:tcPr>
            <w:tcW w:w="10773" w:type="dxa"/>
            <w:tcBorders>
              <w:top w:val="single" w:sz="4" w:space="0" w:color="auto"/>
              <w:left w:val="single" w:sz="4" w:space="0" w:color="auto"/>
              <w:bottom w:val="single" w:sz="4" w:space="0" w:color="auto"/>
              <w:right w:val="single" w:sz="4" w:space="0" w:color="auto"/>
            </w:tcBorders>
          </w:tcPr>
          <w:p w14:paraId="19B36BED" w14:textId="6ED11038" w:rsidR="002E5A6E" w:rsidRPr="0015059A" w:rsidRDefault="002E5A6E" w:rsidP="002E5A6E">
            <w:pPr>
              <w:widowControl w:val="0"/>
              <w:jc w:val="both"/>
              <w:rPr>
                <w:rFonts w:cs="Arial"/>
                <w:snapToGrid w:val="0"/>
                <w:u w:val="single"/>
              </w:rPr>
            </w:pPr>
            <w:r w:rsidRPr="0015059A">
              <w:rPr>
                <w:rFonts w:cs="Arial"/>
                <w:bCs/>
                <w:snapToGrid w:val="0"/>
                <w:u w:val="single"/>
              </w:rPr>
              <w:t>Ersatz an die Landeskirche (</w:t>
            </w:r>
            <w:r w:rsidRPr="0015059A">
              <w:rPr>
                <w:rFonts w:cs="Arial"/>
                <w:snapToGrid w:val="0"/>
                <w:u w:val="single"/>
              </w:rPr>
              <w:t>Allgemeine Finanzwirtschaft)</w:t>
            </w:r>
          </w:p>
          <w:p w14:paraId="13403167" w14:textId="14E4EC01" w:rsidR="002E5A6E" w:rsidRPr="0015059A" w:rsidRDefault="002E5A6E" w:rsidP="002E5A6E">
            <w:pPr>
              <w:widowControl w:val="0"/>
              <w:jc w:val="both"/>
              <w:rPr>
                <w:rFonts w:cs="Arial"/>
                <w:b/>
                <w:bCs/>
                <w:snapToGrid w:val="0"/>
              </w:rPr>
            </w:pPr>
            <w:r w:rsidRPr="0015059A">
              <w:rPr>
                <w:rFonts w:cs="Arial"/>
                <w:snapToGrid w:val="0"/>
              </w:rPr>
              <w:t xml:space="preserve">EDV-Meldewesen: Der Aufwand für die Verarbeitung im Bereich Meldewesen wird seit 2015 direkt über eine </w:t>
            </w:r>
            <w:r w:rsidRPr="0015059A">
              <w:rPr>
                <w:rFonts w:cs="Arial"/>
                <w:b/>
                <w:snapToGrid w:val="0"/>
                <w:highlight w:val="yellow"/>
              </w:rPr>
              <w:t>Vorwegentnahme</w:t>
            </w:r>
            <w:r w:rsidRPr="0015059A">
              <w:rPr>
                <w:rFonts w:cs="Arial"/>
                <w:snapToGrid w:val="0"/>
              </w:rPr>
              <w:t xml:space="preserve"> aus dem Kirchensteueranteil der Gesamtheit der Kirchengemeinden im Haushaltsbereich „Aufgaben der Kirchengemeinden“ veranschlagt und finanziert. Im Rechnungsjahr 202</w:t>
            </w:r>
            <w:r w:rsidR="0015059A" w:rsidRPr="0015059A">
              <w:rPr>
                <w:rFonts w:cs="Arial"/>
                <w:snapToGrid w:val="0"/>
              </w:rPr>
              <w:t>3</w:t>
            </w:r>
            <w:r w:rsidRPr="0015059A">
              <w:rPr>
                <w:rFonts w:cs="Arial"/>
                <w:snapToGrid w:val="0"/>
              </w:rPr>
              <w:t xml:space="preserve"> beträgt die Höhe der Vorwegentnahme gemäß der </w:t>
            </w:r>
            <w:r w:rsidR="00F4523D" w:rsidRPr="00F4523D">
              <w:rPr>
                <w:rFonts w:cs="Arial"/>
                <w:snapToGrid w:val="0"/>
                <w:highlight w:val="yellow"/>
              </w:rPr>
              <w:t>Eckwerte 2022 – 2026 für den Bereich Meldewesen 1,5 Mio. EUR.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46B849" w14:textId="77777777" w:rsidR="002E5A6E" w:rsidRPr="00B72498" w:rsidRDefault="002E5A6E" w:rsidP="002E5A6E">
            <w:pPr>
              <w:widowControl w:val="0"/>
              <w:rPr>
                <w:rFonts w:cs="Arial"/>
                <w:b/>
                <w:snapToGrid w:val="0"/>
                <w:color w:val="FF0000"/>
              </w:rPr>
            </w:pPr>
          </w:p>
          <w:p w14:paraId="7CA59FF5" w14:textId="77777777" w:rsidR="00C21FD7" w:rsidRDefault="00C21FD7" w:rsidP="002E5A6E">
            <w:pPr>
              <w:widowControl w:val="0"/>
              <w:rPr>
                <w:rFonts w:cs="Arial"/>
                <w:b/>
                <w:snapToGrid w:val="0"/>
                <w:highlight w:val="yellow"/>
                <w:shd w:val="clear" w:color="auto" w:fill="D6E3BC" w:themeFill="accent3" w:themeFillTint="66"/>
              </w:rPr>
            </w:pPr>
          </w:p>
          <w:p w14:paraId="03F0CA92" w14:textId="77777777" w:rsidR="00C21FD7" w:rsidRDefault="00C21FD7" w:rsidP="002E5A6E">
            <w:pPr>
              <w:widowControl w:val="0"/>
              <w:rPr>
                <w:rFonts w:cs="Arial"/>
                <w:b/>
                <w:snapToGrid w:val="0"/>
                <w:highlight w:val="yellow"/>
                <w:shd w:val="clear" w:color="auto" w:fill="D6E3BC" w:themeFill="accent3" w:themeFillTint="66"/>
              </w:rPr>
            </w:pPr>
          </w:p>
          <w:p w14:paraId="391E99E4" w14:textId="77777777" w:rsidR="00C21FD7" w:rsidRDefault="00C21FD7" w:rsidP="002E5A6E">
            <w:pPr>
              <w:widowControl w:val="0"/>
              <w:rPr>
                <w:rFonts w:cs="Arial"/>
                <w:b/>
                <w:snapToGrid w:val="0"/>
                <w:highlight w:val="yellow"/>
                <w:shd w:val="clear" w:color="auto" w:fill="D6E3BC" w:themeFill="accent3" w:themeFillTint="66"/>
              </w:rPr>
            </w:pPr>
          </w:p>
          <w:p w14:paraId="63F1AD0F" w14:textId="35848CE9" w:rsidR="002E5A6E" w:rsidRPr="00B72498" w:rsidRDefault="002E5A6E" w:rsidP="002E5A6E">
            <w:pPr>
              <w:widowControl w:val="0"/>
              <w:rPr>
                <w:rFonts w:cs="Arial"/>
                <w:b/>
                <w:snapToGrid w:val="0"/>
                <w:color w:val="FF0000"/>
                <w:shd w:val="clear" w:color="auto" w:fill="D6E3BC" w:themeFill="accent3" w:themeFillTint="66"/>
              </w:rPr>
            </w:pPr>
            <w:r w:rsidRPr="0015059A">
              <w:rPr>
                <w:rFonts w:cs="Arial"/>
                <w:b/>
                <w:snapToGrid w:val="0"/>
                <w:highlight w:val="yellow"/>
                <w:shd w:val="clear" w:color="auto" w:fill="D6E3BC" w:themeFill="accent3" w:themeFillTint="66"/>
              </w:rPr>
              <w:t>Ä</w:t>
            </w:r>
          </w:p>
        </w:tc>
      </w:tr>
      <w:tr w:rsidR="002E5A6E" w:rsidRPr="00B72498" w14:paraId="68C194A6" w14:textId="77777777" w:rsidTr="00AE5B0D">
        <w:tc>
          <w:tcPr>
            <w:tcW w:w="993" w:type="dxa"/>
            <w:tcBorders>
              <w:top w:val="single" w:sz="4" w:space="0" w:color="auto"/>
              <w:left w:val="single" w:sz="4" w:space="0" w:color="auto"/>
              <w:bottom w:val="single" w:sz="4" w:space="0" w:color="auto"/>
              <w:right w:val="single" w:sz="4" w:space="0" w:color="auto"/>
            </w:tcBorders>
          </w:tcPr>
          <w:p w14:paraId="2A305F9A" w14:textId="77777777" w:rsidR="002E5A6E" w:rsidRPr="00EC66FE" w:rsidRDefault="002E5A6E" w:rsidP="002E5A6E">
            <w:pPr>
              <w:widowControl w:val="0"/>
              <w:jc w:val="center"/>
              <w:rPr>
                <w:rFonts w:cs="Arial"/>
                <w:b/>
                <w:bCs/>
                <w:snapToGrid w:val="0"/>
              </w:rPr>
            </w:pPr>
            <w:r w:rsidRPr="00EC66FE">
              <w:rPr>
                <w:rFonts w:cs="Arial"/>
                <w:b/>
                <w:bCs/>
                <w:snapToGrid w:val="0"/>
              </w:rPr>
              <w:t>57330</w:t>
            </w:r>
          </w:p>
        </w:tc>
        <w:tc>
          <w:tcPr>
            <w:tcW w:w="1701" w:type="dxa"/>
            <w:tcBorders>
              <w:top w:val="single" w:sz="4" w:space="0" w:color="auto"/>
              <w:left w:val="single" w:sz="4" w:space="0" w:color="auto"/>
              <w:bottom w:val="single" w:sz="4" w:space="0" w:color="auto"/>
              <w:right w:val="single" w:sz="4" w:space="0" w:color="auto"/>
            </w:tcBorders>
          </w:tcPr>
          <w:p w14:paraId="08F5AFE4" w14:textId="5B9FF605" w:rsidR="002E5A6E" w:rsidRPr="00B344F7" w:rsidRDefault="002E5A6E" w:rsidP="002E5A6E">
            <w:pPr>
              <w:widowControl w:val="0"/>
              <w:jc w:val="both"/>
              <w:rPr>
                <w:rFonts w:cs="Arial"/>
                <w:bCs/>
                <w:snapToGrid w:val="0"/>
              </w:rPr>
            </w:pPr>
            <w:r w:rsidRPr="00B344F7">
              <w:rPr>
                <w:rFonts w:cs="Arial"/>
                <w:bCs/>
                <w:snapToGrid w:val="0"/>
              </w:rPr>
              <w:t>53301</w:t>
            </w:r>
            <w:r w:rsidR="004B0D8E">
              <w:rPr>
                <w:rFonts w:cs="Arial"/>
                <w:bCs/>
                <w:snapToGrid w:val="0"/>
              </w:rPr>
              <w:t>2</w:t>
            </w:r>
            <w:r w:rsidRPr="00B344F7">
              <w:rPr>
                <w:rFonts w:cs="Arial"/>
                <w:bCs/>
                <w:snapToGrid w:val="0"/>
              </w:rPr>
              <w:t>00</w:t>
            </w:r>
          </w:p>
        </w:tc>
        <w:tc>
          <w:tcPr>
            <w:tcW w:w="10773" w:type="dxa"/>
            <w:tcBorders>
              <w:top w:val="single" w:sz="4" w:space="0" w:color="auto"/>
              <w:left w:val="single" w:sz="4" w:space="0" w:color="auto"/>
              <w:bottom w:val="single" w:sz="4" w:space="0" w:color="auto"/>
              <w:right w:val="single" w:sz="4" w:space="0" w:color="auto"/>
            </w:tcBorders>
          </w:tcPr>
          <w:p w14:paraId="1CD063E6" w14:textId="6A66E896" w:rsidR="002E5A6E" w:rsidRPr="004B0D8E" w:rsidRDefault="002E5A6E" w:rsidP="002E5A6E">
            <w:pPr>
              <w:widowControl w:val="0"/>
              <w:jc w:val="both"/>
              <w:rPr>
                <w:rFonts w:cs="Arial"/>
                <w:bCs/>
                <w:snapToGrid w:val="0"/>
                <w:u w:val="single"/>
              </w:rPr>
            </w:pPr>
            <w:r w:rsidRPr="004B0D8E">
              <w:rPr>
                <w:rFonts w:cs="Arial"/>
                <w:bCs/>
                <w:snapToGrid w:val="0"/>
                <w:u w:val="single"/>
              </w:rPr>
              <w:t xml:space="preserve">Umlage an Kreisdiakonieverband </w:t>
            </w:r>
          </w:p>
          <w:p w14:paraId="019536F1" w14:textId="77777777" w:rsidR="002E5A6E" w:rsidRPr="004B0D8E" w:rsidRDefault="002E5A6E" w:rsidP="002E5A6E">
            <w:pPr>
              <w:widowControl w:val="0"/>
              <w:jc w:val="both"/>
              <w:rPr>
                <w:rFonts w:cs="Arial"/>
                <w:b/>
                <w:bCs/>
                <w:snapToGrid w:val="0"/>
              </w:rPr>
            </w:pPr>
            <w:r w:rsidRPr="004B0D8E">
              <w:rPr>
                <w:rFonts w:cs="Arial"/>
                <w:snapToGrid w:val="0"/>
              </w:rPr>
              <w:t>Die Umlage an den Kreisdiakonieverband ist im Haushaltsplan des Kirchenbezirks bei Kostenstelle 2121.57330 zu veranschlagen.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695A7F" w14:textId="77777777" w:rsidR="002E5A6E" w:rsidRPr="00B72498" w:rsidRDefault="002E5A6E" w:rsidP="002E5A6E">
            <w:pPr>
              <w:widowControl w:val="0"/>
              <w:rPr>
                <w:rFonts w:cs="Arial"/>
                <w:b/>
                <w:bCs/>
                <w:snapToGrid w:val="0"/>
                <w:color w:val="FF0000"/>
              </w:rPr>
            </w:pPr>
          </w:p>
        </w:tc>
      </w:tr>
      <w:tr w:rsidR="00B344F7" w:rsidRPr="00B72498" w14:paraId="686F62DA" w14:textId="77777777" w:rsidTr="00AE5B0D">
        <w:tc>
          <w:tcPr>
            <w:tcW w:w="993" w:type="dxa"/>
            <w:tcBorders>
              <w:top w:val="single" w:sz="4" w:space="0" w:color="auto"/>
              <w:left w:val="single" w:sz="4" w:space="0" w:color="auto"/>
              <w:bottom w:val="single" w:sz="4" w:space="0" w:color="auto"/>
              <w:right w:val="single" w:sz="4" w:space="0" w:color="auto"/>
            </w:tcBorders>
          </w:tcPr>
          <w:p w14:paraId="657099CA" w14:textId="77777777" w:rsidR="00B344F7" w:rsidRPr="00EC66FE" w:rsidRDefault="00B344F7" w:rsidP="00B344F7">
            <w:pPr>
              <w:widowControl w:val="0"/>
              <w:jc w:val="center"/>
              <w:rPr>
                <w:rFonts w:cs="Arial"/>
                <w:b/>
                <w:bCs/>
                <w:snapToGrid w:val="0"/>
              </w:rPr>
            </w:pPr>
            <w:r w:rsidRPr="00EC66FE">
              <w:rPr>
                <w:rFonts w:cs="Arial"/>
                <w:b/>
                <w:bCs/>
                <w:snapToGrid w:val="0"/>
              </w:rPr>
              <w:t>57340</w:t>
            </w:r>
          </w:p>
        </w:tc>
        <w:tc>
          <w:tcPr>
            <w:tcW w:w="1701" w:type="dxa"/>
            <w:tcBorders>
              <w:top w:val="single" w:sz="4" w:space="0" w:color="auto"/>
              <w:left w:val="single" w:sz="4" w:space="0" w:color="auto"/>
              <w:bottom w:val="single" w:sz="4" w:space="0" w:color="auto"/>
              <w:right w:val="single" w:sz="4" w:space="0" w:color="auto"/>
            </w:tcBorders>
          </w:tcPr>
          <w:p w14:paraId="6D4C0213" w14:textId="5298CF81" w:rsidR="00B344F7" w:rsidRPr="00B72498" w:rsidRDefault="00B344F7" w:rsidP="00B344F7">
            <w:pPr>
              <w:widowControl w:val="0"/>
              <w:jc w:val="both"/>
              <w:rPr>
                <w:rFonts w:cs="Arial"/>
                <w:bCs/>
                <w:snapToGrid w:val="0"/>
                <w:color w:val="FF0000"/>
                <w:u w:val="single"/>
              </w:rPr>
            </w:pPr>
            <w:r w:rsidRPr="00B344F7">
              <w:rPr>
                <w:rFonts w:cs="Arial"/>
                <w:bCs/>
                <w:snapToGrid w:val="0"/>
              </w:rPr>
              <w:t>53301</w:t>
            </w:r>
            <w:r w:rsidR="004B0D8E">
              <w:rPr>
                <w:rFonts w:cs="Arial"/>
                <w:bCs/>
                <w:snapToGrid w:val="0"/>
              </w:rPr>
              <w:t>2</w:t>
            </w:r>
            <w:r w:rsidRPr="00B344F7">
              <w:rPr>
                <w:rFonts w:cs="Arial"/>
                <w:bCs/>
                <w:snapToGrid w:val="0"/>
              </w:rPr>
              <w:t>00</w:t>
            </w:r>
          </w:p>
        </w:tc>
        <w:tc>
          <w:tcPr>
            <w:tcW w:w="10773" w:type="dxa"/>
            <w:tcBorders>
              <w:top w:val="single" w:sz="4" w:space="0" w:color="auto"/>
              <w:left w:val="single" w:sz="4" w:space="0" w:color="auto"/>
              <w:bottom w:val="single" w:sz="4" w:space="0" w:color="auto"/>
              <w:right w:val="single" w:sz="4" w:space="0" w:color="auto"/>
            </w:tcBorders>
          </w:tcPr>
          <w:p w14:paraId="2BC8D365" w14:textId="546978CC" w:rsidR="00B344F7" w:rsidRPr="004B0D8E" w:rsidRDefault="00B344F7" w:rsidP="00B344F7">
            <w:pPr>
              <w:widowControl w:val="0"/>
              <w:jc w:val="both"/>
              <w:rPr>
                <w:rFonts w:cs="Arial"/>
                <w:snapToGrid w:val="0"/>
                <w:u w:val="single"/>
              </w:rPr>
            </w:pPr>
            <w:r w:rsidRPr="004B0D8E">
              <w:rPr>
                <w:rFonts w:cs="Arial"/>
                <w:bCs/>
                <w:snapToGrid w:val="0"/>
                <w:u w:val="single"/>
              </w:rPr>
              <w:t>Verbandsumlage (</w:t>
            </w:r>
            <w:r w:rsidRPr="004B0D8E">
              <w:rPr>
                <w:rFonts w:cs="Arial"/>
                <w:snapToGrid w:val="0"/>
                <w:u w:val="single"/>
              </w:rPr>
              <w:t>Allgemeine Finanzwirtschaft)</w:t>
            </w:r>
          </w:p>
          <w:p w14:paraId="52628A94" w14:textId="1398E7A8" w:rsidR="00B344F7" w:rsidRPr="00B91521" w:rsidRDefault="00B344F7" w:rsidP="00B344F7">
            <w:pPr>
              <w:widowControl w:val="0"/>
              <w:jc w:val="both"/>
              <w:rPr>
                <w:rFonts w:cs="Arial"/>
                <w:snapToGrid w:val="0"/>
              </w:rPr>
            </w:pPr>
            <w:r w:rsidRPr="004B0D8E">
              <w:rPr>
                <w:rFonts w:cs="Arial"/>
                <w:snapToGrid w:val="0"/>
              </w:rPr>
              <w:t xml:space="preserve">Die Verbandsumlage ist im Haushaltsplan des Kirchenbezirks bei dieser Kostenstelle zu veranschlagen, sofern der kirchliche Verband eine Anzahl kirchlicher Dienste wahrnimmt. Bei kirchlichen Verbänden mit nur einem kirchlichen Aufgabengebiet ist die Verbandsumlage unter der jeweiligen Funktion (z. B. 5200 Erwachsenenbildung) mit der </w:t>
            </w:r>
            <w:r w:rsidRPr="00BB4EBC">
              <w:rPr>
                <w:rFonts w:cs="Arial"/>
                <w:b/>
                <w:snapToGrid w:val="0"/>
              </w:rPr>
              <w:t>Gruppierungsnummer 40340</w:t>
            </w:r>
            <w:r w:rsidR="004B0D8E" w:rsidRPr="00BB4EBC">
              <w:rPr>
                <w:rFonts w:cs="Arial"/>
                <w:b/>
                <w:snapToGrid w:val="0"/>
              </w:rPr>
              <w:t xml:space="preserve">/ </w:t>
            </w:r>
            <w:r w:rsidR="004B0D8E" w:rsidRPr="00BB4EBC">
              <w:rPr>
                <w:rFonts w:cs="Arial"/>
                <w:bCs/>
                <w:i/>
                <w:iCs/>
                <w:snapToGrid w:val="0"/>
                <w:color w:val="0070C0"/>
              </w:rPr>
              <w:t>NSYS-SK 4030</w:t>
            </w:r>
            <w:r w:rsidR="00B91521" w:rsidRPr="00BB4EBC">
              <w:rPr>
                <w:rFonts w:cs="Arial"/>
                <w:bCs/>
                <w:i/>
                <w:iCs/>
                <w:snapToGrid w:val="0"/>
                <w:color w:val="0070C0"/>
              </w:rPr>
              <w:t>1300</w:t>
            </w:r>
            <w:r w:rsidRPr="00B72498">
              <w:rPr>
                <w:rFonts w:cs="Arial"/>
                <w:snapToGrid w:val="0"/>
                <w:color w:val="FF0000"/>
              </w:rPr>
              <w:t xml:space="preserve"> </w:t>
            </w:r>
            <w:r w:rsidRPr="00B91521">
              <w:rPr>
                <w:rFonts w:cs="Arial"/>
                <w:snapToGrid w:val="0"/>
              </w:rPr>
              <w:t xml:space="preserve">auf der Ertragsseite im Haushaltsplan des Verbands zu veranschlagen. </w:t>
            </w:r>
          </w:p>
          <w:p w14:paraId="296B3525" w14:textId="08A1EBCE" w:rsidR="00B344F7" w:rsidRPr="004E1249" w:rsidRDefault="00B344F7" w:rsidP="00B344F7">
            <w:pPr>
              <w:widowControl w:val="0"/>
              <w:jc w:val="both"/>
              <w:rPr>
                <w:rFonts w:cs="Arial"/>
                <w:snapToGrid w:val="0"/>
              </w:rPr>
            </w:pPr>
            <w:r w:rsidRPr="004E1249">
              <w:rPr>
                <w:rFonts w:cs="Arial"/>
                <w:snapToGrid w:val="0"/>
              </w:rPr>
              <w:t>(</w:t>
            </w:r>
            <w:r w:rsidRPr="004E1249">
              <w:rPr>
                <w:rFonts w:cs="Arial"/>
                <w:b/>
                <w:bCs/>
                <w:snapToGrid w:val="0"/>
              </w:rPr>
              <w:t>Kreis-)Diakonieverbände/ Kirchliche Verbände mit kaufmännischer Buchführung:</w:t>
            </w:r>
            <w:r w:rsidRPr="004E1249">
              <w:rPr>
                <w:rFonts w:cs="Arial"/>
                <w:snapToGrid w:val="0"/>
              </w:rPr>
              <w:t xml:space="preserve"> Ausnahmegenehmigung nach § 49 Absatz 3 HHO erforderlich; Finanzwesendaten sind auf der Basis </w:t>
            </w:r>
            <w:r w:rsidR="00E22356" w:rsidRPr="004E1249">
              <w:rPr>
                <w:rFonts w:cs="Arial"/>
                <w:snapToGrid w:val="0"/>
              </w:rPr>
              <w:t>des Gliederungsplans</w:t>
            </w:r>
            <w:r w:rsidRPr="004E1249">
              <w:rPr>
                <w:rFonts w:cs="Arial"/>
                <w:snapToGrid w:val="0"/>
              </w:rPr>
              <w:t xml:space="preserve"> Anlage 1 zur DVO HHO und nach den Vorgaben des Rahmenkontenplans Anlage 3 zur DVO HHO zur Verfügung zu stellen.</w:t>
            </w:r>
          </w:p>
          <w:p w14:paraId="10E29D11" w14:textId="77777777" w:rsidR="00B344F7" w:rsidRPr="00B72498" w:rsidRDefault="00B344F7" w:rsidP="00B344F7">
            <w:pPr>
              <w:widowControl w:val="0"/>
              <w:jc w:val="both"/>
              <w:rPr>
                <w:rFonts w:cs="Arial"/>
                <w:b/>
                <w:bCs/>
                <w:snapToGrid w:val="0"/>
                <w:color w:val="FF0000"/>
              </w:rPr>
            </w:pPr>
            <w:r w:rsidRPr="004E1249">
              <w:rPr>
                <w:rFonts w:cs="Arial"/>
                <w:snapToGrid w:val="0"/>
              </w:rPr>
              <w:lastRenderedPageBreak/>
              <w:t>Die Rechnungsabschlussdaten sind dem Oberkirchenrat für die Gesamtdarstellung der eingesetzten Mittel nach Nr. 51 DVO zu § 59 HHO in der Gliederung nach § 58 Absatz 2 Nr. 1 HHO, des Kontenplans nach § 16 HHO und der Bilanz nach § 68 HHO zur Verfügung zu stellen.</w:t>
            </w:r>
          </w:p>
        </w:tc>
        <w:tc>
          <w:tcPr>
            <w:tcW w:w="1275" w:type="dxa"/>
            <w:tcBorders>
              <w:top w:val="single" w:sz="4" w:space="0" w:color="auto"/>
              <w:left w:val="single" w:sz="4" w:space="0" w:color="auto"/>
              <w:bottom w:val="single" w:sz="4" w:space="0" w:color="auto"/>
              <w:right w:val="single" w:sz="4" w:space="0" w:color="auto"/>
            </w:tcBorders>
          </w:tcPr>
          <w:p w14:paraId="1B37D9D4" w14:textId="77777777" w:rsidR="00B344F7" w:rsidRDefault="00B344F7" w:rsidP="00B344F7">
            <w:pPr>
              <w:widowControl w:val="0"/>
              <w:rPr>
                <w:rFonts w:cs="Arial"/>
                <w:snapToGrid w:val="0"/>
                <w:color w:val="FF0000"/>
              </w:rPr>
            </w:pPr>
          </w:p>
          <w:p w14:paraId="17929084" w14:textId="77777777" w:rsidR="00BB4EBC" w:rsidRDefault="00BB4EBC" w:rsidP="00B344F7">
            <w:pPr>
              <w:widowControl w:val="0"/>
              <w:rPr>
                <w:rFonts w:cs="Arial"/>
                <w:snapToGrid w:val="0"/>
                <w:color w:val="FF0000"/>
              </w:rPr>
            </w:pPr>
          </w:p>
          <w:p w14:paraId="6D52DADB" w14:textId="77777777" w:rsidR="00BB4EBC" w:rsidRDefault="00BB4EBC" w:rsidP="00B344F7">
            <w:pPr>
              <w:widowControl w:val="0"/>
              <w:rPr>
                <w:rFonts w:cs="Arial"/>
                <w:snapToGrid w:val="0"/>
                <w:color w:val="FF0000"/>
              </w:rPr>
            </w:pPr>
          </w:p>
          <w:p w14:paraId="2C7CBC2D" w14:textId="77777777" w:rsidR="00BB4EBC" w:rsidRDefault="00BB4EBC" w:rsidP="00B344F7">
            <w:pPr>
              <w:widowControl w:val="0"/>
              <w:rPr>
                <w:rFonts w:cs="Arial"/>
                <w:snapToGrid w:val="0"/>
                <w:color w:val="FF0000"/>
              </w:rPr>
            </w:pPr>
          </w:p>
          <w:p w14:paraId="60B059BC" w14:textId="011A1905" w:rsidR="00BB4EBC" w:rsidRPr="00BB4EBC" w:rsidRDefault="00BB4EBC" w:rsidP="00B344F7">
            <w:pPr>
              <w:widowControl w:val="0"/>
              <w:rPr>
                <w:rFonts w:cs="Arial"/>
                <w:snapToGrid w:val="0"/>
                <w:color w:val="0070C0"/>
              </w:rPr>
            </w:pPr>
            <w:r>
              <w:rPr>
                <w:rFonts w:cs="Arial"/>
                <w:snapToGrid w:val="0"/>
                <w:color w:val="0070C0"/>
              </w:rPr>
              <w:t>D</w:t>
            </w:r>
          </w:p>
        </w:tc>
      </w:tr>
      <w:tr w:rsidR="002E5A6E" w:rsidRPr="00B72498" w14:paraId="494FF3EC" w14:textId="77777777" w:rsidTr="00AE5B0D">
        <w:tc>
          <w:tcPr>
            <w:tcW w:w="993" w:type="dxa"/>
            <w:tcBorders>
              <w:top w:val="single" w:sz="4" w:space="0" w:color="auto"/>
              <w:left w:val="single" w:sz="4" w:space="0" w:color="auto"/>
              <w:bottom w:val="single" w:sz="4" w:space="0" w:color="auto"/>
              <w:right w:val="single" w:sz="4" w:space="0" w:color="auto"/>
            </w:tcBorders>
          </w:tcPr>
          <w:p w14:paraId="14303212" w14:textId="77777777" w:rsidR="002E5A6E" w:rsidRPr="00EC66FE" w:rsidRDefault="002E5A6E" w:rsidP="002E5A6E">
            <w:pPr>
              <w:widowControl w:val="0"/>
              <w:jc w:val="center"/>
              <w:rPr>
                <w:rFonts w:cs="Arial"/>
                <w:b/>
                <w:bCs/>
                <w:snapToGrid w:val="0"/>
              </w:rPr>
            </w:pPr>
            <w:r w:rsidRPr="00EC66FE">
              <w:rPr>
                <w:rFonts w:cs="Arial"/>
                <w:b/>
                <w:bCs/>
                <w:snapToGrid w:val="0"/>
              </w:rPr>
              <w:t>57342</w:t>
            </w:r>
          </w:p>
        </w:tc>
        <w:tc>
          <w:tcPr>
            <w:tcW w:w="1701" w:type="dxa"/>
            <w:tcBorders>
              <w:top w:val="single" w:sz="4" w:space="0" w:color="auto"/>
              <w:left w:val="single" w:sz="4" w:space="0" w:color="auto"/>
              <w:bottom w:val="single" w:sz="4" w:space="0" w:color="auto"/>
              <w:right w:val="single" w:sz="4" w:space="0" w:color="auto"/>
            </w:tcBorders>
          </w:tcPr>
          <w:p w14:paraId="31DAB67A" w14:textId="49C21CF1" w:rsidR="002E5A6E" w:rsidRPr="00B344F7" w:rsidRDefault="002E5A6E" w:rsidP="002E5A6E">
            <w:pPr>
              <w:widowControl w:val="0"/>
              <w:jc w:val="both"/>
              <w:rPr>
                <w:rFonts w:cs="Arial"/>
                <w:bCs/>
                <w:snapToGrid w:val="0"/>
              </w:rPr>
            </w:pPr>
            <w:r w:rsidRPr="00B344F7">
              <w:rPr>
                <w:rFonts w:cs="Arial"/>
                <w:bCs/>
                <w:snapToGrid w:val="0"/>
              </w:rPr>
              <w:t>53301</w:t>
            </w:r>
            <w:r w:rsidR="001E2D2E">
              <w:rPr>
                <w:rFonts w:cs="Arial"/>
                <w:b/>
                <w:snapToGrid w:val="0"/>
              </w:rPr>
              <w:t>2</w:t>
            </w:r>
            <w:r w:rsidRPr="00B344F7">
              <w:rPr>
                <w:rFonts w:cs="Arial"/>
                <w:bCs/>
                <w:snapToGrid w:val="0"/>
              </w:rPr>
              <w:t>01</w:t>
            </w:r>
          </w:p>
        </w:tc>
        <w:tc>
          <w:tcPr>
            <w:tcW w:w="10773" w:type="dxa"/>
            <w:tcBorders>
              <w:top w:val="single" w:sz="4" w:space="0" w:color="auto"/>
              <w:left w:val="single" w:sz="4" w:space="0" w:color="auto"/>
              <w:bottom w:val="single" w:sz="4" w:space="0" w:color="auto"/>
              <w:right w:val="single" w:sz="4" w:space="0" w:color="auto"/>
            </w:tcBorders>
          </w:tcPr>
          <w:p w14:paraId="17FD8D18" w14:textId="17F8762F" w:rsidR="002E5A6E" w:rsidRPr="00DF61AC" w:rsidRDefault="002E5A6E" w:rsidP="002E5A6E">
            <w:pPr>
              <w:widowControl w:val="0"/>
              <w:jc w:val="both"/>
              <w:rPr>
                <w:rFonts w:cs="Arial"/>
                <w:bCs/>
                <w:snapToGrid w:val="0"/>
                <w:u w:val="single"/>
              </w:rPr>
            </w:pPr>
            <w:r w:rsidRPr="00DF61AC">
              <w:rPr>
                <w:rFonts w:cs="Arial"/>
                <w:bCs/>
                <w:snapToGrid w:val="0"/>
                <w:u w:val="single"/>
              </w:rPr>
              <w:t>Verbandsumlage – besonderer Teil (Allgemeine Finanzwirtschaft)</w:t>
            </w:r>
          </w:p>
          <w:p w14:paraId="751AA02A" w14:textId="3184E41B" w:rsidR="002E5A6E" w:rsidRPr="00B72498" w:rsidRDefault="002E5A6E" w:rsidP="002E5A6E">
            <w:pPr>
              <w:widowControl w:val="0"/>
              <w:jc w:val="both"/>
              <w:rPr>
                <w:rFonts w:cs="Arial"/>
                <w:bCs/>
                <w:snapToGrid w:val="0"/>
                <w:color w:val="FF0000"/>
              </w:rPr>
            </w:pPr>
            <w:r w:rsidRPr="00DF61AC">
              <w:rPr>
                <w:rFonts w:cs="Arial"/>
                <w:bCs/>
                <w:snapToGrid w:val="0"/>
              </w:rPr>
              <w:t xml:space="preserve">Siehe </w:t>
            </w:r>
            <w:r w:rsidRPr="006D4DCA">
              <w:rPr>
                <w:rFonts w:cs="Arial"/>
                <w:b/>
                <w:bCs/>
                <w:snapToGrid w:val="0"/>
              </w:rPr>
              <w:t>Gruppierung 40312</w:t>
            </w:r>
            <w:r w:rsidR="00DF61AC" w:rsidRPr="006D4DCA">
              <w:rPr>
                <w:rFonts w:cs="Arial"/>
                <w:b/>
                <w:bCs/>
                <w:snapToGrid w:val="0"/>
              </w:rPr>
              <w:t xml:space="preserve">/ </w:t>
            </w:r>
            <w:r w:rsidR="00DF61AC" w:rsidRPr="006D4DCA">
              <w:rPr>
                <w:rFonts w:cs="Arial"/>
                <w:bCs/>
                <w:i/>
                <w:iCs/>
                <w:snapToGrid w:val="0"/>
                <w:color w:val="0070C0"/>
              </w:rPr>
              <w:t>NSYS-SK 40301401</w:t>
            </w:r>
            <w:r w:rsidRPr="00F079EC">
              <w:rPr>
                <w:rFonts w:cs="Arial"/>
                <w:bCs/>
                <w:snapToGrid w:val="0"/>
                <w:color w:val="0070C0"/>
              </w:rPr>
              <w:t xml:space="preserve"> </w:t>
            </w:r>
            <w:r w:rsidRPr="00DF61AC">
              <w:rPr>
                <w:rFonts w:cs="Arial"/>
                <w:bCs/>
                <w:snapToGrid w:val="0"/>
              </w:rPr>
              <w:t>auf der Ertragsseite im Haushaltsplan.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FBD4BB" w14:textId="77777777" w:rsidR="002E5A6E" w:rsidRDefault="002E5A6E" w:rsidP="002E5A6E">
            <w:pPr>
              <w:widowControl w:val="0"/>
              <w:rPr>
                <w:rFonts w:cs="Arial"/>
                <w:b/>
                <w:snapToGrid w:val="0"/>
                <w:color w:val="FF0000"/>
              </w:rPr>
            </w:pPr>
          </w:p>
          <w:p w14:paraId="197F7248" w14:textId="4F215F39" w:rsidR="006D4DCA" w:rsidRPr="006D4DCA" w:rsidRDefault="006D4DCA" w:rsidP="002E5A6E">
            <w:pPr>
              <w:widowControl w:val="0"/>
              <w:rPr>
                <w:rFonts w:cs="Arial"/>
                <w:bCs/>
                <w:snapToGrid w:val="0"/>
                <w:color w:val="0070C0"/>
              </w:rPr>
            </w:pPr>
            <w:r>
              <w:rPr>
                <w:rFonts w:cs="Arial"/>
                <w:bCs/>
                <w:snapToGrid w:val="0"/>
                <w:color w:val="0070C0"/>
              </w:rPr>
              <w:t>D</w:t>
            </w:r>
          </w:p>
        </w:tc>
      </w:tr>
      <w:tr w:rsidR="002E5A6E" w:rsidRPr="00B72498" w14:paraId="5E0F3AA3" w14:textId="77777777" w:rsidTr="00AE5B0D">
        <w:tc>
          <w:tcPr>
            <w:tcW w:w="993" w:type="dxa"/>
            <w:tcBorders>
              <w:top w:val="single" w:sz="4" w:space="0" w:color="auto"/>
              <w:left w:val="single" w:sz="4" w:space="0" w:color="auto"/>
              <w:bottom w:val="single" w:sz="4" w:space="0" w:color="auto"/>
              <w:right w:val="single" w:sz="4" w:space="0" w:color="auto"/>
            </w:tcBorders>
          </w:tcPr>
          <w:p w14:paraId="1B4D6E51" w14:textId="77777777" w:rsidR="002E5A6E" w:rsidRPr="00EC66FE" w:rsidRDefault="002E5A6E" w:rsidP="002E5A6E">
            <w:pPr>
              <w:widowControl w:val="0"/>
              <w:jc w:val="center"/>
              <w:rPr>
                <w:rFonts w:cs="Arial"/>
                <w:b/>
                <w:bCs/>
                <w:snapToGrid w:val="0"/>
              </w:rPr>
            </w:pPr>
            <w:r w:rsidRPr="00EC66FE">
              <w:rPr>
                <w:rFonts w:cs="Arial"/>
                <w:b/>
                <w:bCs/>
                <w:snapToGrid w:val="0"/>
              </w:rPr>
              <w:t>57490</w:t>
            </w:r>
          </w:p>
        </w:tc>
        <w:tc>
          <w:tcPr>
            <w:tcW w:w="1701" w:type="dxa"/>
            <w:tcBorders>
              <w:top w:val="single" w:sz="4" w:space="0" w:color="auto"/>
              <w:left w:val="single" w:sz="4" w:space="0" w:color="auto"/>
              <w:bottom w:val="single" w:sz="4" w:space="0" w:color="auto"/>
              <w:right w:val="single" w:sz="4" w:space="0" w:color="auto"/>
            </w:tcBorders>
          </w:tcPr>
          <w:p w14:paraId="20B7A2A4" w14:textId="35B0E77A" w:rsidR="002E5A6E" w:rsidRDefault="002E5A6E" w:rsidP="002E5A6E">
            <w:pPr>
              <w:widowControl w:val="0"/>
              <w:jc w:val="both"/>
              <w:rPr>
                <w:rFonts w:cs="Arial"/>
                <w:bCs/>
                <w:snapToGrid w:val="0"/>
              </w:rPr>
            </w:pPr>
            <w:r w:rsidRPr="00B344F7">
              <w:rPr>
                <w:rFonts w:cs="Arial"/>
                <w:bCs/>
                <w:snapToGrid w:val="0"/>
              </w:rPr>
              <w:t>53901*</w:t>
            </w:r>
          </w:p>
          <w:p w14:paraId="5EAD0AD6" w14:textId="3C0606ED" w:rsidR="001E2D2E" w:rsidRDefault="001E2D2E" w:rsidP="002E5A6E">
            <w:pPr>
              <w:widowControl w:val="0"/>
              <w:jc w:val="both"/>
              <w:rPr>
                <w:rFonts w:cs="Arial"/>
                <w:bCs/>
                <w:snapToGrid w:val="0"/>
              </w:rPr>
            </w:pPr>
            <w:r>
              <w:rPr>
                <w:rFonts w:cs="Arial"/>
                <w:bCs/>
                <w:snapToGrid w:val="0"/>
              </w:rPr>
              <w:t>5430*</w:t>
            </w:r>
          </w:p>
          <w:p w14:paraId="4E44765B" w14:textId="66E698B0" w:rsidR="001E2D2E" w:rsidRPr="00B344F7" w:rsidRDefault="001E2D2E" w:rsidP="002E5A6E">
            <w:pPr>
              <w:widowControl w:val="0"/>
              <w:jc w:val="both"/>
              <w:rPr>
                <w:rFonts w:cs="Arial"/>
                <w:bCs/>
                <w:snapToGrid w:val="0"/>
              </w:rPr>
            </w:pPr>
            <w:r>
              <w:rPr>
                <w:rFonts w:cs="Arial"/>
                <w:bCs/>
                <w:snapToGrid w:val="0"/>
              </w:rPr>
              <w:t>54499000</w:t>
            </w:r>
          </w:p>
          <w:p w14:paraId="7A8DB63C" w14:textId="77777777" w:rsidR="002E5A6E" w:rsidRPr="00B344F7" w:rsidRDefault="002E5A6E" w:rsidP="002E5A6E">
            <w:pPr>
              <w:widowControl w:val="0"/>
              <w:jc w:val="both"/>
              <w:rPr>
                <w:rFonts w:cs="Arial"/>
                <w:bCs/>
                <w:snapToGrid w:val="0"/>
              </w:rPr>
            </w:pPr>
          </w:p>
          <w:p w14:paraId="796BAEBF" w14:textId="5C42C17F" w:rsidR="002E5A6E" w:rsidRPr="00DF61AC" w:rsidRDefault="002E5A6E" w:rsidP="002E5A6E">
            <w:pPr>
              <w:widowControl w:val="0"/>
              <w:jc w:val="both"/>
              <w:rPr>
                <w:rFonts w:cs="Arial"/>
                <w:bCs/>
                <w:i/>
                <w:iCs/>
                <w:snapToGrid w:val="0"/>
              </w:rPr>
            </w:pPr>
            <w:r w:rsidRPr="00DF61AC">
              <w:rPr>
                <w:rFonts w:cs="Arial"/>
                <w:bCs/>
                <w:i/>
                <w:iCs/>
                <w:snapToGrid w:val="0"/>
              </w:rPr>
              <w:t>56971000</w:t>
            </w:r>
            <w:r w:rsidR="00E310C5" w:rsidRPr="00DF61AC">
              <w:rPr>
                <w:rFonts w:cs="Arial"/>
                <w:bCs/>
                <w:i/>
                <w:iCs/>
                <w:snapToGrid w:val="0"/>
              </w:rPr>
              <w:t xml:space="preserve"> nur wenn als </w:t>
            </w:r>
            <w:proofErr w:type="spellStart"/>
            <w:r w:rsidR="00E310C5" w:rsidRPr="00DF61AC">
              <w:rPr>
                <w:rFonts w:cs="Arial"/>
                <w:bCs/>
                <w:i/>
                <w:iCs/>
                <w:snapToGrid w:val="0"/>
              </w:rPr>
              <w:t>SonderHH</w:t>
            </w:r>
            <w:proofErr w:type="spellEnd"/>
            <w:r w:rsidR="00E310C5" w:rsidRPr="00DF61AC">
              <w:rPr>
                <w:rFonts w:cs="Arial"/>
                <w:bCs/>
                <w:i/>
                <w:iCs/>
                <w:snapToGrid w:val="0"/>
              </w:rPr>
              <w:t xml:space="preserve"> mit eigener GKZ</w:t>
            </w:r>
          </w:p>
        </w:tc>
        <w:tc>
          <w:tcPr>
            <w:tcW w:w="10773" w:type="dxa"/>
            <w:tcBorders>
              <w:top w:val="single" w:sz="4" w:space="0" w:color="auto"/>
              <w:left w:val="single" w:sz="4" w:space="0" w:color="auto"/>
              <w:bottom w:val="single" w:sz="4" w:space="0" w:color="auto"/>
              <w:right w:val="single" w:sz="4" w:space="0" w:color="auto"/>
            </w:tcBorders>
          </w:tcPr>
          <w:p w14:paraId="048DDB24" w14:textId="2E973226" w:rsidR="002E5A6E" w:rsidRPr="00DF61AC" w:rsidRDefault="002E5A6E" w:rsidP="002E5A6E">
            <w:pPr>
              <w:widowControl w:val="0"/>
              <w:jc w:val="both"/>
              <w:rPr>
                <w:rFonts w:cs="Arial"/>
                <w:bCs/>
                <w:snapToGrid w:val="0"/>
                <w:u w:val="single"/>
              </w:rPr>
            </w:pPr>
            <w:r w:rsidRPr="00DF61AC">
              <w:rPr>
                <w:rFonts w:cs="Arial"/>
                <w:bCs/>
                <w:snapToGrid w:val="0"/>
                <w:u w:val="single"/>
              </w:rPr>
              <w:t>Sonstige zweckgebundene Zuweisungen</w:t>
            </w:r>
          </w:p>
          <w:p w14:paraId="511CB304" w14:textId="7B22D063" w:rsidR="002E5A6E" w:rsidRPr="00B72498" w:rsidRDefault="002E5A6E" w:rsidP="002E5A6E">
            <w:pPr>
              <w:widowControl w:val="0"/>
              <w:jc w:val="both"/>
              <w:rPr>
                <w:rFonts w:cs="Arial"/>
                <w:b/>
                <w:bCs/>
                <w:snapToGrid w:val="0"/>
                <w:color w:val="FF0000"/>
              </w:rPr>
            </w:pPr>
            <w:r w:rsidRPr="00DF61AC">
              <w:rPr>
                <w:rFonts w:cs="Arial"/>
                <w:snapToGrid w:val="0"/>
              </w:rPr>
              <w:t xml:space="preserve">Z. B. an das Bezirksjugendwerk als regionale Untergliederung des Evangelischen Jugendwerks in Württemberg; </w:t>
            </w:r>
            <w:r w:rsidRPr="00DF61AC">
              <w:rPr>
                <w:rFonts w:cs="Arial"/>
                <w:b/>
                <w:snapToGrid w:val="0"/>
              </w:rPr>
              <w:t xml:space="preserve">örtliches Jugendwerk </w:t>
            </w:r>
            <w:r w:rsidRPr="006D4DCA">
              <w:rPr>
                <w:rFonts w:cs="Arial"/>
                <w:b/>
                <w:snapToGrid w:val="0"/>
              </w:rPr>
              <w:t>siehe Gruppierung 58410</w:t>
            </w:r>
            <w:r w:rsidR="00DF61AC" w:rsidRPr="006D4DCA">
              <w:rPr>
                <w:rFonts w:cs="Arial"/>
                <w:b/>
                <w:snapToGrid w:val="0"/>
              </w:rPr>
              <w:t xml:space="preserve">/ </w:t>
            </w:r>
            <w:r w:rsidR="00DF61AC" w:rsidRPr="006D4DCA">
              <w:rPr>
                <w:rFonts w:cs="Arial"/>
                <w:bCs/>
                <w:i/>
                <w:iCs/>
                <w:snapToGrid w:val="0"/>
                <w:color w:val="0070C0"/>
              </w:rPr>
              <w:t>NSYS-SK 56971000</w:t>
            </w:r>
            <w:r w:rsidRPr="00B72498">
              <w:rPr>
                <w:rFonts w:cs="Arial"/>
                <w:snapToGrid w:val="0"/>
                <w:color w:val="FF0000"/>
              </w:rPr>
              <w:t>.</w:t>
            </w:r>
          </w:p>
        </w:tc>
        <w:tc>
          <w:tcPr>
            <w:tcW w:w="1275" w:type="dxa"/>
            <w:tcBorders>
              <w:top w:val="single" w:sz="4" w:space="0" w:color="auto"/>
              <w:left w:val="single" w:sz="4" w:space="0" w:color="auto"/>
              <w:bottom w:val="single" w:sz="4" w:space="0" w:color="auto"/>
              <w:right w:val="single" w:sz="4" w:space="0" w:color="auto"/>
            </w:tcBorders>
          </w:tcPr>
          <w:p w14:paraId="5AA693F6" w14:textId="77777777" w:rsidR="002E5A6E" w:rsidRDefault="002E5A6E" w:rsidP="002E5A6E">
            <w:pPr>
              <w:widowControl w:val="0"/>
              <w:rPr>
                <w:rFonts w:cs="Arial"/>
                <w:snapToGrid w:val="0"/>
                <w:color w:val="FF0000"/>
              </w:rPr>
            </w:pPr>
          </w:p>
          <w:p w14:paraId="31BCD788" w14:textId="77777777" w:rsidR="006D4DCA" w:rsidRDefault="006D4DCA" w:rsidP="002E5A6E">
            <w:pPr>
              <w:widowControl w:val="0"/>
              <w:rPr>
                <w:rFonts w:cs="Arial"/>
                <w:snapToGrid w:val="0"/>
                <w:color w:val="FF0000"/>
              </w:rPr>
            </w:pPr>
          </w:p>
          <w:p w14:paraId="550C9078" w14:textId="623FCBBD" w:rsidR="006D4DCA" w:rsidRPr="006D4DCA" w:rsidRDefault="006D4DCA" w:rsidP="002E5A6E">
            <w:pPr>
              <w:widowControl w:val="0"/>
              <w:rPr>
                <w:rFonts w:cs="Arial"/>
                <w:snapToGrid w:val="0"/>
                <w:color w:val="0070C0"/>
              </w:rPr>
            </w:pPr>
            <w:r>
              <w:rPr>
                <w:rFonts w:cs="Arial"/>
                <w:snapToGrid w:val="0"/>
                <w:color w:val="0070C0"/>
              </w:rPr>
              <w:t>D</w:t>
            </w:r>
          </w:p>
        </w:tc>
      </w:tr>
    </w:tbl>
    <w:p w14:paraId="09496067" w14:textId="77777777" w:rsidR="00115F39" w:rsidRPr="00B72498" w:rsidRDefault="00115F39">
      <w:pPr>
        <w:widowControl w:val="0"/>
        <w:tabs>
          <w:tab w:val="left" w:pos="1560"/>
          <w:tab w:val="left" w:pos="7320"/>
        </w:tabs>
        <w:rPr>
          <w:rFonts w:cs="Arial"/>
          <w:snapToGrid w:val="0"/>
          <w:color w:val="FF0000"/>
        </w:rPr>
        <w:sectPr w:rsidR="00115F39" w:rsidRPr="00B72498" w:rsidSect="00E96D3D">
          <w:pgSz w:w="16838" w:h="11906" w:orient="landscape"/>
          <w:pgMar w:top="1418" w:right="1418" w:bottom="1134" w:left="1418" w:header="709" w:footer="709" w:gutter="0"/>
          <w:cols w:space="708"/>
          <w:docGrid w:linePitch="360"/>
        </w:sectPr>
      </w:pPr>
    </w:p>
    <w:p w14:paraId="23EF9CBF" w14:textId="7C09C5EF" w:rsidR="004D44C7" w:rsidRPr="00B72498" w:rsidRDefault="0003412E" w:rsidP="00300233">
      <w:pPr>
        <w:pBdr>
          <w:top w:val="single" w:sz="4" w:space="1" w:color="0000FF" w:shadow="1"/>
          <w:left w:val="single" w:sz="4" w:space="4" w:color="0000FF" w:shadow="1"/>
          <w:bottom w:val="single" w:sz="4" w:space="1" w:color="0000FF" w:shadow="1"/>
          <w:right w:val="single" w:sz="4" w:space="4" w:color="0000FF" w:shadow="1"/>
        </w:pBdr>
        <w:shd w:val="clear" w:color="auto" w:fill="FFFF00"/>
        <w:ind w:left="-567" w:right="252"/>
        <w:rPr>
          <w:rFonts w:cs="Arial"/>
          <w:b/>
          <w:bCs/>
          <w:i/>
          <w:iCs/>
          <w:color w:val="FF0000"/>
        </w:rPr>
      </w:pPr>
      <w:r>
        <w:rPr>
          <w:rFonts w:cs="Arial"/>
          <w:b/>
          <w:bCs/>
          <w:i/>
          <w:iCs/>
          <w:color w:val="FF0000"/>
        </w:rPr>
        <w:lastRenderedPageBreak/>
        <w:t>B</w:t>
      </w:r>
      <w:r w:rsidR="004D44C7" w:rsidRPr="00B72498">
        <w:rPr>
          <w:rFonts w:cs="Arial"/>
          <w:b/>
          <w:bCs/>
          <w:i/>
          <w:iCs/>
          <w:color w:val="FF0000"/>
        </w:rPr>
        <w:t>esonderheiten des Kirchlichen Verbands:</w:t>
      </w:r>
    </w:p>
    <w:p w14:paraId="3A5D174A" w14:textId="77777777" w:rsidR="004D44C7" w:rsidRPr="00B72498" w:rsidRDefault="004D44C7" w:rsidP="004D44C7">
      <w:pPr>
        <w:rPr>
          <w:rFonts w:cs="Arial"/>
          <w:b/>
          <w:bCs/>
          <w:i/>
          <w:iCs/>
          <w:color w:val="FF0000"/>
        </w:rPr>
      </w:pP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701"/>
        <w:gridCol w:w="10773"/>
        <w:gridCol w:w="1275"/>
      </w:tblGrid>
      <w:tr w:rsidR="002E5A6E" w:rsidRPr="00B72498" w14:paraId="59EBA1D2" w14:textId="77777777" w:rsidTr="00AE5B0D">
        <w:tc>
          <w:tcPr>
            <w:tcW w:w="993" w:type="dxa"/>
            <w:tcBorders>
              <w:top w:val="single" w:sz="4" w:space="0" w:color="auto"/>
              <w:left w:val="single" w:sz="4" w:space="0" w:color="auto"/>
              <w:bottom w:val="single" w:sz="4" w:space="0" w:color="auto"/>
              <w:right w:val="single" w:sz="4" w:space="0" w:color="auto"/>
            </w:tcBorders>
          </w:tcPr>
          <w:p w14:paraId="4C4EF27C" w14:textId="77777777" w:rsidR="002E5A6E" w:rsidRPr="00EC66FE" w:rsidRDefault="002E5A6E" w:rsidP="002E5A6E">
            <w:pPr>
              <w:widowControl w:val="0"/>
              <w:ind w:left="-206" w:right="-67" w:firstLine="8"/>
              <w:jc w:val="center"/>
              <w:rPr>
                <w:rFonts w:cs="Arial"/>
                <w:b/>
                <w:bCs/>
                <w:snapToGrid w:val="0"/>
              </w:rPr>
            </w:pPr>
            <w:r w:rsidRPr="00EC66FE">
              <w:rPr>
                <w:rFonts w:cs="Arial"/>
                <w:b/>
                <w:bCs/>
                <w:snapToGrid w:val="0"/>
              </w:rPr>
              <w:t>40342</w:t>
            </w:r>
          </w:p>
        </w:tc>
        <w:tc>
          <w:tcPr>
            <w:tcW w:w="1701" w:type="dxa"/>
            <w:tcBorders>
              <w:top w:val="single" w:sz="4" w:space="0" w:color="auto"/>
              <w:left w:val="single" w:sz="4" w:space="0" w:color="auto"/>
              <w:bottom w:val="single" w:sz="4" w:space="0" w:color="auto"/>
              <w:right w:val="single" w:sz="4" w:space="0" w:color="auto"/>
            </w:tcBorders>
          </w:tcPr>
          <w:p w14:paraId="37CCC390" w14:textId="4271434A" w:rsidR="00CA1649" w:rsidRPr="00E22356" w:rsidRDefault="00CA1649" w:rsidP="00115F39">
            <w:pPr>
              <w:widowControl w:val="0"/>
              <w:jc w:val="both"/>
              <w:rPr>
                <w:rFonts w:cs="Arial"/>
                <w:snapToGrid w:val="0"/>
              </w:rPr>
            </w:pPr>
            <w:r w:rsidRPr="00DA3A69">
              <w:rPr>
                <w:rFonts w:cs="Arial"/>
                <w:snapToGrid w:val="0"/>
              </w:rPr>
              <w:t>40301301</w:t>
            </w:r>
          </w:p>
        </w:tc>
        <w:tc>
          <w:tcPr>
            <w:tcW w:w="10773" w:type="dxa"/>
            <w:tcBorders>
              <w:top w:val="single" w:sz="4" w:space="0" w:color="auto"/>
              <w:left w:val="single" w:sz="4" w:space="0" w:color="auto"/>
              <w:bottom w:val="single" w:sz="4" w:space="0" w:color="auto"/>
              <w:right w:val="single" w:sz="4" w:space="0" w:color="auto"/>
            </w:tcBorders>
          </w:tcPr>
          <w:p w14:paraId="0BB94DBA" w14:textId="5D2D8ED1" w:rsidR="002E5A6E" w:rsidRPr="00E22356" w:rsidRDefault="002E5A6E" w:rsidP="00115F39">
            <w:pPr>
              <w:widowControl w:val="0"/>
              <w:jc w:val="both"/>
              <w:rPr>
                <w:rFonts w:cs="Arial"/>
                <w:bCs/>
                <w:snapToGrid w:val="0"/>
                <w:u w:val="single"/>
              </w:rPr>
            </w:pPr>
            <w:r w:rsidRPr="00E22356">
              <w:rPr>
                <w:rFonts w:cs="Arial"/>
                <w:snapToGrid w:val="0"/>
                <w:u w:val="single"/>
              </w:rPr>
              <w:t>Verbandsumlage – besonderer Teil (</w:t>
            </w:r>
            <w:r w:rsidRPr="00E22356">
              <w:rPr>
                <w:rFonts w:cs="Arial"/>
                <w:bCs/>
                <w:snapToGrid w:val="0"/>
                <w:u w:val="single"/>
              </w:rPr>
              <w:t>Allgemeine Finanzwirtschaft)</w:t>
            </w:r>
          </w:p>
          <w:p w14:paraId="5EE78168" w14:textId="1C61E152" w:rsidR="002E5A6E" w:rsidRPr="00B72498" w:rsidRDefault="00E22356" w:rsidP="00115F39">
            <w:pPr>
              <w:widowControl w:val="0"/>
              <w:jc w:val="both"/>
              <w:rPr>
                <w:rFonts w:cs="Arial"/>
                <w:b/>
                <w:snapToGrid w:val="0"/>
                <w:color w:val="FF0000"/>
              </w:rPr>
            </w:pPr>
            <w:r w:rsidRPr="00E22356">
              <w:rPr>
                <w:rFonts w:cs="Arial"/>
                <w:bCs/>
                <w:snapToGrid w:val="0"/>
              </w:rPr>
              <w:t xml:space="preserve">Beachten: Verbände sind hinsichtlich der Ausschüttung aus der Versorgungsstiftung </w:t>
            </w:r>
            <w:r w:rsidRPr="00187A14">
              <w:rPr>
                <w:rFonts w:cs="Arial"/>
                <w:bCs/>
                <w:snapToGrid w:val="0"/>
              </w:rPr>
              <w:t xml:space="preserve">keine Direktempfänger. Sie erhalten nach Beschluss der </w:t>
            </w:r>
            <w:r>
              <w:rPr>
                <w:rFonts w:cs="Arial"/>
                <w:bCs/>
                <w:snapToGrid w:val="0"/>
              </w:rPr>
              <w:t>Verbandsversammlung</w:t>
            </w:r>
            <w:r w:rsidRPr="00187A14">
              <w:rPr>
                <w:rFonts w:cs="Arial"/>
                <w:bCs/>
                <w:snapToGrid w:val="0"/>
              </w:rPr>
              <w:t xml:space="preserve"> ggf. über erhöhte Umlagen zusätzliche Mittel zugewiesen</w:t>
            </w:r>
            <w:r w:rsidR="00886D91">
              <w:rPr>
                <w:rFonts w:cs="Arial"/>
                <w:bCs/>
                <w:snapToGrid w:val="0"/>
              </w:rPr>
              <w:t>.</w:t>
            </w:r>
            <w:r w:rsidRPr="00B72498">
              <w:rPr>
                <w:rFonts w:cs="Arial"/>
                <w:bCs/>
                <w:snapToGrid w:val="0"/>
                <w:color w:val="FF000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5C4C65" w14:textId="77777777" w:rsidR="002E5A6E" w:rsidRPr="00B72498" w:rsidRDefault="002E5A6E" w:rsidP="006D7D80">
            <w:pPr>
              <w:widowControl w:val="0"/>
              <w:rPr>
                <w:rFonts w:cs="Arial"/>
                <w:b/>
                <w:snapToGrid w:val="0"/>
                <w:color w:val="FF0000"/>
              </w:rPr>
            </w:pPr>
          </w:p>
        </w:tc>
      </w:tr>
      <w:tr w:rsidR="002E5A6E" w:rsidRPr="00B72498" w14:paraId="2FA8E218" w14:textId="77777777" w:rsidTr="00AE5B0D">
        <w:tc>
          <w:tcPr>
            <w:tcW w:w="993" w:type="dxa"/>
            <w:tcBorders>
              <w:top w:val="single" w:sz="4" w:space="0" w:color="auto"/>
              <w:left w:val="single" w:sz="4" w:space="0" w:color="auto"/>
              <w:bottom w:val="single" w:sz="4" w:space="0" w:color="auto"/>
              <w:right w:val="single" w:sz="4" w:space="0" w:color="auto"/>
            </w:tcBorders>
          </w:tcPr>
          <w:p w14:paraId="3FABDB1E" w14:textId="77777777" w:rsidR="002E5A6E" w:rsidRPr="00EC66FE" w:rsidRDefault="002E5A6E" w:rsidP="00AB54EA">
            <w:pPr>
              <w:widowControl w:val="0"/>
              <w:jc w:val="center"/>
              <w:rPr>
                <w:rFonts w:cs="Arial"/>
                <w:b/>
                <w:bCs/>
                <w:snapToGrid w:val="0"/>
              </w:rPr>
            </w:pPr>
            <w:r w:rsidRPr="00EC66FE">
              <w:rPr>
                <w:rFonts w:cs="Arial"/>
                <w:b/>
                <w:bCs/>
                <w:snapToGrid w:val="0"/>
              </w:rPr>
              <w:t>56930</w:t>
            </w:r>
          </w:p>
        </w:tc>
        <w:tc>
          <w:tcPr>
            <w:tcW w:w="1701" w:type="dxa"/>
            <w:tcBorders>
              <w:top w:val="single" w:sz="4" w:space="0" w:color="auto"/>
              <w:left w:val="single" w:sz="4" w:space="0" w:color="auto"/>
              <w:bottom w:val="single" w:sz="4" w:space="0" w:color="auto"/>
              <w:right w:val="single" w:sz="4" w:space="0" w:color="auto"/>
            </w:tcBorders>
          </w:tcPr>
          <w:p w14:paraId="0C7C5125" w14:textId="424230B4" w:rsidR="002E5A6E" w:rsidRPr="00DD78B9" w:rsidRDefault="00DD78B9" w:rsidP="00115F39">
            <w:pPr>
              <w:widowControl w:val="0"/>
              <w:tabs>
                <w:tab w:val="left" w:pos="213"/>
                <w:tab w:val="left" w:pos="3565"/>
              </w:tabs>
              <w:jc w:val="both"/>
              <w:rPr>
                <w:rFonts w:cs="Arial"/>
                <w:bCs/>
                <w:snapToGrid w:val="0"/>
              </w:rPr>
            </w:pPr>
            <w:r>
              <w:rPr>
                <w:rFonts w:cs="Arial"/>
                <w:bCs/>
                <w:snapToGrid w:val="0"/>
              </w:rPr>
              <w:t>55101100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F01E1F8" w14:textId="45774AC5" w:rsidR="002E5A6E" w:rsidRPr="00F079EC" w:rsidRDefault="002E5A6E" w:rsidP="00115F39">
            <w:pPr>
              <w:widowControl w:val="0"/>
              <w:tabs>
                <w:tab w:val="left" w:pos="213"/>
                <w:tab w:val="left" w:pos="3565"/>
              </w:tabs>
              <w:jc w:val="both"/>
              <w:rPr>
                <w:rFonts w:cs="Arial"/>
                <w:snapToGrid w:val="0"/>
                <w:u w:val="single"/>
              </w:rPr>
            </w:pPr>
            <w:r w:rsidRPr="00F079EC">
              <w:rPr>
                <w:rFonts w:cs="Arial"/>
                <w:bCs/>
                <w:snapToGrid w:val="0"/>
                <w:u w:val="single"/>
              </w:rPr>
              <w:t>Ersatz an die Landeskirche (</w:t>
            </w:r>
            <w:r w:rsidRPr="00F079EC">
              <w:rPr>
                <w:rFonts w:cs="Arial"/>
                <w:snapToGrid w:val="0"/>
                <w:u w:val="single"/>
              </w:rPr>
              <w:t>Allgemeine Finanzwirtschaft)</w:t>
            </w:r>
          </w:p>
          <w:p w14:paraId="4646B94A" w14:textId="291BA436" w:rsidR="002E5A6E" w:rsidRPr="00F079EC" w:rsidRDefault="002E5A6E" w:rsidP="00115F39">
            <w:pPr>
              <w:widowControl w:val="0"/>
              <w:tabs>
                <w:tab w:val="left" w:pos="213"/>
                <w:tab w:val="left" w:pos="3565"/>
              </w:tabs>
              <w:jc w:val="both"/>
              <w:rPr>
                <w:rFonts w:cs="Arial"/>
              </w:rPr>
            </w:pPr>
            <w:r w:rsidRPr="00F079EC">
              <w:rPr>
                <w:rFonts w:cs="Arial"/>
              </w:rPr>
              <w:t xml:space="preserve">Der Aufwand für die Verarbeitung der Finanzwesen-Daten mit Navision-K wird seit 2018 direkt über eine </w:t>
            </w:r>
            <w:r w:rsidRPr="00F079EC">
              <w:rPr>
                <w:rFonts w:cs="Arial"/>
                <w:b/>
                <w:highlight w:val="yellow"/>
              </w:rPr>
              <w:t>Vorwegentnahme</w:t>
            </w:r>
            <w:r w:rsidRPr="00F079EC">
              <w:rPr>
                <w:rFonts w:cs="Arial"/>
              </w:rPr>
              <w:t xml:space="preserve"> aus dem Kirchensteueranteil der Gesamtheit der Kirchengemeinden im Haushaltsbereich „Aufgaben der Kirchengemeinden“</w:t>
            </w:r>
            <w:r w:rsidRPr="00F079EC">
              <w:t xml:space="preserve"> </w:t>
            </w:r>
            <w:r w:rsidRPr="00F079EC">
              <w:rPr>
                <w:rFonts w:cs="Arial"/>
              </w:rPr>
              <w:t xml:space="preserve">finanziert. Im </w:t>
            </w:r>
            <w:r w:rsidRPr="00F079EC">
              <w:rPr>
                <w:rFonts w:cs="Arial"/>
                <w:highlight w:val="yellow"/>
              </w:rPr>
              <w:t>Rechnungsjahr 202</w:t>
            </w:r>
            <w:r w:rsidR="00F079EC" w:rsidRPr="00F079EC">
              <w:rPr>
                <w:rFonts w:cs="Arial"/>
                <w:highlight w:val="yellow"/>
              </w:rPr>
              <w:t>3</w:t>
            </w:r>
            <w:r w:rsidRPr="00F079EC">
              <w:rPr>
                <w:rFonts w:cs="Arial"/>
                <w:highlight w:val="yellow"/>
              </w:rPr>
              <w:t xml:space="preserve"> sind 1,</w:t>
            </w:r>
            <w:r w:rsidR="00F079EC" w:rsidRPr="00F079EC">
              <w:rPr>
                <w:rFonts w:cs="Arial"/>
                <w:highlight w:val="yellow"/>
              </w:rPr>
              <w:t>5</w:t>
            </w:r>
            <w:r w:rsidRPr="00F079EC">
              <w:rPr>
                <w:rFonts w:cs="Arial"/>
                <w:highlight w:val="yellow"/>
              </w:rPr>
              <w:t> Mio. EUR</w:t>
            </w:r>
            <w:r w:rsidRPr="00F079EC">
              <w:rPr>
                <w:rFonts w:cs="Arial"/>
              </w:rPr>
              <w:t xml:space="preserve"> (202</w:t>
            </w:r>
            <w:r w:rsidR="00F079EC" w:rsidRPr="00F079EC">
              <w:rPr>
                <w:rFonts w:cs="Arial"/>
              </w:rPr>
              <w:t>2</w:t>
            </w:r>
            <w:r w:rsidRPr="00F079EC">
              <w:rPr>
                <w:rFonts w:cs="Arial"/>
              </w:rPr>
              <w:t>: 1,</w:t>
            </w:r>
            <w:r w:rsidR="00F079EC" w:rsidRPr="00F079EC">
              <w:rPr>
                <w:rFonts w:cs="Arial"/>
              </w:rPr>
              <w:t>4</w:t>
            </w:r>
            <w:r w:rsidRPr="00F079EC">
              <w:rPr>
                <w:rFonts w:cs="Arial"/>
              </w:rPr>
              <w:t> Mio. EUR) zu veranschlagen.</w:t>
            </w:r>
          </w:p>
          <w:p w14:paraId="223F2FB0" w14:textId="77777777" w:rsidR="002E5A6E" w:rsidRPr="00F079EC" w:rsidRDefault="002E5A6E" w:rsidP="00115F39">
            <w:pPr>
              <w:widowControl w:val="0"/>
              <w:tabs>
                <w:tab w:val="left" w:pos="213"/>
                <w:tab w:val="left" w:pos="3565"/>
              </w:tabs>
              <w:jc w:val="both"/>
              <w:rPr>
                <w:rFonts w:cs="Arial"/>
              </w:rPr>
            </w:pPr>
          </w:p>
          <w:p w14:paraId="6D154AAD" w14:textId="77777777" w:rsidR="002E5A6E" w:rsidRPr="00F079EC" w:rsidRDefault="002E5A6E" w:rsidP="00115F39">
            <w:pPr>
              <w:widowControl w:val="0"/>
              <w:tabs>
                <w:tab w:val="left" w:pos="213"/>
                <w:tab w:val="left" w:pos="3565"/>
              </w:tabs>
              <w:jc w:val="both"/>
              <w:rPr>
                <w:rFonts w:cs="Arial"/>
              </w:rPr>
            </w:pPr>
            <w:r w:rsidRPr="00F079EC">
              <w:rPr>
                <w:rFonts w:cs="Arial"/>
              </w:rPr>
              <w:t>An dieser Vorwegentnahme partizipieren alle Mandanten der Rechtsträgerart 2 (=Kirchenbezirk), 3 (=Kirchengemeinde) und 8 (=Kirchlicher Verband).</w:t>
            </w:r>
          </w:p>
          <w:p w14:paraId="64DEC396" w14:textId="77777777" w:rsidR="002E5A6E" w:rsidRPr="00F079EC" w:rsidRDefault="002E5A6E" w:rsidP="00115F39">
            <w:pPr>
              <w:widowControl w:val="0"/>
              <w:tabs>
                <w:tab w:val="left" w:pos="213"/>
                <w:tab w:val="left" w:pos="3565"/>
              </w:tabs>
              <w:jc w:val="both"/>
              <w:rPr>
                <w:rFonts w:cs="Arial"/>
              </w:rPr>
            </w:pPr>
            <w:r w:rsidRPr="00F079EC">
              <w:rPr>
                <w:rFonts w:cs="Arial"/>
              </w:rPr>
              <w:t xml:space="preserve">Nicht eingeschlossen sind Mandanten, die mit erteilter Ausnahmegenehmigung des Oberkirchenrats nach § 49 Absatz 3 HHO </w:t>
            </w:r>
            <w:r w:rsidRPr="00F079EC">
              <w:rPr>
                <w:rFonts w:cs="Arial"/>
                <w:b/>
              </w:rPr>
              <w:t>Navision-S</w:t>
            </w:r>
            <w:r w:rsidRPr="00F079EC">
              <w:rPr>
                <w:rFonts w:cs="Arial"/>
              </w:rPr>
              <w:t xml:space="preserve"> einsetzen.</w:t>
            </w:r>
            <w:r w:rsidRPr="00F079EC">
              <w:t xml:space="preserve"> </w:t>
            </w:r>
            <w:r w:rsidRPr="00F079EC">
              <w:rPr>
                <w:rFonts w:cs="Arial"/>
              </w:rPr>
              <w:t>Hier erfolgt die Gebührenabrechnung wie bisher.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022B55" w14:textId="77777777" w:rsidR="002E5A6E" w:rsidRPr="00EC66FE" w:rsidRDefault="002E5A6E" w:rsidP="006D7D80">
            <w:pPr>
              <w:widowControl w:val="0"/>
              <w:rPr>
                <w:rFonts w:cs="Arial"/>
                <w:snapToGrid w:val="0"/>
              </w:rPr>
            </w:pPr>
          </w:p>
          <w:p w14:paraId="70F25974" w14:textId="4B03AD6A" w:rsidR="002E5A6E" w:rsidRPr="00EC66FE" w:rsidRDefault="002E5A6E" w:rsidP="00E21F2B">
            <w:pPr>
              <w:widowControl w:val="0"/>
              <w:rPr>
                <w:rFonts w:cs="Arial"/>
                <w:b/>
                <w:snapToGrid w:val="0"/>
              </w:rPr>
            </w:pPr>
          </w:p>
          <w:p w14:paraId="07F1539E" w14:textId="77777777" w:rsidR="002E5A6E" w:rsidRPr="00EC66FE" w:rsidRDefault="002E5A6E" w:rsidP="006D7D80">
            <w:pPr>
              <w:widowControl w:val="0"/>
              <w:rPr>
                <w:rFonts w:cs="Arial"/>
                <w:snapToGrid w:val="0"/>
              </w:rPr>
            </w:pPr>
          </w:p>
          <w:p w14:paraId="50217C42" w14:textId="2F847701" w:rsidR="002E5A6E" w:rsidRPr="00EC66FE" w:rsidRDefault="002E5A6E" w:rsidP="006D7D80">
            <w:pPr>
              <w:widowControl w:val="0"/>
              <w:rPr>
                <w:rFonts w:cs="Arial"/>
                <w:b/>
                <w:bCs/>
                <w:snapToGrid w:val="0"/>
              </w:rPr>
            </w:pPr>
            <w:r w:rsidRPr="00EC66FE">
              <w:rPr>
                <w:rFonts w:cs="Arial"/>
                <w:b/>
                <w:bCs/>
                <w:snapToGrid w:val="0"/>
                <w:highlight w:val="yellow"/>
              </w:rPr>
              <w:t>Ä</w:t>
            </w:r>
          </w:p>
        </w:tc>
      </w:tr>
    </w:tbl>
    <w:p w14:paraId="7CF67EB1" w14:textId="77777777" w:rsidR="00E86783" w:rsidRPr="00B72498" w:rsidRDefault="00E86783">
      <w:pPr>
        <w:widowControl w:val="0"/>
        <w:tabs>
          <w:tab w:val="left" w:pos="1560"/>
          <w:tab w:val="left" w:pos="7320"/>
        </w:tabs>
        <w:rPr>
          <w:rFonts w:cs="Arial"/>
          <w:snapToGrid w:val="0"/>
          <w:color w:val="FF0000"/>
        </w:rPr>
        <w:sectPr w:rsidR="00E86783" w:rsidRPr="00B72498" w:rsidSect="00E96D3D">
          <w:pgSz w:w="16838" w:h="11906" w:orient="landscape"/>
          <w:pgMar w:top="1418" w:right="1418" w:bottom="1134" w:left="1418" w:header="709" w:footer="709" w:gutter="0"/>
          <w:cols w:space="708"/>
          <w:docGrid w:linePitch="360"/>
        </w:sectPr>
      </w:pPr>
    </w:p>
    <w:p w14:paraId="71FCF673" w14:textId="77777777" w:rsidR="00E86783" w:rsidRPr="00B72498" w:rsidRDefault="00E86783" w:rsidP="00DD78B9">
      <w:pPr>
        <w:pBdr>
          <w:top w:val="single" w:sz="4" w:space="1" w:color="0000FF" w:shadow="1"/>
          <w:left w:val="single" w:sz="4" w:space="4" w:color="0000FF" w:shadow="1"/>
          <w:bottom w:val="single" w:sz="4" w:space="1" w:color="0000FF" w:shadow="1"/>
          <w:right w:val="single" w:sz="4" w:space="4" w:color="0000FF" w:shadow="1"/>
        </w:pBdr>
        <w:shd w:val="clear" w:color="auto" w:fill="FFFF00"/>
        <w:ind w:left="-426" w:right="394"/>
        <w:rPr>
          <w:rFonts w:cs="Arial"/>
          <w:b/>
          <w:bCs/>
          <w:i/>
          <w:iCs/>
          <w:color w:val="FF0000"/>
        </w:rPr>
      </w:pPr>
      <w:r w:rsidRPr="00B72498">
        <w:rPr>
          <w:rFonts w:cs="Arial"/>
          <w:b/>
          <w:bCs/>
          <w:i/>
          <w:iCs/>
          <w:color w:val="FF0000"/>
        </w:rPr>
        <w:lastRenderedPageBreak/>
        <w:t>Abbildung steuerbare Geschäftsvorfälle – Gruppierungen mit Steuerkennzeichen:</w:t>
      </w:r>
    </w:p>
    <w:p w14:paraId="10879CC1" w14:textId="77777777" w:rsidR="00E86783" w:rsidRPr="00B72498" w:rsidRDefault="00E86783">
      <w:pPr>
        <w:widowControl w:val="0"/>
        <w:tabs>
          <w:tab w:val="left" w:pos="1560"/>
          <w:tab w:val="left" w:pos="7320"/>
        </w:tabs>
        <w:rPr>
          <w:rFonts w:cs="Arial"/>
          <w:snapToGrid w:val="0"/>
          <w:color w:val="FF0000"/>
        </w:rPr>
      </w:pPr>
    </w:p>
    <w:p w14:paraId="3D955F12" w14:textId="77777777" w:rsidR="00ED733A" w:rsidRPr="00E22356" w:rsidRDefault="00ED733A" w:rsidP="00ED733A">
      <w:pPr>
        <w:widowControl w:val="0"/>
        <w:tabs>
          <w:tab w:val="left" w:pos="1560"/>
          <w:tab w:val="left" w:pos="7320"/>
        </w:tabs>
        <w:ind w:left="-567"/>
        <w:jc w:val="both"/>
        <w:rPr>
          <w:rFonts w:cs="Arial"/>
          <w:snapToGrid w:val="0"/>
        </w:rPr>
      </w:pPr>
      <w:r w:rsidRPr="00E22356">
        <w:rPr>
          <w:rFonts w:cs="Arial"/>
          <w:snapToGrid w:val="0"/>
        </w:rPr>
        <w:t xml:space="preserve">In diesem Abschnitt der Rahmenarbeitshilfe sind </w:t>
      </w:r>
      <w:r w:rsidR="00550A75" w:rsidRPr="00E22356">
        <w:rPr>
          <w:rFonts w:cs="Arial"/>
          <w:snapToGrid w:val="0"/>
        </w:rPr>
        <w:t>die</w:t>
      </w:r>
      <w:r w:rsidRPr="00E22356">
        <w:rPr>
          <w:rFonts w:cs="Arial"/>
          <w:snapToGrid w:val="0"/>
        </w:rPr>
        <w:t xml:space="preserve"> Gruppierungen abgebildet, die bei steuerbaren/ steuerpflichtigen Geschäftsvorfällen zu bebuchen sind. Bei Geschäftsvorfällen, in denen kein steuerbarer / steuerpflichtiger Geschäftsvorfall existiert, sind Gruppierungen ohne Steuerschlüssel zu verwenden. </w:t>
      </w:r>
    </w:p>
    <w:p w14:paraId="266D0FE8" w14:textId="77777777" w:rsidR="00092D88" w:rsidRPr="00E22356" w:rsidRDefault="00092D88" w:rsidP="00ED733A">
      <w:pPr>
        <w:widowControl w:val="0"/>
        <w:tabs>
          <w:tab w:val="left" w:pos="1560"/>
          <w:tab w:val="left" w:pos="7320"/>
        </w:tabs>
        <w:ind w:left="-567"/>
        <w:jc w:val="both"/>
        <w:rPr>
          <w:rFonts w:cs="Arial"/>
          <w:snapToGrid w:val="0"/>
        </w:rPr>
      </w:pPr>
      <w:r w:rsidRPr="00E22356">
        <w:rPr>
          <w:rFonts w:cs="Arial"/>
          <w:snapToGrid w:val="0"/>
        </w:rPr>
        <w:t>Zu grundsätzlichen Begründung der Steuerpflicht verweisen wir auf die Erläuterungen im ABC der Tätigkeiten der Kirchengemeinden:</w:t>
      </w:r>
      <w:r w:rsidR="00F76727" w:rsidRPr="00E22356">
        <w:t> </w:t>
      </w:r>
      <w:hyperlink r:id="rId95" w:history="1">
        <w:r w:rsidR="00F76727" w:rsidRPr="00E22356">
          <w:rPr>
            <w:rStyle w:val="Hyperlink"/>
            <w:rFonts w:cs="Arial"/>
            <w:snapToGrid w:val="0"/>
            <w:color w:val="auto"/>
          </w:rPr>
          <w:t>https://www.service.elk-wue.de/uploads/tx_templavoila/Erlaeuterungen_zum_ABC_der_Taetigkeiten_von_Kirchengemeinden_-_Stand_07-2018_01.pdf</w:t>
        </w:r>
      </w:hyperlink>
    </w:p>
    <w:p w14:paraId="4107ED01" w14:textId="77777777" w:rsidR="00ED733A" w:rsidRPr="00B72498" w:rsidRDefault="00ED733A">
      <w:pPr>
        <w:widowControl w:val="0"/>
        <w:tabs>
          <w:tab w:val="left" w:pos="1560"/>
          <w:tab w:val="left" w:pos="7320"/>
        </w:tabs>
        <w:rPr>
          <w:rFonts w:cs="Arial"/>
          <w:snapToGrid w:val="0"/>
          <w:color w:val="FF0000"/>
        </w:rPr>
      </w:pPr>
    </w:p>
    <w:tbl>
      <w:tblPr>
        <w:tblW w:w="1466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626"/>
        <w:gridCol w:w="10773"/>
        <w:gridCol w:w="1275"/>
      </w:tblGrid>
      <w:tr w:rsidR="00DD78B9" w:rsidRPr="00B72498" w14:paraId="1D2A791F" w14:textId="77777777" w:rsidTr="00AE5B0D">
        <w:tc>
          <w:tcPr>
            <w:tcW w:w="993" w:type="dxa"/>
            <w:tcBorders>
              <w:top w:val="single" w:sz="4" w:space="0" w:color="auto"/>
              <w:left w:val="single" w:sz="4" w:space="0" w:color="auto"/>
              <w:bottom w:val="single" w:sz="4" w:space="0" w:color="auto"/>
              <w:right w:val="single" w:sz="4" w:space="0" w:color="auto"/>
            </w:tcBorders>
          </w:tcPr>
          <w:p w14:paraId="1279FC86" w14:textId="77777777" w:rsidR="00DD78B9" w:rsidRPr="00C053F0" w:rsidRDefault="00DD78B9" w:rsidP="00E86783">
            <w:pPr>
              <w:widowControl w:val="0"/>
              <w:jc w:val="center"/>
              <w:rPr>
                <w:rFonts w:cs="Arial"/>
                <w:bCs/>
                <w:snapToGrid w:val="0"/>
              </w:rPr>
            </w:pPr>
            <w:r w:rsidRPr="00C053F0">
              <w:rPr>
                <w:rFonts w:cs="Arial"/>
                <w:b/>
                <w:bCs/>
                <w:snapToGrid w:val="0"/>
              </w:rPr>
              <w:t>40501</w:t>
            </w:r>
          </w:p>
        </w:tc>
        <w:tc>
          <w:tcPr>
            <w:tcW w:w="1626" w:type="dxa"/>
            <w:tcBorders>
              <w:top w:val="single" w:sz="4" w:space="0" w:color="auto"/>
              <w:left w:val="single" w:sz="4" w:space="0" w:color="auto"/>
              <w:bottom w:val="single" w:sz="4" w:space="0" w:color="auto"/>
              <w:right w:val="single" w:sz="4" w:space="0" w:color="auto"/>
            </w:tcBorders>
          </w:tcPr>
          <w:p w14:paraId="42630748" w14:textId="6A31CE64" w:rsidR="00CA1649" w:rsidRPr="00C053F0" w:rsidRDefault="00CA1649" w:rsidP="00520998">
            <w:pPr>
              <w:widowControl w:val="0"/>
              <w:jc w:val="both"/>
              <w:rPr>
                <w:rFonts w:cs="Arial"/>
                <w:snapToGrid w:val="0"/>
              </w:rPr>
            </w:pPr>
            <w:r w:rsidRPr="00C053F0">
              <w:rPr>
                <w:rFonts w:cs="Arial"/>
                <w:snapToGrid w:val="0"/>
              </w:rPr>
              <w:t>4120*</w:t>
            </w:r>
          </w:p>
          <w:p w14:paraId="60E6B42E" w14:textId="480D542C" w:rsidR="00CA1649" w:rsidRPr="00C053F0" w:rsidRDefault="00CA1649" w:rsidP="00520998">
            <w:pPr>
              <w:widowControl w:val="0"/>
              <w:jc w:val="both"/>
              <w:rPr>
                <w:rFonts w:cs="Arial"/>
                <w:snapToGrid w:val="0"/>
              </w:rPr>
            </w:pPr>
            <w:r w:rsidRPr="00C053F0">
              <w:rPr>
                <w:rFonts w:cs="Arial"/>
                <w:snapToGrid w:val="0"/>
              </w:rPr>
              <w:t>4130*</w:t>
            </w:r>
          </w:p>
          <w:p w14:paraId="21825358" w14:textId="77777777" w:rsidR="00DD78B9" w:rsidRPr="00C053F0" w:rsidRDefault="0033343D" w:rsidP="00520998">
            <w:pPr>
              <w:widowControl w:val="0"/>
              <w:jc w:val="both"/>
              <w:rPr>
                <w:rFonts w:cs="Arial"/>
                <w:snapToGrid w:val="0"/>
              </w:rPr>
            </w:pPr>
            <w:r w:rsidRPr="00C053F0">
              <w:rPr>
                <w:rFonts w:cs="Arial"/>
                <w:snapToGrid w:val="0"/>
              </w:rPr>
              <w:t>4190*</w:t>
            </w:r>
          </w:p>
          <w:p w14:paraId="447321FA" w14:textId="10F1893D" w:rsidR="00CA1649" w:rsidRPr="00C053F0" w:rsidRDefault="00CA1649" w:rsidP="00520998">
            <w:pPr>
              <w:widowControl w:val="0"/>
              <w:jc w:val="both"/>
              <w:rPr>
                <w:rFonts w:cs="Arial"/>
                <w:snapToGrid w:val="0"/>
              </w:rPr>
            </w:pPr>
            <w:r w:rsidRPr="00C053F0">
              <w:rPr>
                <w:rFonts w:cs="Arial"/>
                <w:snapToGrid w:val="0"/>
              </w:rPr>
              <w:t>42999000</w:t>
            </w:r>
          </w:p>
        </w:tc>
        <w:tc>
          <w:tcPr>
            <w:tcW w:w="10773" w:type="dxa"/>
            <w:tcBorders>
              <w:top w:val="single" w:sz="4" w:space="0" w:color="auto"/>
              <w:left w:val="single" w:sz="4" w:space="0" w:color="auto"/>
              <w:bottom w:val="single" w:sz="4" w:space="0" w:color="auto"/>
              <w:right w:val="single" w:sz="4" w:space="0" w:color="auto"/>
            </w:tcBorders>
          </w:tcPr>
          <w:p w14:paraId="6CD96F0D" w14:textId="113F4CD4" w:rsidR="00DD78B9" w:rsidRPr="00C053F0" w:rsidRDefault="00DD78B9" w:rsidP="00520998">
            <w:pPr>
              <w:widowControl w:val="0"/>
              <w:jc w:val="both"/>
              <w:rPr>
                <w:rFonts w:cs="Arial"/>
                <w:snapToGrid w:val="0"/>
                <w:u w:val="single"/>
              </w:rPr>
            </w:pPr>
            <w:r w:rsidRPr="00C053F0">
              <w:rPr>
                <w:rFonts w:cs="Arial"/>
                <w:snapToGrid w:val="0"/>
                <w:u w:val="single"/>
              </w:rPr>
              <w:t>Zuschüsse von Dritten (19%)</w:t>
            </w:r>
          </w:p>
          <w:p w14:paraId="6C8645C6" w14:textId="77777777" w:rsidR="00DD78B9" w:rsidRPr="00C053F0" w:rsidRDefault="00DD78B9" w:rsidP="00520998">
            <w:pPr>
              <w:widowControl w:val="0"/>
              <w:jc w:val="both"/>
              <w:rPr>
                <w:rFonts w:cs="Arial"/>
                <w:snapToGrid w:val="0"/>
              </w:rPr>
            </w:pPr>
            <w:r w:rsidRPr="00C053F0">
              <w:rPr>
                <w:rFonts w:cs="Arial"/>
                <w:snapToGrid w:val="0"/>
              </w:rPr>
              <w:t>Sponsoring, Werbemobile, Werbeanzeigen in Publikationen, unechte Zuschüsse (Zuschüsse ohne Gegenleistung). Gewährung von Geld, geldwerten Vorteilen oder Zuwendungen durch Unternehmen zur Förderung von gemeinnützigen Körperschaften. Leistungsbeziehung zwischen Gesponsortem und dem Sponsor. Siehe auch ABC der Tätigkeiten der Kirchengemeinden (ausführlich).</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2FA71A" w14:textId="77777777" w:rsidR="00DD78B9" w:rsidRPr="00B72498" w:rsidRDefault="00DD78B9" w:rsidP="00E86783">
            <w:pPr>
              <w:widowControl w:val="0"/>
              <w:rPr>
                <w:rFonts w:cs="Arial"/>
                <w:snapToGrid w:val="0"/>
                <w:color w:val="FF0000"/>
              </w:rPr>
            </w:pPr>
          </w:p>
        </w:tc>
      </w:tr>
      <w:tr w:rsidR="00DD78B9" w:rsidRPr="00B72498" w14:paraId="51BDC994" w14:textId="77777777" w:rsidTr="00AE5B0D">
        <w:tc>
          <w:tcPr>
            <w:tcW w:w="993" w:type="dxa"/>
            <w:tcBorders>
              <w:top w:val="single" w:sz="4" w:space="0" w:color="auto"/>
              <w:left w:val="single" w:sz="4" w:space="0" w:color="auto"/>
              <w:bottom w:val="single" w:sz="4" w:space="0" w:color="auto"/>
              <w:right w:val="single" w:sz="4" w:space="0" w:color="auto"/>
            </w:tcBorders>
          </w:tcPr>
          <w:p w14:paraId="01756AAA" w14:textId="77777777" w:rsidR="00DD78B9" w:rsidRPr="00E22356" w:rsidRDefault="00DD78B9" w:rsidP="00E86783">
            <w:pPr>
              <w:widowControl w:val="0"/>
              <w:jc w:val="center"/>
              <w:rPr>
                <w:rFonts w:cs="Arial"/>
                <w:b/>
                <w:bCs/>
                <w:snapToGrid w:val="0"/>
              </w:rPr>
            </w:pPr>
            <w:r w:rsidRPr="00E22356">
              <w:rPr>
                <w:rFonts w:cs="Arial"/>
                <w:b/>
                <w:bCs/>
                <w:snapToGrid w:val="0"/>
              </w:rPr>
              <w:t>41201</w:t>
            </w:r>
          </w:p>
        </w:tc>
        <w:tc>
          <w:tcPr>
            <w:tcW w:w="1626" w:type="dxa"/>
            <w:tcBorders>
              <w:top w:val="single" w:sz="4" w:space="0" w:color="auto"/>
              <w:left w:val="single" w:sz="4" w:space="0" w:color="auto"/>
              <w:bottom w:val="single" w:sz="4" w:space="0" w:color="auto"/>
              <w:right w:val="single" w:sz="4" w:space="0" w:color="auto"/>
            </w:tcBorders>
          </w:tcPr>
          <w:p w14:paraId="0A981406" w14:textId="3D61A48B" w:rsidR="0033343D" w:rsidRDefault="0033343D" w:rsidP="00060A6E">
            <w:pPr>
              <w:widowControl w:val="0"/>
              <w:jc w:val="both"/>
              <w:rPr>
                <w:rFonts w:cs="Arial"/>
                <w:snapToGrid w:val="0"/>
              </w:rPr>
            </w:pPr>
            <w:r>
              <w:rPr>
                <w:rFonts w:cs="Arial"/>
                <w:snapToGrid w:val="0"/>
              </w:rPr>
              <w:t>461</w:t>
            </w:r>
            <w:r w:rsidR="00CA1649">
              <w:rPr>
                <w:rFonts w:cs="Arial"/>
                <w:snapToGrid w:val="0"/>
              </w:rPr>
              <w:t>*</w:t>
            </w:r>
          </w:p>
          <w:p w14:paraId="7A6DCB61" w14:textId="77777777" w:rsidR="0033343D" w:rsidRDefault="0033343D" w:rsidP="00060A6E">
            <w:pPr>
              <w:widowControl w:val="0"/>
              <w:jc w:val="both"/>
              <w:rPr>
                <w:rFonts w:cs="Arial"/>
                <w:snapToGrid w:val="0"/>
              </w:rPr>
            </w:pPr>
          </w:p>
          <w:p w14:paraId="53D51E1F" w14:textId="612033D5" w:rsidR="0033343D" w:rsidRPr="0033343D" w:rsidRDefault="0033343D" w:rsidP="00060A6E">
            <w:pPr>
              <w:widowControl w:val="0"/>
              <w:jc w:val="both"/>
              <w:rPr>
                <w:rFonts w:cs="Arial"/>
                <w:snapToGrid w:val="0"/>
              </w:rPr>
            </w:pPr>
          </w:p>
        </w:tc>
        <w:tc>
          <w:tcPr>
            <w:tcW w:w="10773" w:type="dxa"/>
            <w:tcBorders>
              <w:top w:val="single" w:sz="4" w:space="0" w:color="auto"/>
              <w:left w:val="single" w:sz="4" w:space="0" w:color="auto"/>
              <w:bottom w:val="single" w:sz="4" w:space="0" w:color="auto"/>
              <w:right w:val="single" w:sz="4" w:space="0" w:color="auto"/>
            </w:tcBorders>
          </w:tcPr>
          <w:p w14:paraId="1089AB6A" w14:textId="0FEB602B" w:rsidR="00DD78B9" w:rsidRPr="00E22356" w:rsidRDefault="00DD78B9" w:rsidP="00060A6E">
            <w:pPr>
              <w:widowControl w:val="0"/>
              <w:jc w:val="both"/>
              <w:rPr>
                <w:rFonts w:cs="Arial"/>
                <w:snapToGrid w:val="0"/>
                <w:u w:val="single"/>
              </w:rPr>
            </w:pPr>
            <w:r w:rsidRPr="00E22356">
              <w:rPr>
                <w:rFonts w:cs="Arial"/>
                <w:snapToGrid w:val="0"/>
                <w:u w:val="single"/>
              </w:rPr>
              <w:t>Erträge aus Grundvermögen und Rechten (19%)</w:t>
            </w:r>
          </w:p>
          <w:p w14:paraId="0C81C912" w14:textId="77777777" w:rsidR="00DD78B9" w:rsidRPr="00E22356" w:rsidRDefault="00DD78B9" w:rsidP="00060A6E">
            <w:pPr>
              <w:widowControl w:val="0"/>
              <w:jc w:val="both"/>
              <w:rPr>
                <w:rFonts w:cs="Arial"/>
                <w:snapToGrid w:val="0"/>
                <w:u w:val="single"/>
              </w:rPr>
            </w:pPr>
            <w:r w:rsidRPr="00E22356">
              <w:rPr>
                <w:rFonts w:cs="Arial"/>
                <w:snapToGrid w:val="0"/>
              </w:rPr>
              <w:t>Mieten und Pachten; Verwendung bei Optierung zur Umsatzsteuer gem. § 4 Nr. 12 UStG bei Vermietung, Garagen- und Parkplatzvermietung, kurzfristige Vermietungen (&lt;6 Monate), Vermietung von Standflächen für (Floh)Märkte, Werbeflächen an Gebäuden, Kurzfristige Fremdvermietung von Camping- und Zeltplätzen, Vermietung gewerblicher Mietobjekte mit Inventar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0B620F" w14:textId="77777777" w:rsidR="00DD78B9" w:rsidRPr="00B72498" w:rsidRDefault="00DD78B9" w:rsidP="00E86783">
            <w:pPr>
              <w:widowControl w:val="0"/>
              <w:rPr>
                <w:rFonts w:cs="Arial"/>
                <w:snapToGrid w:val="0"/>
                <w:color w:val="FF0000"/>
              </w:rPr>
            </w:pPr>
          </w:p>
        </w:tc>
      </w:tr>
      <w:tr w:rsidR="00DD78B9" w:rsidRPr="00B72498" w14:paraId="1461BEA1" w14:textId="77777777" w:rsidTr="00AE5B0D">
        <w:tc>
          <w:tcPr>
            <w:tcW w:w="993" w:type="dxa"/>
            <w:tcBorders>
              <w:top w:val="single" w:sz="4" w:space="0" w:color="auto"/>
              <w:left w:val="single" w:sz="4" w:space="0" w:color="auto"/>
              <w:bottom w:val="single" w:sz="4" w:space="0" w:color="auto"/>
              <w:right w:val="single" w:sz="4" w:space="0" w:color="auto"/>
            </w:tcBorders>
          </w:tcPr>
          <w:p w14:paraId="78EB191D" w14:textId="77777777" w:rsidR="00DD78B9" w:rsidRPr="00E22356" w:rsidRDefault="00DD78B9" w:rsidP="00E86783">
            <w:pPr>
              <w:widowControl w:val="0"/>
              <w:jc w:val="center"/>
              <w:rPr>
                <w:rFonts w:cs="Arial"/>
                <w:b/>
                <w:bCs/>
                <w:snapToGrid w:val="0"/>
              </w:rPr>
            </w:pPr>
            <w:r w:rsidRPr="00E22356">
              <w:rPr>
                <w:rFonts w:cs="Arial"/>
                <w:b/>
                <w:bCs/>
                <w:snapToGrid w:val="0"/>
              </w:rPr>
              <w:t>41202</w:t>
            </w:r>
          </w:p>
        </w:tc>
        <w:tc>
          <w:tcPr>
            <w:tcW w:w="1626" w:type="dxa"/>
            <w:tcBorders>
              <w:top w:val="single" w:sz="4" w:space="0" w:color="auto"/>
              <w:left w:val="single" w:sz="4" w:space="0" w:color="auto"/>
              <w:bottom w:val="single" w:sz="4" w:space="0" w:color="auto"/>
              <w:right w:val="single" w:sz="4" w:space="0" w:color="auto"/>
            </w:tcBorders>
          </w:tcPr>
          <w:p w14:paraId="175E29FD" w14:textId="745D44C4" w:rsidR="0033343D" w:rsidRPr="0033343D" w:rsidRDefault="0033343D" w:rsidP="00520998">
            <w:pPr>
              <w:widowControl w:val="0"/>
              <w:jc w:val="both"/>
              <w:rPr>
                <w:rFonts w:cs="Arial"/>
                <w:snapToGrid w:val="0"/>
              </w:rPr>
            </w:pPr>
            <w:r>
              <w:rPr>
                <w:rFonts w:cs="Arial"/>
                <w:snapToGrid w:val="0"/>
              </w:rPr>
              <w:t>461</w:t>
            </w:r>
            <w:r w:rsidR="00CA1649">
              <w:rPr>
                <w:rFonts w:cs="Arial"/>
                <w:snapToGrid w:val="0"/>
              </w:rPr>
              <w:t>*</w:t>
            </w:r>
          </w:p>
        </w:tc>
        <w:tc>
          <w:tcPr>
            <w:tcW w:w="10773" w:type="dxa"/>
            <w:tcBorders>
              <w:top w:val="single" w:sz="4" w:space="0" w:color="auto"/>
              <w:left w:val="single" w:sz="4" w:space="0" w:color="auto"/>
              <w:bottom w:val="single" w:sz="4" w:space="0" w:color="auto"/>
              <w:right w:val="single" w:sz="4" w:space="0" w:color="auto"/>
            </w:tcBorders>
          </w:tcPr>
          <w:p w14:paraId="6E2F7261" w14:textId="31F1768F" w:rsidR="00DD78B9" w:rsidRPr="00E22356" w:rsidRDefault="00DD78B9" w:rsidP="00520998">
            <w:pPr>
              <w:widowControl w:val="0"/>
              <w:jc w:val="both"/>
              <w:rPr>
                <w:rFonts w:cs="Arial"/>
                <w:snapToGrid w:val="0"/>
                <w:u w:val="single"/>
              </w:rPr>
            </w:pPr>
            <w:r w:rsidRPr="00E22356">
              <w:rPr>
                <w:rFonts w:cs="Arial"/>
                <w:snapToGrid w:val="0"/>
                <w:u w:val="single"/>
              </w:rPr>
              <w:t>Erträge aus Grundvermögen und Rechten (7%)</w:t>
            </w:r>
          </w:p>
          <w:p w14:paraId="2D43F564" w14:textId="77777777" w:rsidR="00DD78B9" w:rsidRPr="00E22356" w:rsidRDefault="00DD78B9" w:rsidP="00520998">
            <w:pPr>
              <w:widowControl w:val="0"/>
              <w:jc w:val="both"/>
              <w:rPr>
                <w:rFonts w:cs="Arial"/>
                <w:snapToGrid w:val="0"/>
              </w:rPr>
            </w:pPr>
            <w:r w:rsidRPr="00E22356">
              <w:rPr>
                <w:rFonts w:cs="Arial"/>
                <w:snapToGrid w:val="0"/>
              </w:rPr>
              <w:t>Bei kurzfristiger Vermietung von Wohn und Schlafräumen (Hotelbetriebe und Pensionen) hierunter fallen im kirchlichen Bereich insbesondere Gruppenhäuser, unwahrscheinlicher: Vermietung von Campingflächen oder auch Vermietung im Rahmen eines Zweckbetriebs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29C470" w14:textId="77777777" w:rsidR="00DD78B9" w:rsidRPr="00B72498" w:rsidRDefault="00DD78B9" w:rsidP="00E86783">
            <w:pPr>
              <w:widowControl w:val="0"/>
              <w:rPr>
                <w:rFonts w:cs="Arial"/>
                <w:snapToGrid w:val="0"/>
                <w:color w:val="FF0000"/>
              </w:rPr>
            </w:pPr>
          </w:p>
        </w:tc>
      </w:tr>
      <w:tr w:rsidR="00DD78B9" w:rsidRPr="00B72498" w14:paraId="50F63A28" w14:textId="77777777" w:rsidTr="00AE5B0D">
        <w:tc>
          <w:tcPr>
            <w:tcW w:w="993" w:type="dxa"/>
            <w:tcBorders>
              <w:top w:val="single" w:sz="4" w:space="0" w:color="auto"/>
              <w:left w:val="single" w:sz="4" w:space="0" w:color="auto"/>
              <w:bottom w:val="single" w:sz="4" w:space="0" w:color="auto"/>
              <w:right w:val="single" w:sz="4" w:space="0" w:color="auto"/>
            </w:tcBorders>
          </w:tcPr>
          <w:p w14:paraId="04DAD3F9" w14:textId="77777777" w:rsidR="00DD78B9" w:rsidRPr="00E22356" w:rsidRDefault="00DD78B9" w:rsidP="00E86783">
            <w:pPr>
              <w:widowControl w:val="0"/>
              <w:jc w:val="center"/>
              <w:rPr>
                <w:rFonts w:cs="Arial"/>
                <w:b/>
                <w:bCs/>
                <w:snapToGrid w:val="0"/>
              </w:rPr>
            </w:pPr>
            <w:r w:rsidRPr="00E22356">
              <w:rPr>
                <w:rFonts w:cs="Arial"/>
                <w:b/>
                <w:bCs/>
                <w:snapToGrid w:val="0"/>
              </w:rPr>
              <w:t>41203</w:t>
            </w:r>
          </w:p>
        </w:tc>
        <w:tc>
          <w:tcPr>
            <w:tcW w:w="1626" w:type="dxa"/>
            <w:tcBorders>
              <w:top w:val="single" w:sz="4" w:space="0" w:color="auto"/>
              <w:left w:val="single" w:sz="4" w:space="0" w:color="auto"/>
              <w:bottom w:val="single" w:sz="4" w:space="0" w:color="auto"/>
              <w:right w:val="single" w:sz="4" w:space="0" w:color="auto"/>
            </w:tcBorders>
          </w:tcPr>
          <w:p w14:paraId="73C3845A" w14:textId="1D293CA2" w:rsidR="00DD78B9" w:rsidRPr="0033343D" w:rsidRDefault="0033343D" w:rsidP="00520998">
            <w:pPr>
              <w:widowControl w:val="0"/>
              <w:jc w:val="both"/>
              <w:rPr>
                <w:rFonts w:cs="Arial"/>
                <w:snapToGrid w:val="0"/>
              </w:rPr>
            </w:pPr>
            <w:r>
              <w:rPr>
                <w:rFonts w:cs="Arial"/>
                <w:snapToGrid w:val="0"/>
              </w:rPr>
              <w:t>46131000</w:t>
            </w:r>
          </w:p>
        </w:tc>
        <w:tc>
          <w:tcPr>
            <w:tcW w:w="10773" w:type="dxa"/>
            <w:tcBorders>
              <w:top w:val="single" w:sz="4" w:space="0" w:color="auto"/>
              <w:left w:val="single" w:sz="4" w:space="0" w:color="auto"/>
              <w:bottom w:val="single" w:sz="4" w:space="0" w:color="auto"/>
              <w:right w:val="single" w:sz="4" w:space="0" w:color="auto"/>
            </w:tcBorders>
          </w:tcPr>
          <w:p w14:paraId="5A02B4BF" w14:textId="127D80D1" w:rsidR="00DD78B9" w:rsidRPr="00E22356" w:rsidRDefault="00DD78B9" w:rsidP="00520998">
            <w:pPr>
              <w:widowControl w:val="0"/>
              <w:jc w:val="both"/>
              <w:rPr>
                <w:rFonts w:cs="Arial"/>
                <w:snapToGrid w:val="0"/>
                <w:u w:val="single"/>
              </w:rPr>
            </w:pPr>
            <w:r w:rsidRPr="00E22356">
              <w:rPr>
                <w:rFonts w:cs="Arial"/>
                <w:snapToGrid w:val="0"/>
                <w:u w:val="single"/>
              </w:rPr>
              <w:t>Jagdpachtzins (19%)</w:t>
            </w:r>
          </w:p>
          <w:p w14:paraId="34DCF38E" w14:textId="77777777" w:rsidR="00DD78B9" w:rsidRPr="00E22356" w:rsidRDefault="00DD78B9" w:rsidP="00520998">
            <w:pPr>
              <w:widowControl w:val="0"/>
              <w:jc w:val="both"/>
              <w:rPr>
                <w:rFonts w:cs="Arial"/>
                <w:snapToGrid w:val="0"/>
              </w:rPr>
            </w:pPr>
            <w:r w:rsidRPr="00E22356">
              <w:rPr>
                <w:rFonts w:cs="Arial"/>
                <w:snapToGrid w:val="0"/>
              </w:rPr>
              <w:t>Jagdverpachtung</w:t>
            </w:r>
          </w:p>
          <w:p w14:paraId="1B786535" w14:textId="77777777" w:rsidR="00DD78B9" w:rsidRPr="00E22356" w:rsidRDefault="00DD78B9" w:rsidP="00520998">
            <w:pPr>
              <w:widowControl w:val="0"/>
              <w:jc w:val="both"/>
              <w:rPr>
                <w:rFonts w:cs="Arial"/>
                <w:snapToGrid w:val="0"/>
              </w:rPr>
            </w:pPr>
            <w:r w:rsidRPr="00E22356">
              <w:rPr>
                <w:rFonts w:cs="Arial"/>
                <w:snapToGrid w:val="0"/>
              </w:rPr>
              <w:t>Steuerfrei: Verpachtung der Jagdrechte eines gemeinschaftlichen Jagdbezirks durch eine Jagdgenossenschaft gem. § 4 Abs. 12 UStG (Gruppierung 41233)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CF54D4" w14:textId="77777777" w:rsidR="00DD78B9" w:rsidRPr="00B72498" w:rsidRDefault="00DD78B9" w:rsidP="00E86783">
            <w:pPr>
              <w:widowControl w:val="0"/>
              <w:rPr>
                <w:rFonts w:cs="Arial"/>
                <w:snapToGrid w:val="0"/>
                <w:color w:val="FF0000"/>
              </w:rPr>
            </w:pPr>
          </w:p>
        </w:tc>
      </w:tr>
      <w:tr w:rsidR="00DD78B9" w:rsidRPr="00B72498" w14:paraId="602A0464" w14:textId="77777777" w:rsidTr="00AE5B0D">
        <w:tc>
          <w:tcPr>
            <w:tcW w:w="993" w:type="dxa"/>
            <w:tcBorders>
              <w:top w:val="single" w:sz="4" w:space="0" w:color="auto"/>
              <w:left w:val="single" w:sz="4" w:space="0" w:color="auto"/>
              <w:bottom w:val="single" w:sz="4" w:space="0" w:color="auto"/>
              <w:right w:val="single" w:sz="4" w:space="0" w:color="auto"/>
            </w:tcBorders>
          </w:tcPr>
          <w:p w14:paraId="1121F52A" w14:textId="77777777" w:rsidR="00DD78B9" w:rsidRPr="00E22356" w:rsidRDefault="00DD78B9" w:rsidP="00E86783">
            <w:pPr>
              <w:widowControl w:val="0"/>
              <w:jc w:val="center"/>
              <w:rPr>
                <w:rFonts w:cs="Arial"/>
                <w:b/>
                <w:bCs/>
                <w:snapToGrid w:val="0"/>
              </w:rPr>
            </w:pPr>
            <w:r w:rsidRPr="00E22356">
              <w:rPr>
                <w:rFonts w:cs="Arial"/>
                <w:b/>
                <w:bCs/>
                <w:snapToGrid w:val="0"/>
              </w:rPr>
              <w:t>41204</w:t>
            </w:r>
          </w:p>
        </w:tc>
        <w:tc>
          <w:tcPr>
            <w:tcW w:w="1626" w:type="dxa"/>
            <w:tcBorders>
              <w:top w:val="single" w:sz="4" w:space="0" w:color="auto"/>
              <w:left w:val="single" w:sz="4" w:space="0" w:color="auto"/>
              <w:bottom w:val="single" w:sz="4" w:space="0" w:color="auto"/>
              <w:right w:val="single" w:sz="4" w:space="0" w:color="auto"/>
            </w:tcBorders>
          </w:tcPr>
          <w:p w14:paraId="09152911" w14:textId="77777777" w:rsidR="00DD78B9" w:rsidRDefault="0033343D" w:rsidP="00520998">
            <w:pPr>
              <w:widowControl w:val="0"/>
              <w:jc w:val="both"/>
              <w:rPr>
                <w:rFonts w:cs="Arial"/>
                <w:snapToGrid w:val="0"/>
              </w:rPr>
            </w:pPr>
            <w:r>
              <w:rPr>
                <w:rFonts w:cs="Arial"/>
                <w:snapToGrid w:val="0"/>
              </w:rPr>
              <w:t>43311000</w:t>
            </w:r>
          </w:p>
          <w:p w14:paraId="7B926F41" w14:textId="688F0B64" w:rsidR="0033343D" w:rsidRDefault="0033343D" w:rsidP="00520998">
            <w:pPr>
              <w:widowControl w:val="0"/>
              <w:jc w:val="both"/>
              <w:rPr>
                <w:rFonts w:cs="Arial"/>
                <w:snapToGrid w:val="0"/>
              </w:rPr>
            </w:pPr>
            <w:r>
              <w:rPr>
                <w:rFonts w:cs="Arial"/>
                <w:snapToGrid w:val="0"/>
              </w:rPr>
              <w:t>43312000</w:t>
            </w:r>
          </w:p>
          <w:p w14:paraId="52B4F90F" w14:textId="541702E3" w:rsidR="00CA1649" w:rsidRDefault="00CA1649" w:rsidP="00520998">
            <w:pPr>
              <w:widowControl w:val="0"/>
              <w:jc w:val="both"/>
              <w:rPr>
                <w:rFonts w:cs="Arial"/>
                <w:snapToGrid w:val="0"/>
              </w:rPr>
            </w:pPr>
            <w:r>
              <w:rPr>
                <w:rFonts w:cs="Arial"/>
                <w:snapToGrid w:val="0"/>
              </w:rPr>
              <w:t>43399000</w:t>
            </w:r>
          </w:p>
          <w:p w14:paraId="16D48B47" w14:textId="1123BAA4" w:rsidR="00CA1649" w:rsidRPr="0033343D" w:rsidRDefault="00CA1649" w:rsidP="00520998">
            <w:pPr>
              <w:widowControl w:val="0"/>
              <w:jc w:val="both"/>
              <w:rPr>
                <w:rFonts w:cs="Arial"/>
                <w:snapToGrid w:val="0"/>
              </w:rPr>
            </w:pPr>
            <w:r>
              <w:rPr>
                <w:rFonts w:cs="Arial"/>
                <w:snapToGrid w:val="0"/>
              </w:rPr>
              <w:t>46199900</w:t>
            </w:r>
          </w:p>
        </w:tc>
        <w:tc>
          <w:tcPr>
            <w:tcW w:w="10773" w:type="dxa"/>
            <w:tcBorders>
              <w:top w:val="single" w:sz="4" w:space="0" w:color="auto"/>
              <w:left w:val="single" w:sz="4" w:space="0" w:color="auto"/>
              <w:bottom w:val="single" w:sz="4" w:space="0" w:color="auto"/>
              <w:right w:val="single" w:sz="4" w:space="0" w:color="auto"/>
            </w:tcBorders>
          </w:tcPr>
          <w:p w14:paraId="5EC6FD8F" w14:textId="2EB953E7" w:rsidR="00DD78B9" w:rsidRPr="00E22356" w:rsidRDefault="00DD78B9" w:rsidP="00520998">
            <w:pPr>
              <w:widowControl w:val="0"/>
              <w:jc w:val="both"/>
              <w:rPr>
                <w:rFonts w:cs="Arial"/>
                <w:snapToGrid w:val="0"/>
                <w:u w:val="single"/>
              </w:rPr>
            </w:pPr>
            <w:r w:rsidRPr="00E22356">
              <w:rPr>
                <w:rFonts w:cs="Arial"/>
                <w:snapToGrid w:val="0"/>
                <w:u w:val="single"/>
              </w:rPr>
              <w:t>Verkaufserlöse Land- und Fortwirtschaft (5,5%)</w:t>
            </w:r>
          </w:p>
          <w:p w14:paraId="2396F6BC" w14:textId="77777777" w:rsidR="00DD78B9" w:rsidRPr="00E22356" w:rsidRDefault="00DD78B9" w:rsidP="00EA7448">
            <w:pPr>
              <w:widowControl w:val="0"/>
              <w:jc w:val="both"/>
              <w:rPr>
                <w:rFonts w:cs="Arial"/>
                <w:snapToGrid w:val="0"/>
              </w:rPr>
            </w:pPr>
            <w:r w:rsidRPr="00E22356">
              <w:rPr>
                <w:rFonts w:cs="Arial"/>
                <w:snapToGrid w:val="0"/>
              </w:rPr>
              <w:t>Erlöse im Rahmen eines land- und forstwirtschaftlichen Betriebs, z.B. Weihnachtsbaumverkauf, Holzerlöse. Differenzierung: Gruppierung für alle Forstwirtschaftlichen Erzeugnisse, ausgenommen: Sägewerkserzeugnisse (also z.B. zufällig im Wald gewachsene Weihnachtsbäume)</w:t>
            </w:r>
          </w:p>
          <w:p w14:paraId="12FA44B9" w14:textId="4AC285E1" w:rsidR="00EC6706" w:rsidRPr="00E22356" w:rsidRDefault="00EC6706" w:rsidP="00EA7448">
            <w:pPr>
              <w:widowControl w:val="0"/>
              <w:jc w:val="both"/>
              <w:rPr>
                <w:rFonts w:cs="Arial"/>
                <w:snapToGrid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2B24A8" w14:textId="77777777" w:rsidR="00DD78B9" w:rsidRPr="00B72498" w:rsidRDefault="00DD78B9" w:rsidP="00E86783">
            <w:pPr>
              <w:widowControl w:val="0"/>
              <w:rPr>
                <w:rFonts w:cs="Arial"/>
                <w:snapToGrid w:val="0"/>
                <w:color w:val="FF0000"/>
              </w:rPr>
            </w:pPr>
          </w:p>
        </w:tc>
      </w:tr>
      <w:tr w:rsidR="00DD78B9" w:rsidRPr="00B72498" w14:paraId="5ACE3185" w14:textId="77777777" w:rsidTr="00AE5B0D">
        <w:tc>
          <w:tcPr>
            <w:tcW w:w="993" w:type="dxa"/>
            <w:tcBorders>
              <w:top w:val="single" w:sz="4" w:space="0" w:color="auto"/>
              <w:left w:val="single" w:sz="4" w:space="0" w:color="auto"/>
              <w:bottom w:val="single" w:sz="4" w:space="0" w:color="auto"/>
              <w:right w:val="single" w:sz="4" w:space="0" w:color="auto"/>
            </w:tcBorders>
          </w:tcPr>
          <w:p w14:paraId="46F7557B" w14:textId="77777777" w:rsidR="00DD78B9" w:rsidRPr="00E22356" w:rsidRDefault="00DD78B9" w:rsidP="00E86783">
            <w:pPr>
              <w:widowControl w:val="0"/>
              <w:jc w:val="center"/>
              <w:rPr>
                <w:rFonts w:cs="Arial"/>
                <w:b/>
                <w:bCs/>
                <w:snapToGrid w:val="0"/>
              </w:rPr>
            </w:pPr>
            <w:r w:rsidRPr="00E22356">
              <w:rPr>
                <w:rFonts w:cs="Arial"/>
                <w:b/>
                <w:bCs/>
                <w:snapToGrid w:val="0"/>
              </w:rPr>
              <w:t>41205</w:t>
            </w:r>
          </w:p>
        </w:tc>
        <w:tc>
          <w:tcPr>
            <w:tcW w:w="1626" w:type="dxa"/>
            <w:tcBorders>
              <w:top w:val="single" w:sz="4" w:space="0" w:color="auto"/>
              <w:left w:val="single" w:sz="4" w:space="0" w:color="auto"/>
              <w:bottom w:val="single" w:sz="4" w:space="0" w:color="auto"/>
              <w:right w:val="single" w:sz="4" w:space="0" w:color="auto"/>
            </w:tcBorders>
          </w:tcPr>
          <w:p w14:paraId="401D8538" w14:textId="77777777" w:rsidR="0033343D" w:rsidRDefault="0033343D" w:rsidP="0033343D">
            <w:pPr>
              <w:widowControl w:val="0"/>
              <w:jc w:val="both"/>
              <w:rPr>
                <w:rFonts w:cs="Arial"/>
                <w:snapToGrid w:val="0"/>
              </w:rPr>
            </w:pPr>
            <w:r>
              <w:rPr>
                <w:rFonts w:cs="Arial"/>
                <w:snapToGrid w:val="0"/>
              </w:rPr>
              <w:t>43311000</w:t>
            </w:r>
          </w:p>
          <w:p w14:paraId="55C91174" w14:textId="77777777" w:rsidR="00DD78B9" w:rsidRDefault="0033343D" w:rsidP="0033343D">
            <w:pPr>
              <w:widowControl w:val="0"/>
              <w:jc w:val="both"/>
              <w:rPr>
                <w:rFonts w:cs="Arial"/>
                <w:snapToGrid w:val="0"/>
              </w:rPr>
            </w:pPr>
            <w:r>
              <w:rPr>
                <w:rFonts w:cs="Arial"/>
                <w:snapToGrid w:val="0"/>
              </w:rPr>
              <w:t>43312000</w:t>
            </w:r>
          </w:p>
          <w:p w14:paraId="71CD5945" w14:textId="77777777" w:rsidR="00CA1649" w:rsidRPr="00CA1649" w:rsidRDefault="00CA1649" w:rsidP="00CA1649">
            <w:pPr>
              <w:widowControl w:val="0"/>
              <w:jc w:val="both"/>
              <w:rPr>
                <w:rFonts w:cs="Arial"/>
                <w:snapToGrid w:val="0"/>
              </w:rPr>
            </w:pPr>
            <w:r w:rsidRPr="00CA1649">
              <w:rPr>
                <w:rFonts w:cs="Arial"/>
                <w:snapToGrid w:val="0"/>
              </w:rPr>
              <w:t>43399000</w:t>
            </w:r>
          </w:p>
          <w:p w14:paraId="7934E19E" w14:textId="6DE69005" w:rsidR="00CA1649" w:rsidRPr="0033343D" w:rsidRDefault="00CA1649" w:rsidP="00CA1649">
            <w:pPr>
              <w:widowControl w:val="0"/>
              <w:jc w:val="both"/>
              <w:rPr>
                <w:rFonts w:cs="Arial"/>
                <w:snapToGrid w:val="0"/>
              </w:rPr>
            </w:pPr>
            <w:r w:rsidRPr="00CA1649">
              <w:rPr>
                <w:rFonts w:cs="Arial"/>
                <w:snapToGrid w:val="0"/>
              </w:rPr>
              <w:t>46199900</w:t>
            </w:r>
          </w:p>
        </w:tc>
        <w:tc>
          <w:tcPr>
            <w:tcW w:w="10773" w:type="dxa"/>
            <w:tcBorders>
              <w:top w:val="single" w:sz="4" w:space="0" w:color="auto"/>
              <w:left w:val="single" w:sz="4" w:space="0" w:color="auto"/>
              <w:bottom w:val="single" w:sz="4" w:space="0" w:color="auto"/>
              <w:right w:val="single" w:sz="4" w:space="0" w:color="auto"/>
            </w:tcBorders>
          </w:tcPr>
          <w:p w14:paraId="199731C4" w14:textId="72EFEBC5" w:rsidR="00DD78B9" w:rsidRPr="00E22356" w:rsidRDefault="00DD78B9" w:rsidP="00520998">
            <w:pPr>
              <w:widowControl w:val="0"/>
              <w:jc w:val="both"/>
              <w:rPr>
                <w:rFonts w:cs="Arial"/>
                <w:snapToGrid w:val="0"/>
                <w:u w:val="single"/>
              </w:rPr>
            </w:pPr>
            <w:r w:rsidRPr="00E22356">
              <w:rPr>
                <w:rFonts w:cs="Arial"/>
                <w:snapToGrid w:val="0"/>
                <w:u w:val="single"/>
              </w:rPr>
              <w:t>Verkaufserlöse Land- und Fortwirtschaft (10,7%)</w:t>
            </w:r>
          </w:p>
          <w:p w14:paraId="72C91E5D" w14:textId="77777777" w:rsidR="00DD78B9" w:rsidRDefault="00DD78B9" w:rsidP="00520998">
            <w:pPr>
              <w:widowControl w:val="0"/>
              <w:jc w:val="both"/>
              <w:rPr>
                <w:rFonts w:cs="Arial"/>
                <w:snapToGrid w:val="0"/>
              </w:rPr>
            </w:pPr>
            <w:r w:rsidRPr="00E22356">
              <w:rPr>
                <w:rFonts w:cs="Arial"/>
                <w:snapToGrid w:val="0"/>
              </w:rPr>
              <w:t>Erlöse im Rahmen eines land- und forstwirtschaftlichen Betriebs, z.B. Weihnachtsbaumverkauf, Holzerlöse</w:t>
            </w:r>
          </w:p>
          <w:p w14:paraId="585CFD20" w14:textId="4CE7C6F9" w:rsidR="00322398" w:rsidRPr="00E22356" w:rsidRDefault="00322398" w:rsidP="00520998">
            <w:pPr>
              <w:widowControl w:val="0"/>
              <w:jc w:val="both"/>
              <w:rPr>
                <w:rFonts w:cs="Arial"/>
                <w:snapToGrid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679510" w14:textId="77777777" w:rsidR="00DD78B9" w:rsidRPr="00B72498" w:rsidRDefault="00DD78B9" w:rsidP="00E86783">
            <w:pPr>
              <w:widowControl w:val="0"/>
              <w:rPr>
                <w:rFonts w:cs="Arial"/>
                <w:snapToGrid w:val="0"/>
                <w:color w:val="FF0000"/>
              </w:rPr>
            </w:pPr>
          </w:p>
        </w:tc>
      </w:tr>
      <w:tr w:rsidR="00DD78B9" w:rsidRPr="00B72498" w14:paraId="68B82176" w14:textId="77777777" w:rsidTr="00AE5B0D">
        <w:tc>
          <w:tcPr>
            <w:tcW w:w="993" w:type="dxa"/>
            <w:tcBorders>
              <w:top w:val="single" w:sz="4" w:space="0" w:color="auto"/>
              <w:left w:val="single" w:sz="4" w:space="0" w:color="auto"/>
              <w:bottom w:val="single" w:sz="4" w:space="0" w:color="auto"/>
              <w:right w:val="single" w:sz="4" w:space="0" w:color="auto"/>
            </w:tcBorders>
          </w:tcPr>
          <w:p w14:paraId="334EA9B0" w14:textId="77777777" w:rsidR="00DD78B9" w:rsidRPr="00E22356" w:rsidRDefault="00DD78B9" w:rsidP="00E86783">
            <w:pPr>
              <w:widowControl w:val="0"/>
              <w:jc w:val="center"/>
              <w:rPr>
                <w:rFonts w:cs="Arial"/>
                <w:b/>
                <w:bCs/>
                <w:snapToGrid w:val="0"/>
              </w:rPr>
            </w:pPr>
            <w:r w:rsidRPr="00E22356">
              <w:rPr>
                <w:rFonts w:cs="Arial"/>
                <w:b/>
                <w:bCs/>
                <w:snapToGrid w:val="0"/>
              </w:rPr>
              <w:lastRenderedPageBreak/>
              <w:t>41206</w:t>
            </w:r>
          </w:p>
        </w:tc>
        <w:tc>
          <w:tcPr>
            <w:tcW w:w="1626" w:type="dxa"/>
            <w:tcBorders>
              <w:top w:val="single" w:sz="4" w:space="0" w:color="auto"/>
              <w:left w:val="single" w:sz="4" w:space="0" w:color="auto"/>
              <w:bottom w:val="single" w:sz="4" w:space="0" w:color="auto"/>
              <w:right w:val="single" w:sz="4" w:space="0" w:color="auto"/>
            </w:tcBorders>
          </w:tcPr>
          <w:p w14:paraId="71A90D9E" w14:textId="77777777" w:rsidR="0033343D" w:rsidRDefault="0033343D" w:rsidP="0033343D">
            <w:pPr>
              <w:widowControl w:val="0"/>
              <w:jc w:val="both"/>
              <w:rPr>
                <w:rFonts w:cs="Arial"/>
                <w:snapToGrid w:val="0"/>
              </w:rPr>
            </w:pPr>
            <w:r>
              <w:rPr>
                <w:rFonts w:cs="Arial"/>
                <w:snapToGrid w:val="0"/>
              </w:rPr>
              <w:t>43311000</w:t>
            </w:r>
          </w:p>
          <w:p w14:paraId="7E189636" w14:textId="77777777" w:rsidR="00DD78B9" w:rsidRDefault="0033343D" w:rsidP="0033343D">
            <w:pPr>
              <w:widowControl w:val="0"/>
              <w:jc w:val="both"/>
              <w:rPr>
                <w:rFonts w:cs="Arial"/>
                <w:snapToGrid w:val="0"/>
              </w:rPr>
            </w:pPr>
            <w:r>
              <w:rPr>
                <w:rFonts w:cs="Arial"/>
                <w:snapToGrid w:val="0"/>
              </w:rPr>
              <w:t>43312000</w:t>
            </w:r>
          </w:p>
          <w:p w14:paraId="03C8E702" w14:textId="77777777" w:rsidR="00CA1649" w:rsidRPr="00CA1649" w:rsidRDefault="00CA1649" w:rsidP="00CA1649">
            <w:pPr>
              <w:widowControl w:val="0"/>
              <w:jc w:val="both"/>
              <w:rPr>
                <w:rFonts w:cs="Arial"/>
                <w:snapToGrid w:val="0"/>
              </w:rPr>
            </w:pPr>
            <w:r w:rsidRPr="00CA1649">
              <w:rPr>
                <w:rFonts w:cs="Arial"/>
                <w:snapToGrid w:val="0"/>
              </w:rPr>
              <w:t>43399000</w:t>
            </w:r>
          </w:p>
          <w:p w14:paraId="7DB21D15" w14:textId="4D52EB47" w:rsidR="00CA1649" w:rsidRPr="0033343D" w:rsidRDefault="00CA1649" w:rsidP="00CA1649">
            <w:pPr>
              <w:widowControl w:val="0"/>
              <w:jc w:val="both"/>
              <w:rPr>
                <w:rFonts w:cs="Arial"/>
                <w:snapToGrid w:val="0"/>
              </w:rPr>
            </w:pPr>
            <w:r w:rsidRPr="00CA1649">
              <w:rPr>
                <w:rFonts w:cs="Arial"/>
                <w:snapToGrid w:val="0"/>
              </w:rPr>
              <w:t>46199900</w:t>
            </w:r>
          </w:p>
        </w:tc>
        <w:tc>
          <w:tcPr>
            <w:tcW w:w="10773" w:type="dxa"/>
            <w:tcBorders>
              <w:top w:val="single" w:sz="4" w:space="0" w:color="auto"/>
              <w:left w:val="single" w:sz="4" w:space="0" w:color="auto"/>
              <w:bottom w:val="single" w:sz="4" w:space="0" w:color="auto"/>
              <w:right w:val="single" w:sz="4" w:space="0" w:color="auto"/>
            </w:tcBorders>
          </w:tcPr>
          <w:p w14:paraId="6BD0A4C5" w14:textId="7CC070BE" w:rsidR="00DD78B9" w:rsidRPr="00E22356" w:rsidRDefault="00DD78B9" w:rsidP="00520998">
            <w:pPr>
              <w:widowControl w:val="0"/>
              <w:jc w:val="both"/>
              <w:rPr>
                <w:rFonts w:cs="Arial"/>
                <w:snapToGrid w:val="0"/>
                <w:u w:val="single"/>
              </w:rPr>
            </w:pPr>
            <w:r w:rsidRPr="00E22356">
              <w:rPr>
                <w:rFonts w:cs="Arial"/>
                <w:snapToGrid w:val="0"/>
                <w:u w:val="single"/>
              </w:rPr>
              <w:t>Verkaufserlöse Land- und Fortwirtschaft (7%)</w:t>
            </w:r>
          </w:p>
          <w:p w14:paraId="3E4DFF9F" w14:textId="77777777" w:rsidR="00DD78B9" w:rsidRPr="00E22356" w:rsidRDefault="00DD78B9" w:rsidP="00520998">
            <w:pPr>
              <w:widowControl w:val="0"/>
              <w:jc w:val="both"/>
              <w:rPr>
                <w:rFonts w:cs="Arial"/>
                <w:snapToGrid w:val="0"/>
              </w:rPr>
            </w:pPr>
            <w:r w:rsidRPr="00E22356">
              <w:rPr>
                <w:rFonts w:cs="Arial"/>
                <w:snapToGrid w:val="0"/>
              </w:rPr>
              <w:t xml:space="preserve">Erlöse </w:t>
            </w:r>
            <w:r w:rsidRPr="00E22356">
              <w:rPr>
                <w:rFonts w:cs="Arial"/>
                <w:b/>
                <w:bCs/>
                <w:snapToGrid w:val="0"/>
              </w:rPr>
              <w:t>außerhalb</w:t>
            </w:r>
            <w:r w:rsidRPr="00E22356">
              <w:rPr>
                <w:rFonts w:cs="Arial"/>
                <w:snapToGrid w:val="0"/>
              </w:rPr>
              <w:t xml:space="preserve"> eines land- und forstwirtschaftlichen Betriebs, z.B. Weihnachtsbaumverkauf, Holzerlöse (nicht verarbeitetes Brennholz)</w:t>
            </w:r>
          </w:p>
          <w:p w14:paraId="51543986" w14:textId="77777777" w:rsidR="00DD78B9" w:rsidRPr="00E22356" w:rsidRDefault="00DD78B9" w:rsidP="00EA7448">
            <w:pPr>
              <w:widowControl w:val="0"/>
              <w:jc w:val="both"/>
              <w:rPr>
                <w:rFonts w:cs="Arial"/>
                <w:snapToGrid w:val="0"/>
              </w:rPr>
            </w:pPr>
            <w:r w:rsidRPr="00E22356">
              <w:rPr>
                <w:rFonts w:cs="Arial"/>
                <w:snapToGrid w:val="0"/>
              </w:rPr>
              <w:t xml:space="preserve">Bitte beachten: </w:t>
            </w:r>
            <w:r w:rsidRPr="00E22356">
              <w:rPr>
                <w:rFonts w:cs="Arial"/>
                <w:snapToGrid w:val="0"/>
                <w:u w:val="single"/>
              </w:rPr>
              <w:t>Option zur Regelbesteuerung</w:t>
            </w:r>
            <w:r w:rsidRPr="00E22356">
              <w:rPr>
                <w:rFonts w:cs="Arial"/>
                <w:snapToGrid w:val="0"/>
              </w:rPr>
              <w:t>, somit werden die Umsätze mit 7 % bzw. 19 % versteuert, die Vorsteuer kann dann in tatsächlicher Höhe gezogen werden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2F9D74" w14:textId="77777777" w:rsidR="00DD78B9" w:rsidRPr="00B72498" w:rsidRDefault="00DD78B9" w:rsidP="00E86783">
            <w:pPr>
              <w:widowControl w:val="0"/>
              <w:rPr>
                <w:rFonts w:cs="Arial"/>
                <w:snapToGrid w:val="0"/>
                <w:color w:val="FF0000"/>
              </w:rPr>
            </w:pPr>
          </w:p>
        </w:tc>
      </w:tr>
      <w:tr w:rsidR="00DD78B9" w:rsidRPr="00B72498" w14:paraId="2124AD9E" w14:textId="77777777" w:rsidTr="00AE5B0D">
        <w:tc>
          <w:tcPr>
            <w:tcW w:w="993" w:type="dxa"/>
            <w:tcBorders>
              <w:top w:val="single" w:sz="4" w:space="0" w:color="auto"/>
              <w:left w:val="single" w:sz="4" w:space="0" w:color="auto"/>
              <w:bottom w:val="single" w:sz="4" w:space="0" w:color="auto"/>
              <w:right w:val="single" w:sz="4" w:space="0" w:color="auto"/>
            </w:tcBorders>
          </w:tcPr>
          <w:p w14:paraId="7AE8A027" w14:textId="77777777" w:rsidR="00DD78B9" w:rsidRPr="00E22356" w:rsidRDefault="00DD78B9" w:rsidP="00E86783">
            <w:pPr>
              <w:widowControl w:val="0"/>
              <w:jc w:val="center"/>
              <w:rPr>
                <w:rFonts w:cs="Arial"/>
                <w:b/>
                <w:bCs/>
                <w:snapToGrid w:val="0"/>
              </w:rPr>
            </w:pPr>
            <w:r w:rsidRPr="00E22356">
              <w:rPr>
                <w:rFonts w:cs="Arial"/>
                <w:b/>
                <w:bCs/>
                <w:snapToGrid w:val="0"/>
              </w:rPr>
              <w:t>41207</w:t>
            </w:r>
          </w:p>
        </w:tc>
        <w:tc>
          <w:tcPr>
            <w:tcW w:w="1626" w:type="dxa"/>
            <w:tcBorders>
              <w:top w:val="single" w:sz="4" w:space="0" w:color="auto"/>
              <w:left w:val="single" w:sz="4" w:space="0" w:color="auto"/>
              <w:bottom w:val="single" w:sz="4" w:space="0" w:color="auto"/>
              <w:right w:val="single" w:sz="4" w:space="0" w:color="auto"/>
            </w:tcBorders>
          </w:tcPr>
          <w:p w14:paraId="2AE09B13" w14:textId="588733E3" w:rsidR="00DD78B9" w:rsidRPr="0033343D" w:rsidRDefault="0033343D" w:rsidP="00520998">
            <w:pPr>
              <w:widowControl w:val="0"/>
              <w:jc w:val="both"/>
              <w:rPr>
                <w:rFonts w:cs="Arial"/>
                <w:snapToGrid w:val="0"/>
              </w:rPr>
            </w:pPr>
            <w:r>
              <w:rPr>
                <w:rFonts w:cs="Arial"/>
                <w:snapToGrid w:val="0"/>
              </w:rPr>
              <w:t>46151000</w:t>
            </w:r>
          </w:p>
        </w:tc>
        <w:tc>
          <w:tcPr>
            <w:tcW w:w="10773" w:type="dxa"/>
            <w:tcBorders>
              <w:top w:val="single" w:sz="4" w:space="0" w:color="auto"/>
              <w:left w:val="single" w:sz="4" w:space="0" w:color="auto"/>
              <w:bottom w:val="single" w:sz="4" w:space="0" w:color="auto"/>
              <w:right w:val="single" w:sz="4" w:space="0" w:color="auto"/>
            </w:tcBorders>
          </w:tcPr>
          <w:p w14:paraId="4954F4C6" w14:textId="3512BCC5" w:rsidR="00DD78B9" w:rsidRPr="00E22356" w:rsidRDefault="00DD78B9" w:rsidP="00520998">
            <w:pPr>
              <w:widowControl w:val="0"/>
              <w:jc w:val="both"/>
              <w:rPr>
                <w:rFonts w:cs="Arial"/>
                <w:snapToGrid w:val="0"/>
                <w:u w:val="single"/>
              </w:rPr>
            </w:pPr>
            <w:r w:rsidRPr="00E22356">
              <w:rPr>
                <w:rFonts w:cs="Arial"/>
                <w:snapToGrid w:val="0"/>
                <w:u w:val="single"/>
              </w:rPr>
              <w:t>Einspeisevergütung für Photovoltaikanlagen (19%) MG</w:t>
            </w:r>
          </w:p>
          <w:p w14:paraId="5B3F2C77" w14:textId="498FBF92" w:rsidR="00DD78B9" w:rsidRPr="00E22356" w:rsidRDefault="00DD78B9" w:rsidP="00EA7448">
            <w:pPr>
              <w:widowControl w:val="0"/>
              <w:jc w:val="both"/>
              <w:rPr>
                <w:rFonts w:cs="Arial"/>
                <w:snapToGrid w:val="0"/>
              </w:rPr>
            </w:pPr>
            <w:r w:rsidRPr="00E22356">
              <w:rPr>
                <w:rFonts w:cs="Arial"/>
                <w:snapToGrid w:val="0"/>
              </w:rPr>
              <w:t>Bei bereits gebauten PV-Anlagen kann nach 5 Jahren die Optionserklärung, nicht als Kleinunternehmer behandelt zu werden, mit Wirkung zum nächsten Kalenderjahr zurückgenommen werden. Nur möglich, wenn (ab 2023) der Gesamtumsatz der Gemeinde unter 22.000 EUR pro Jahr liegt.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99B796" w14:textId="77777777" w:rsidR="00DD78B9" w:rsidRPr="00B72498" w:rsidRDefault="00DD78B9" w:rsidP="00E86783">
            <w:pPr>
              <w:widowControl w:val="0"/>
              <w:rPr>
                <w:rFonts w:cs="Arial"/>
                <w:snapToGrid w:val="0"/>
                <w:color w:val="FF0000"/>
              </w:rPr>
            </w:pPr>
          </w:p>
        </w:tc>
      </w:tr>
      <w:tr w:rsidR="00DD78B9" w:rsidRPr="00B72498" w14:paraId="698F920A" w14:textId="77777777" w:rsidTr="00AE5B0D">
        <w:tc>
          <w:tcPr>
            <w:tcW w:w="993" w:type="dxa"/>
            <w:tcBorders>
              <w:top w:val="single" w:sz="4" w:space="0" w:color="auto"/>
              <w:left w:val="single" w:sz="4" w:space="0" w:color="auto"/>
              <w:bottom w:val="single" w:sz="4" w:space="0" w:color="auto"/>
              <w:right w:val="single" w:sz="4" w:space="0" w:color="auto"/>
            </w:tcBorders>
          </w:tcPr>
          <w:p w14:paraId="17253BC0" w14:textId="77777777" w:rsidR="00DD78B9" w:rsidRPr="00E22356" w:rsidRDefault="00DD78B9" w:rsidP="00E86783">
            <w:pPr>
              <w:widowControl w:val="0"/>
              <w:jc w:val="center"/>
              <w:rPr>
                <w:rFonts w:cs="Arial"/>
                <w:b/>
                <w:bCs/>
                <w:snapToGrid w:val="0"/>
              </w:rPr>
            </w:pPr>
            <w:r w:rsidRPr="00E22356">
              <w:rPr>
                <w:rFonts w:cs="Arial"/>
                <w:b/>
                <w:bCs/>
                <w:snapToGrid w:val="0"/>
              </w:rPr>
              <w:t>41208</w:t>
            </w:r>
          </w:p>
        </w:tc>
        <w:tc>
          <w:tcPr>
            <w:tcW w:w="1626" w:type="dxa"/>
            <w:tcBorders>
              <w:top w:val="single" w:sz="4" w:space="0" w:color="auto"/>
              <w:left w:val="single" w:sz="4" w:space="0" w:color="auto"/>
              <w:bottom w:val="single" w:sz="4" w:space="0" w:color="auto"/>
              <w:right w:val="single" w:sz="4" w:space="0" w:color="auto"/>
            </w:tcBorders>
          </w:tcPr>
          <w:p w14:paraId="6168BD5D" w14:textId="0903B178" w:rsidR="00DD78B9" w:rsidRPr="0033343D" w:rsidRDefault="0033343D" w:rsidP="00520998">
            <w:pPr>
              <w:widowControl w:val="0"/>
              <w:jc w:val="both"/>
              <w:rPr>
                <w:rFonts w:cs="Arial"/>
                <w:snapToGrid w:val="0"/>
              </w:rPr>
            </w:pPr>
            <w:r>
              <w:rPr>
                <w:rFonts w:cs="Arial"/>
                <w:snapToGrid w:val="0"/>
              </w:rPr>
              <w:t>46152000</w:t>
            </w:r>
          </w:p>
        </w:tc>
        <w:tc>
          <w:tcPr>
            <w:tcW w:w="10773" w:type="dxa"/>
            <w:tcBorders>
              <w:top w:val="single" w:sz="4" w:space="0" w:color="auto"/>
              <w:left w:val="single" w:sz="4" w:space="0" w:color="auto"/>
              <w:bottom w:val="single" w:sz="4" w:space="0" w:color="auto"/>
              <w:right w:val="single" w:sz="4" w:space="0" w:color="auto"/>
            </w:tcBorders>
          </w:tcPr>
          <w:p w14:paraId="0A71F4D1" w14:textId="05A9E2A6" w:rsidR="00DD78B9" w:rsidRPr="00E22356" w:rsidRDefault="00DD78B9" w:rsidP="00520998">
            <w:pPr>
              <w:widowControl w:val="0"/>
              <w:jc w:val="both"/>
              <w:rPr>
                <w:rFonts w:cs="Arial"/>
                <w:snapToGrid w:val="0"/>
                <w:u w:val="single"/>
              </w:rPr>
            </w:pPr>
            <w:r w:rsidRPr="00E22356">
              <w:rPr>
                <w:rFonts w:cs="Arial"/>
                <w:snapToGrid w:val="0"/>
                <w:u w:val="single"/>
              </w:rPr>
              <w:t>Einspeisevergütung für Blockheizkraftwerke (19%)</w:t>
            </w:r>
          </w:p>
          <w:p w14:paraId="50C9B504" w14:textId="04F8F1FD" w:rsidR="00DD78B9" w:rsidRPr="00E22356" w:rsidRDefault="00DD78B9" w:rsidP="00520998">
            <w:pPr>
              <w:widowControl w:val="0"/>
              <w:jc w:val="both"/>
              <w:rPr>
                <w:rFonts w:cs="Arial"/>
                <w:snapToGrid w:val="0"/>
              </w:rPr>
            </w:pPr>
            <w:r w:rsidRPr="00E22356">
              <w:rPr>
                <w:rFonts w:cs="Arial"/>
                <w:snapToGrid w:val="0"/>
              </w:rPr>
              <w:t>Bei bereits gebauten BHKW kann nach 5 Jahren die Optionserklärung, nicht als Kleinunternehmer behandelt zu werden, mit Wirkung zum nächsten Kalenderjahr zurückgenommen werden. Natürlich nur möglich, wenn (ab 2023) der Gesamtumsatz der Gemeinde unter 22.000 EUR pro Jahr liegt.</w:t>
            </w:r>
          </w:p>
          <w:p w14:paraId="6532320B" w14:textId="77777777" w:rsidR="00DD78B9" w:rsidRPr="00E22356" w:rsidRDefault="00DD78B9" w:rsidP="00520998">
            <w:pPr>
              <w:widowControl w:val="0"/>
              <w:jc w:val="both"/>
              <w:rPr>
                <w:rFonts w:cs="Arial"/>
                <w:snapToGrid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B6B6CC" w14:textId="77777777" w:rsidR="00DD78B9" w:rsidRPr="00B72498" w:rsidRDefault="00DD78B9" w:rsidP="00E86783">
            <w:pPr>
              <w:widowControl w:val="0"/>
              <w:rPr>
                <w:rFonts w:cs="Arial"/>
                <w:snapToGrid w:val="0"/>
                <w:color w:val="FF0000"/>
              </w:rPr>
            </w:pPr>
          </w:p>
        </w:tc>
      </w:tr>
      <w:tr w:rsidR="00DD78B9" w:rsidRPr="00B72498" w14:paraId="4F0F955C" w14:textId="77777777" w:rsidTr="00AE5B0D">
        <w:tc>
          <w:tcPr>
            <w:tcW w:w="993" w:type="dxa"/>
            <w:tcBorders>
              <w:top w:val="single" w:sz="4" w:space="0" w:color="auto"/>
              <w:left w:val="single" w:sz="4" w:space="0" w:color="auto"/>
              <w:bottom w:val="single" w:sz="4" w:space="0" w:color="auto"/>
              <w:right w:val="single" w:sz="4" w:space="0" w:color="auto"/>
            </w:tcBorders>
          </w:tcPr>
          <w:p w14:paraId="4DD7119A" w14:textId="77777777" w:rsidR="00DD78B9" w:rsidRPr="00E22356" w:rsidRDefault="00DD78B9" w:rsidP="00E86783">
            <w:pPr>
              <w:widowControl w:val="0"/>
              <w:jc w:val="center"/>
              <w:rPr>
                <w:rFonts w:cs="Arial"/>
                <w:b/>
                <w:bCs/>
                <w:snapToGrid w:val="0"/>
              </w:rPr>
            </w:pPr>
            <w:r w:rsidRPr="00E22356">
              <w:rPr>
                <w:rFonts w:cs="Arial"/>
                <w:b/>
                <w:bCs/>
                <w:snapToGrid w:val="0"/>
              </w:rPr>
              <w:t>41209</w:t>
            </w:r>
          </w:p>
        </w:tc>
        <w:tc>
          <w:tcPr>
            <w:tcW w:w="1626" w:type="dxa"/>
            <w:tcBorders>
              <w:top w:val="single" w:sz="4" w:space="0" w:color="auto"/>
              <w:left w:val="single" w:sz="4" w:space="0" w:color="auto"/>
              <w:bottom w:val="single" w:sz="4" w:space="0" w:color="auto"/>
              <w:right w:val="single" w:sz="4" w:space="0" w:color="auto"/>
            </w:tcBorders>
          </w:tcPr>
          <w:p w14:paraId="23DBDE83" w14:textId="77777777" w:rsidR="00DD78B9" w:rsidRDefault="0033343D" w:rsidP="00520998">
            <w:pPr>
              <w:widowControl w:val="0"/>
              <w:jc w:val="both"/>
              <w:rPr>
                <w:rFonts w:cs="Arial"/>
                <w:snapToGrid w:val="0"/>
              </w:rPr>
            </w:pPr>
            <w:r>
              <w:rPr>
                <w:rFonts w:cs="Arial"/>
                <w:snapToGrid w:val="0"/>
              </w:rPr>
              <w:t>46101000</w:t>
            </w:r>
          </w:p>
          <w:p w14:paraId="6602A0E7" w14:textId="562D5107" w:rsidR="0033343D" w:rsidRPr="0033343D" w:rsidRDefault="0033343D" w:rsidP="00520998">
            <w:pPr>
              <w:widowControl w:val="0"/>
              <w:jc w:val="both"/>
              <w:rPr>
                <w:rFonts w:cs="Arial"/>
                <w:snapToGrid w:val="0"/>
              </w:rPr>
            </w:pPr>
            <w:r>
              <w:rPr>
                <w:rFonts w:cs="Arial"/>
                <w:snapToGrid w:val="0"/>
              </w:rPr>
              <w:t>46199000</w:t>
            </w:r>
          </w:p>
        </w:tc>
        <w:tc>
          <w:tcPr>
            <w:tcW w:w="10773" w:type="dxa"/>
            <w:tcBorders>
              <w:top w:val="single" w:sz="4" w:space="0" w:color="auto"/>
              <w:left w:val="single" w:sz="4" w:space="0" w:color="auto"/>
              <w:bottom w:val="single" w:sz="4" w:space="0" w:color="auto"/>
              <w:right w:val="single" w:sz="4" w:space="0" w:color="auto"/>
            </w:tcBorders>
          </w:tcPr>
          <w:p w14:paraId="4ECB18FC" w14:textId="23EA13B4" w:rsidR="00DD78B9" w:rsidRPr="00E22356" w:rsidRDefault="00DD78B9" w:rsidP="00520998">
            <w:pPr>
              <w:widowControl w:val="0"/>
              <w:jc w:val="both"/>
              <w:rPr>
                <w:rFonts w:cs="Arial"/>
                <w:snapToGrid w:val="0"/>
                <w:u w:val="single"/>
              </w:rPr>
            </w:pPr>
            <w:r w:rsidRPr="00E22356">
              <w:rPr>
                <w:rFonts w:cs="Arial"/>
                <w:snapToGrid w:val="0"/>
                <w:u w:val="single"/>
              </w:rPr>
              <w:t>Erträge aus Grundvermögen und Rechten (0%)</w:t>
            </w:r>
          </w:p>
          <w:p w14:paraId="608A65CB" w14:textId="77777777" w:rsidR="00DD78B9" w:rsidRPr="00E22356" w:rsidRDefault="00DD78B9" w:rsidP="00520998">
            <w:pPr>
              <w:widowControl w:val="0"/>
              <w:jc w:val="both"/>
              <w:rPr>
                <w:rFonts w:cs="Arial"/>
                <w:snapToGrid w:val="0"/>
              </w:rPr>
            </w:pPr>
            <w:r w:rsidRPr="00E22356">
              <w:rPr>
                <w:rFonts w:cs="Arial"/>
                <w:snapToGrid w:val="0"/>
              </w:rPr>
              <w:t>Steuerbarer Umsatz, der aber aufgrund des § 4 Nr. 12 UStG steuerfrei ist.</w:t>
            </w:r>
          </w:p>
          <w:p w14:paraId="38700C51" w14:textId="77777777" w:rsidR="00DD78B9" w:rsidRPr="00E22356" w:rsidRDefault="00DD78B9" w:rsidP="00F76727">
            <w:pPr>
              <w:pStyle w:val="Listenabsatz"/>
              <w:widowControl w:val="0"/>
              <w:numPr>
                <w:ilvl w:val="0"/>
                <w:numId w:val="29"/>
              </w:numPr>
              <w:jc w:val="both"/>
              <w:rPr>
                <w:rFonts w:cs="Arial"/>
                <w:snapToGrid w:val="0"/>
              </w:rPr>
            </w:pPr>
            <w:r w:rsidRPr="00E22356">
              <w:rPr>
                <w:rFonts w:cs="Arial"/>
                <w:snapToGrid w:val="0"/>
              </w:rPr>
              <w:t>Langfristige Wohnungsvermietungen (auch incl. Garagenvermietung)</w:t>
            </w:r>
          </w:p>
          <w:p w14:paraId="3D9544A9" w14:textId="77777777" w:rsidR="00DD78B9" w:rsidRPr="00E22356" w:rsidRDefault="00DD78B9" w:rsidP="00F76727">
            <w:pPr>
              <w:pStyle w:val="Listenabsatz"/>
              <w:widowControl w:val="0"/>
              <w:numPr>
                <w:ilvl w:val="0"/>
                <w:numId w:val="29"/>
              </w:numPr>
              <w:jc w:val="both"/>
              <w:rPr>
                <w:rFonts w:cs="Arial"/>
                <w:snapToGrid w:val="0"/>
              </w:rPr>
            </w:pPr>
            <w:r w:rsidRPr="00E22356">
              <w:rPr>
                <w:rFonts w:cs="Arial"/>
                <w:snapToGrid w:val="0"/>
              </w:rPr>
              <w:t>Gewerbliche Vermietungen ohne Inventar</w:t>
            </w:r>
          </w:p>
          <w:p w14:paraId="2277DAF1" w14:textId="77777777" w:rsidR="00DD78B9" w:rsidRPr="00E22356" w:rsidRDefault="00DD78B9" w:rsidP="00F76727">
            <w:pPr>
              <w:pStyle w:val="Listenabsatz"/>
              <w:widowControl w:val="0"/>
              <w:numPr>
                <w:ilvl w:val="0"/>
                <w:numId w:val="29"/>
              </w:numPr>
              <w:jc w:val="both"/>
              <w:rPr>
                <w:rFonts w:cs="Arial"/>
                <w:snapToGrid w:val="0"/>
              </w:rPr>
            </w:pPr>
            <w:r w:rsidRPr="00E22356">
              <w:rPr>
                <w:rFonts w:cs="Arial"/>
                <w:snapToGrid w:val="0"/>
              </w:rPr>
              <w:t>Vermietung von gemeindlichen Räumen zur langfristigen Nutzung durch andere Gruppen</w:t>
            </w:r>
          </w:p>
          <w:p w14:paraId="6B171754" w14:textId="77777777" w:rsidR="00DD78B9" w:rsidRPr="00E22356" w:rsidRDefault="00DD78B9" w:rsidP="00F76727">
            <w:pPr>
              <w:pStyle w:val="Listenabsatz"/>
              <w:widowControl w:val="0"/>
              <w:numPr>
                <w:ilvl w:val="0"/>
                <w:numId w:val="29"/>
              </w:numPr>
              <w:jc w:val="both"/>
              <w:rPr>
                <w:rFonts w:cs="Arial"/>
                <w:snapToGrid w:val="0"/>
              </w:rPr>
            </w:pPr>
            <w:r w:rsidRPr="00E22356">
              <w:rPr>
                <w:rFonts w:cs="Arial"/>
                <w:snapToGrid w:val="0"/>
              </w:rPr>
              <w:t>Kurzfristige Vermietungen von Räumen ohne Sonder- oder Nebenleistungen</w:t>
            </w:r>
          </w:p>
          <w:p w14:paraId="6FE6F22A" w14:textId="77777777" w:rsidR="00DD78B9" w:rsidRPr="00E22356" w:rsidRDefault="00DD78B9" w:rsidP="00F76727">
            <w:pPr>
              <w:pStyle w:val="Listenabsatz"/>
              <w:widowControl w:val="0"/>
              <w:numPr>
                <w:ilvl w:val="0"/>
                <w:numId w:val="29"/>
              </w:numPr>
              <w:jc w:val="both"/>
              <w:rPr>
                <w:rFonts w:cs="Arial"/>
                <w:snapToGrid w:val="0"/>
              </w:rPr>
            </w:pPr>
            <w:r w:rsidRPr="00E22356">
              <w:rPr>
                <w:rFonts w:cs="Arial"/>
                <w:snapToGrid w:val="0"/>
              </w:rPr>
              <w:t>Vermietung von Dachflächen an Betreiber einer Photovoltaikanlage</w:t>
            </w:r>
          </w:p>
          <w:p w14:paraId="09E530D1" w14:textId="77777777" w:rsidR="00DD78B9" w:rsidRPr="00E22356" w:rsidRDefault="00DD78B9" w:rsidP="00F76727">
            <w:pPr>
              <w:pStyle w:val="Listenabsatz"/>
              <w:widowControl w:val="0"/>
              <w:numPr>
                <w:ilvl w:val="0"/>
                <w:numId w:val="29"/>
              </w:numPr>
              <w:jc w:val="both"/>
              <w:rPr>
                <w:rFonts w:cs="Arial"/>
                <w:snapToGrid w:val="0"/>
              </w:rPr>
            </w:pPr>
            <w:r w:rsidRPr="00E22356">
              <w:rPr>
                <w:rFonts w:cs="Arial"/>
                <w:snapToGrid w:val="0"/>
              </w:rPr>
              <w:t>Verpachtung von Grundbesitz</w:t>
            </w:r>
          </w:p>
          <w:p w14:paraId="388E89A2" w14:textId="77777777" w:rsidR="00DD78B9" w:rsidRPr="00E22356" w:rsidRDefault="00DD78B9" w:rsidP="00F76727">
            <w:pPr>
              <w:pStyle w:val="Listenabsatz"/>
              <w:widowControl w:val="0"/>
              <w:numPr>
                <w:ilvl w:val="0"/>
                <w:numId w:val="29"/>
              </w:numPr>
              <w:jc w:val="both"/>
              <w:rPr>
                <w:rFonts w:cs="Arial"/>
                <w:snapToGrid w:val="0"/>
              </w:rPr>
            </w:pPr>
            <w:r w:rsidRPr="00E22356">
              <w:rPr>
                <w:rFonts w:cs="Arial"/>
                <w:snapToGrid w:val="0"/>
              </w:rPr>
              <w:t>Vermietung Standflächen für Märkte</w:t>
            </w:r>
          </w:p>
          <w:p w14:paraId="4F42DF2C" w14:textId="77777777" w:rsidR="00DD78B9" w:rsidRPr="00E22356" w:rsidRDefault="00DD78B9" w:rsidP="00F76727">
            <w:pPr>
              <w:widowControl w:val="0"/>
              <w:jc w:val="both"/>
              <w:rPr>
                <w:rFonts w:cs="Arial"/>
                <w:snapToGrid w:val="0"/>
              </w:rPr>
            </w:pPr>
            <w:r w:rsidRPr="00E22356">
              <w:rPr>
                <w:rFonts w:cs="Arial"/>
                <w:snapToGrid w:val="0"/>
              </w:rPr>
              <w:t>Weitere Beispiele auf Seite 27ff der Erläuterungen im ABC der Tätigkeiten von Kirchengemeinden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787439" w14:textId="77777777" w:rsidR="00DD78B9" w:rsidRPr="00B72498" w:rsidRDefault="00DD78B9" w:rsidP="00E86783">
            <w:pPr>
              <w:widowControl w:val="0"/>
              <w:rPr>
                <w:rFonts w:cs="Arial"/>
                <w:snapToGrid w:val="0"/>
                <w:color w:val="FF0000"/>
              </w:rPr>
            </w:pPr>
          </w:p>
        </w:tc>
      </w:tr>
      <w:tr w:rsidR="00DD78B9" w:rsidRPr="00B72498" w14:paraId="2E7ADF9E" w14:textId="77777777" w:rsidTr="00AE5B0D">
        <w:tc>
          <w:tcPr>
            <w:tcW w:w="993" w:type="dxa"/>
            <w:tcBorders>
              <w:top w:val="single" w:sz="4" w:space="0" w:color="auto"/>
              <w:left w:val="single" w:sz="4" w:space="0" w:color="auto"/>
              <w:bottom w:val="single" w:sz="4" w:space="0" w:color="auto"/>
              <w:right w:val="single" w:sz="4" w:space="0" w:color="auto"/>
            </w:tcBorders>
          </w:tcPr>
          <w:p w14:paraId="23E1BE6B" w14:textId="77777777" w:rsidR="00DD78B9" w:rsidRPr="00E22356" w:rsidRDefault="00DD78B9" w:rsidP="00E86783">
            <w:pPr>
              <w:widowControl w:val="0"/>
              <w:jc w:val="center"/>
              <w:rPr>
                <w:rFonts w:cs="Arial"/>
                <w:b/>
                <w:bCs/>
                <w:snapToGrid w:val="0"/>
              </w:rPr>
            </w:pPr>
            <w:r w:rsidRPr="00E22356">
              <w:rPr>
                <w:rFonts w:cs="Arial"/>
                <w:b/>
                <w:bCs/>
                <w:snapToGrid w:val="0"/>
              </w:rPr>
              <w:t>41301</w:t>
            </w:r>
          </w:p>
        </w:tc>
        <w:tc>
          <w:tcPr>
            <w:tcW w:w="1626" w:type="dxa"/>
            <w:tcBorders>
              <w:top w:val="single" w:sz="4" w:space="0" w:color="auto"/>
              <w:left w:val="single" w:sz="4" w:space="0" w:color="auto"/>
              <w:bottom w:val="single" w:sz="4" w:space="0" w:color="auto"/>
              <w:right w:val="single" w:sz="4" w:space="0" w:color="auto"/>
            </w:tcBorders>
          </w:tcPr>
          <w:p w14:paraId="71838527" w14:textId="6639E773" w:rsidR="00DD78B9" w:rsidRPr="0033343D" w:rsidRDefault="0033343D" w:rsidP="00520998">
            <w:pPr>
              <w:widowControl w:val="0"/>
              <w:jc w:val="both"/>
              <w:rPr>
                <w:rFonts w:cs="Arial"/>
                <w:snapToGrid w:val="0"/>
              </w:rPr>
            </w:pPr>
            <w:r>
              <w:rPr>
                <w:rFonts w:cs="Arial"/>
                <w:snapToGrid w:val="0"/>
              </w:rPr>
              <w:t>43209000</w:t>
            </w:r>
          </w:p>
        </w:tc>
        <w:tc>
          <w:tcPr>
            <w:tcW w:w="10773" w:type="dxa"/>
            <w:tcBorders>
              <w:top w:val="single" w:sz="4" w:space="0" w:color="auto"/>
              <w:left w:val="single" w:sz="4" w:space="0" w:color="auto"/>
              <w:bottom w:val="single" w:sz="4" w:space="0" w:color="auto"/>
              <w:right w:val="single" w:sz="4" w:space="0" w:color="auto"/>
            </w:tcBorders>
          </w:tcPr>
          <w:p w14:paraId="2652DA1A" w14:textId="0DE3A6D2" w:rsidR="00DD78B9" w:rsidRPr="00E22356" w:rsidRDefault="00DD78B9" w:rsidP="00520998">
            <w:pPr>
              <w:widowControl w:val="0"/>
              <w:jc w:val="both"/>
              <w:rPr>
                <w:rFonts w:cs="Arial"/>
                <w:snapToGrid w:val="0"/>
                <w:u w:val="single"/>
              </w:rPr>
            </w:pPr>
            <w:r w:rsidRPr="00E22356">
              <w:rPr>
                <w:rFonts w:cs="Arial"/>
                <w:snapToGrid w:val="0"/>
                <w:u w:val="single"/>
              </w:rPr>
              <w:t>Verwaltungsgebühren (19%)</w:t>
            </w:r>
          </w:p>
          <w:p w14:paraId="4AEBC21F" w14:textId="77777777" w:rsidR="00DD78B9" w:rsidRPr="00E22356" w:rsidRDefault="00DD78B9" w:rsidP="00520998">
            <w:pPr>
              <w:widowControl w:val="0"/>
              <w:jc w:val="both"/>
              <w:rPr>
                <w:rFonts w:cs="Arial"/>
                <w:snapToGrid w:val="0"/>
              </w:rPr>
            </w:pPr>
            <w:r w:rsidRPr="00E22356">
              <w:rPr>
                <w:rFonts w:cs="Arial"/>
                <w:snapToGrid w:val="0"/>
              </w:rPr>
              <w:t xml:space="preserve">Verwaltungsgebühren sind nicht steuerbar, wenn es sich um eine hoheitliche Tätigkeit handelt, welche aufgrund von Gesetz und Gebührenbescheid erfolgt. Hier gibt es keine Steuerbefreiung </w:t>
            </w:r>
          </w:p>
          <w:p w14:paraId="5385D902" w14:textId="4500CE00" w:rsidR="00EC6706" w:rsidRPr="00E22356" w:rsidRDefault="00EC6706" w:rsidP="00520998">
            <w:pPr>
              <w:widowControl w:val="0"/>
              <w:jc w:val="both"/>
              <w:rPr>
                <w:rFonts w:cs="Arial"/>
                <w:snapToGrid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E2F918" w14:textId="77777777" w:rsidR="00DD78B9" w:rsidRPr="00B72498" w:rsidRDefault="00DD78B9" w:rsidP="00E86783">
            <w:pPr>
              <w:widowControl w:val="0"/>
              <w:rPr>
                <w:rFonts w:cs="Arial"/>
                <w:snapToGrid w:val="0"/>
                <w:color w:val="FF0000"/>
              </w:rPr>
            </w:pPr>
          </w:p>
        </w:tc>
      </w:tr>
      <w:tr w:rsidR="00DD78B9" w:rsidRPr="00B72498" w14:paraId="393AF87E" w14:textId="77777777" w:rsidTr="00AE5B0D">
        <w:tc>
          <w:tcPr>
            <w:tcW w:w="993" w:type="dxa"/>
            <w:tcBorders>
              <w:top w:val="single" w:sz="4" w:space="0" w:color="auto"/>
              <w:left w:val="single" w:sz="4" w:space="0" w:color="auto"/>
              <w:bottom w:val="single" w:sz="4" w:space="0" w:color="auto"/>
              <w:right w:val="single" w:sz="4" w:space="0" w:color="auto"/>
            </w:tcBorders>
          </w:tcPr>
          <w:p w14:paraId="3AE17855" w14:textId="77777777" w:rsidR="00DD78B9" w:rsidRPr="00E22356" w:rsidRDefault="00DD78B9" w:rsidP="00E86783">
            <w:pPr>
              <w:widowControl w:val="0"/>
              <w:jc w:val="center"/>
              <w:rPr>
                <w:rFonts w:cs="Arial"/>
                <w:b/>
                <w:bCs/>
                <w:snapToGrid w:val="0"/>
              </w:rPr>
            </w:pPr>
            <w:r w:rsidRPr="00E22356">
              <w:rPr>
                <w:rFonts w:cs="Arial"/>
                <w:b/>
                <w:bCs/>
                <w:snapToGrid w:val="0"/>
              </w:rPr>
              <w:t>41401</w:t>
            </w:r>
          </w:p>
        </w:tc>
        <w:tc>
          <w:tcPr>
            <w:tcW w:w="1626" w:type="dxa"/>
            <w:tcBorders>
              <w:top w:val="single" w:sz="4" w:space="0" w:color="auto"/>
              <w:left w:val="single" w:sz="4" w:space="0" w:color="auto"/>
              <w:bottom w:val="single" w:sz="4" w:space="0" w:color="auto"/>
              <w:right w:val="single" w:sz="4" w:space="0" w:color="auto"/>
            </w:tcBorders>
          </w:tcPr>
          <w:p w14:paraId="31DE92C6" w14:textId="77777777" w:rsidR="00DD78B9" w:rsidRDefault="0033343D" w:rsidP="00520998">
            <w:pPr>
              <w:widowControl w:val="0"/>
              <w:jc w:val="both"/>
              <w:rPr>
                <w:rFonts w:cs="Arial"/>
                <w:snapToGrid w:val="0"/>
              </w:rPr>
            </w:pPr>
            <w:r>
              <w:rPr>
                <w:rFonts w:cs="Arial"/>
                <w:snapToGrid w:val="0"/>
              </w:rPr>
              <w:t>46104000</w:t>
            </w:r>
          </w:p>
          <w:p w14:paraId="2DFFBB4C" w14:textId="1767125F" w:rsidR="0033343D" w:rsidRPr="0033343D" w:rsidRDefault="0033343D" w:rsidP="00520998">
            <w:pPr>
              <w:widowControl w:val="0"/>
              <w:jc w:val="both"/>
              <w:rPr>
                <w:rFonts w:cs="Arial"/>
                <w:snapToGrid w:val="0"/>
              </w:rPr>
            </w:pPr>
            <w:r>
              <w:rPr>
                <w:rFonts w:cs="Arial"/>
                <w:snapToGrid w:val="0"/>
              </w:rPr>
              <w:t>430*/431*/432*</w:t>
            </w:r>
          </w:p>
        </w:tc>
        <w:tc>
          <w:tcPr>
            <w:tcW w:w="10773" w:type="dxa"/>
            <w:tcBorders>
              <w:top w:val="single" w:sz="4" w:space="0" w:color="auto"/>
              <w:left w:val="single" w:sz="4" w:space="0" w:color="auto"/>
              <w:bottom w:val="single" w:sz="4" w:space="0" w:color="auto"/>
              <w:right w:val="single" w:sz="4" w:space="0" w:color="auto"/>
            </w:tcBorders>
          </w:tcPr>
          <w:p w14:paraId="76D216BD" w14:textId="5D981237" w:rsidR="00DD78B9" w:rsidRPr="00E22356" w:rsidRDefault="00DD78B9" w:rsidP="00520998">
            <w:pPr>
              <w:widowControl w:val="0"/>
              <w:jc w:val="both"/>
              <w:rPr>
                <w:rFonts w:cs="Arial"/>
                <w:snapToGrid w:val="0"/>
                <w:u w:val="single"/>
              </w:rPr>
            </w:pPr>
            <w:r w:rsidRPr="00E22356">
              <w:rPr>
                <w:rFonts w:cs="Arial"/>
                <w:snapToGrid w:val="0"/>
                <w:u w:val="single"/>
              </w:rPr>
              <w:t>Benutzungsgebühren / Entgelte (19%)</w:t>
            </w:r>
          </w:p>
          <w:p w14:paraId="689CB67A" w14:textId="496E9F54" w:rsidR="00DD78B9" w:rsidRPr="00E22356" w:rsidRDefault="00DD78B9" w:rsidP="00322398">
            <w:pPr>
              <w:widowControl w:val="0"/>
              <w:jc w:val="both"/>
              <w:rPr>
                <w:rFonts w:cs="Arial"/>
                <w:snapToGrid w:val="0"/>
              </w:rPr>
            </w:pPr>
            <w:r w:rsidRPr="00E22356">
              <w:rPr>
                <w:rFonts w:cs="Arial"/>
                <w:snapToGrid w:val="0"/>
              </w:rPr>
              <w:t>privatrechtliche Entgelte für die Benutzung einer Einrichtung, Wäschegeld, Entgelt für Verpflegung und Unterkunft bei eigenen Einrichtungen, Elternbeiträge/Kursgebühren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116420" w14:textId="77777777" w:rsidR="00DD78B9" w:rsidRPr="00B72498" w:rsidRDefault="00DD78B9" w:rsidP="00E86783">
            <w:pPr>
              <w:widowControl w:val="0"/>
              <w:rPr>
                <w:rFonts w:cs="Arial"/>
                <w:snapToGrid w:val="0"/>
                <w:color w:val="FF0000"/>
              </w:rPr>
            </w:pPr>
          </w:p>
        </w:tc>
      </w:tr>
      <w:tr w:rsidR="00DD78B9" w:rsidRPr="00B72498" w14:paraId="5C0B52DB" w14:textId="77777777" w:rsidTr="00AE5B0D">
        <w:tc>
          <w:tcPr>
            <w:tcW w:w="993" w:type="dxa"/>
            <w:tcBorders>
              <w:top w:val="single" w:sz="4" w:space="0" w:color="auto"/>
              <w:left w:val="single" w:sz="4" w:space="0" w:color="auto"/>
              <w:bottom w:val="single" w:sz="4" w:space="0" w:color="auto"/>
              <w:right w:val="single" w:sz="4" w:space="0" w:color="auto"/>
            </w:tcBorders>
          </w:tcPr>
          <w:p w14:paraId="265BBD96" w14:textId="77777777" w:rsidR="00DD78B9" w:rsidRPr="00E22356" w:rsidRDefault="00DD78B9" w:rsidP="0068046C">
            <w:pPr>
              <w:widowControl w:val="0"/>
              <w:jc w:val="center"/>
              <w:rPr>
                <w:rFonts w:cs="Arial"/>
                <w:b/>
                <w:bCs/>
                <w:snapToGrid w:val="0"/>
              </w:rPr>
            </w:pPr>
            <w:r w:rsidRPr="00E22356">
              <w:rPr>
                <w:rFonts w:cs="Arial"/>
                <w:b/>
                <w:bCs/>
                <w:snapToGrid w:val="0"/>
              </w:rPr>
              <w:t>41402</w:t>
            </w:r>
          </w:p>
        </w:tc>
        <w:tc>
          <w:tcPr>
            <w:tcW w:w="1626" w:type="dxa"/>
            <w:tcBorders>
              <w:top w:val="single" w:sz="4" w:space="0" w:color="auto"/>
              <w:left w:val="single" w:sz="4" w:space="0" w:color="auto"/>
              <w:bottom w:val="single" w:sz="4" w:space="0" w:color="auto"/>
              <w:right w:val="single" w:sz="4" w:space="0" w:color="auto"/>
            </w:tcBorders>
          </w:tcPr>
          <w:p w14:paraId="5E87B2D7" w14:textId="77777777" w:rsidR="0033343D" w:rsidRDefault="0033343D" w:rsidP="0033343D">
            <w:pPr>
              <w:widowControl w:val="0"/>
              <w:jc w:val="both"/>
              <w:rPr>
                <w:rFonts w:cs="Arial"/>
                <w:snapToGrid w:val="0"/>
              </w:rPr>
            </w:pPr>
            <w:r>
              <w:rPr>
                <w:rFonts w:cs="Arial"/>
                <w:snapToGrid w:val="0"/>
              </w:rPr>
              <w:t>46104000</w:t>
            </w:r>
          </w:p>
          <w:p w14:paraId="79354794" w14:textId="16E4D31A" w:rsidR="00DD78B9" w:rsidRPr="0033343D" w:rsidRDefault="0033343D" w:rsidP="0033343D">
            <w:pPr>
              <w:widowControl w:val="0"/>
              <w:jc w:val="both"/>
              <w:rPr>
                <w:rFonts w:cs="Arial"/>
                <w:snapToGrid w:val="0"/>
              </w:rPr>
            </w:pPr>
            <w:r>
              <w:rPr>
                <w:rFonts w:cs="Arial"/>
                <w:snapToGrid w:val="0"/>
              </w:rPr>
              <w:t>430*/431*/432*</w:t>
            </w:r>
          </w:p>
        </w:tc>
        <w:tc>
          <w:tcPr>
            <w:tcW w:w="10773" w:type="dxa"/>
            <w:tcBorders>
              <w:top w:val="single" w:sz="4" w:space="0" w:color="auto"/>
              <w:left w:val="single" w:sz="4" w:space="0" w:color="auto"/>
              <w:bottom w:val="single" w:sz="4" w:space="0" w:color="auto"/>
              <w:right w:val="single" w:sz="4" w:space="0" w:color="auto"/>
            </w:tcBorders>
          </w:tcPr>
          <w:p w14:paraId="2884E5BB" w14:textId="46C11AFD" w:rsidR="00DD78B9" w:rsidRPr="00E22356" w:rsidRDefault="00DD78B9" w:rsidP="0068046C">
            <w:pPr>
              <w:widowControl w:val="0"/>
              <w:jc w:val="both"/>
              <w:rPr>
                <w:rFonts w:cs="Arial"/>
                <w:snapToGrid w:val="0"/>
                <w:u w:val="single"/>
              </w:rPr>
            </w:pPr>
            <w:r w:rsidRPr="00E22356">
              <w:rPr>
                <w:rFonts w:cs="Arial"/>
                <w:snapToGrid w:val="0"/>
                <w:u w:val="single"/>
              </w:rPr>
              <w:t>Benutzungsgebühren / Entgelte (7%)</w:t>
            </w:r>
          </w:p>
          <w:p w14:paraId="500DEA0D" w14:textId="50E25561" w:rsidR="00DD78B9" w:rsidRPr="00E22356" w:rsidRDefault="00DD78B9" w:rsidP="00322398">
            <w:pPr>
              <w:widowControl w:val="0"/>
              <w:jc w:val="both"/>
              <w:rPr>
                <w:rFonts w:cs="Arial"/>
                <w:snapToGrid w:val="0"/>
              </w:rPr>
            </w:pPr>
            <w:r w:rsidRPr="00E22356">
              <w:rPr>
                <w:rFonts w:cs="Arial"/>
                <w:snapToGrid w:val="0"/>
              </w:rPr>
              <w:t xml:space="preserve">Notwendigkeit nur im Rahmen eines Zweckbetriebs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D8E664" w14:textId="77777777" w:rsidR="00DD78B9" w:rsidRPr="00B72498" w:rsidRDefault="00DD78B9" w:rsidP="0068046C">
            <w:pPr>
              <w:widowControl w:val="0"/>
              <w:rPr>
                <w:rFonts w:cs="Arial"/>
                <w:b/>
                <w:bCs/>
                <w:snapToGrid w:val="0"/>
                <w:color w:val="FF0000"/>
              </w:rPr>
            </w:pPr>
          </w:p>
        </w:tc>
      </w:tr>
      <w:tr w:rsidR="00DD78B9" w:rsidRPr="00B72498" w14:paraId="2823B7B3" w14:textId="77777777" w:rsidTr="00AE5B0D">
        <w:tc>
          <w:tcPr>
            <w:tcW w:w="993" w:type="dxa"/>
            <w:tcBorders>
              <w:top w:val="single" w:sz="4" w:space="0" w:color="auto"/>
              <w:left w:val="single" w:sz="4" w:space="0" w:color="auto"/>
              <w:bottom w:val="single" w:sz="4" w:space="0" w:color="auto"/>
              <w:right w:val="single" w:sz="4" w:space="0" w:color="auto"/>
            </w:tcBorders>
          </w:tcPr>
          <w:p w14:paraId="3976952B" w14:textId="77777777" w:rsidR="00DD78B9" w:rsidRPr="00C053F0" w:rsidRDefault="00DD78B9" w:rsidP="0068046C">
            <w:pPr>
              <w:widowControl w:val="0"/>
              <w:jc w:val="center"/>
              <w:rPr>
                <w:rFonts w:cs="Arial"/>
                <w:b/>
                <w:bCs/>
                <w:snapToGrid w:val="0"/>
              </w:rPr>
            </w:pPr>
            <w:r w:rsidRPr="00C053F0">
              <w:rPr>
                <w:rFonts w:cs="Arial"/>
                <w:b/>
                <w:bCs/>
                <w:snapToGrid w:val="0"/>
              </w:rPr>
              <w:lastRenderedPageBreak/>
              <w:t>41403</w:t>
            </w:r>
          </w:p>
        </w:tc>
        <w:tc>
          <w:tcPr>
            <w:tcW w:w="1626" w:type="dxa"/>
            <w:tcBorders>
              <w:top w:val="single" w:sz="4" w:space="0" w:color="auto"/>
              <w:left w:val="single" w:sz="4" w:space="0" w:color="auto"/>
              <w:bottom w:val="single" w:sz="4" w:space="0" w:color="auto"/>
              <w:right w:val="single" w:sz="4" w:space="0" w:color="auto"/>
            </w:tcBorders>
          </w:tcPr>
          <w:p w14:paraId="370CC5FB" w14:textId="77777777" w:rsidR="0033343D" w:rsidRPr="00C053F0" w:rsidRDefault="0033343D" w:rsidP="0033343D">
            <w:pPr>
              <w:widowControl w:val="0"/>
              <w:jc w:val="both"/>
              <w:rPr>
                <w:rFonts w:cs="Arial"/>
                <w:snapToGrid w:val="0"/>
              </w:rPr>
            </w:pPr>
            <w:r w:rsidRPr="00C053F0">
              <w:rPr>
                <w:rFonts w:cs="Arial"/>
                <w:snapToGrid w:val="0"/>
              </w:rPr>
              <w:t>46104000</w:t>
            </w:r>
          </w:p>
          <w:p w14:paraId="2900F29A" w14:textId="0014124B" w:rsidR="00DD78B9" w:rsidRPr="00C053F0" w:rsidRDefault="0033343D" w:rsidP="0033343D">
            <w:pPr>
              <w:widowControl w:val="0"/>
              <w:jc w:val="both"/>
              <w:rPr>
                <w:rFonts w:cs="Arial"/>
                <w:snapToGrid w:val="0"/>
              </w:rPr>
            </w:pPr>
            <w:r w:rsidRPr="00C053F0">
              <w:rPr>
                <w:rFonts w:cs="Arial"/>
                <w:snapToGrid w:val="0"/>
              </w:rPr>
              <w:t>430*/431*/432*</w:t>
            </w:r>
          </w:p>
        </w:tc>
        <w:tc>
          <w:tcPr>
            <w:tcW w:w="10773" w:type="dxa"/>
            <w:tcBorders>
              <w:top w:val="single" w:sz="4" w:space="0" w:color="auto"/>
              <w:left w:val="single" w:sz="4" w:space="0" w:color="auto"/>
              <w:bottom w:val="single" w:sz="4" w:space="0" w:color="auto"/>
              <w:right w:val="single" w:sz="4" w:space="0" w:color="auto"/>
            </w:tcBorders>
          </w:tcPr>
          <w:p w14:paraId="154564E5" w14:textId="0C07F9A5" w:rsidR="00DD78B9" w:rsidRPr="00C053F0" w:rsidRDefault="00DD78B9" w:rsidP="0068046C">
            <w:pPr>
              <w:widowControl w:val="0"/>
              <w:jc w:val="both"/>
              <w:rPr>
                <w:rFonts w:cs="Arial"/>
                <w:snapToGrid w:val="0"/>
                <w:u w:val="single"/>
              </w:rPr>
            </w:pPr>
            <w:r w:rsidRPr="00C053F0">
              <w:rPr>
                <w:rFonts w:cs="Arial"/>
                <w:snapToGrid w:val="0"/>
                <w:u w:val="single"/>
              </w:rPr>
              <w:t>Benutzungsgebühren / Entgelte (0%)</w:t>
            </w:r>
          </w:p>
          <w:p w14:paraId="223C699A" w14:textId="77777777" w:rsidR="00DD78B9" w:rsidRPr="00C053F0" w:rsidRDefault="00DD78B9" w:rsidP="0068046C">
            <w:pPr>
              <w:pStyle w:val="Listenabsatz"/>
              <w:widowControl w:val="0"/>
              <w:numPr>
                <w:ilvl w:val="0"/>
                <w:numId w:val="26"/>
              </w:numPr>
              <w:jc w:val="both"/>
              <w:rPr>
                <w:rFonts w:cs="Arial"/>
                <w:snapToGrid w:val="0"/>
              </w:rPr>
            </w:pPr>
            <w:r w:rsidRPr="00C053F0">
              <w:rPr>
                <w:rFonts w:cs="Arial"/>
                <w:snapToGrid w:val="0"/>
              </w:rPr>
              <w:t xml:space="preserve">Steuerbarer, aber steuerfreier Umsatz bei kirchlichen und weltlichen Veranstaltungen, die unter § 4 Nr. 22a UStG fallen; </w:t>
            </w:r>
          </w:p>
          <w:p w14:paraId="1D6AE56E" w14:textId="0AC2C6AF" w:rsidR="00DD78B9" w:rsidRPr="00C053F0" w:rsidRDefault="00DD78B9" w:rsidP="00A042EA">
            <w:pPr>
              <w:pStyle w:val="Listenabsatz"/>
              <w:widowControl w:val="0"/>
              <w:numPr>
                <w:ilvl w:val="0"/>
                <w:numId w:val="26"/>
              </w:numPr>
              <w:jc w:val="both"/>
              <w:rPr>
                <w:rFonts w:cs="Arial"/>
                <w:snapToGrid w:val="0"/>
                <w:u w:val="single"/>
              </w:rPr>
            </w:pPr>
            <w:r w:rsidRPr="00C053F0">
              <w:rPr>
                <w:rFonts w:cs="Arial"/>
                <w:snapToGrid w:val="0"/>
              </w:rPr>
              <w:t>Elternbeiträge, Beschäftigungsmaterial, Essens- und Getränkegeld für Kindergarten/Kindertagesstätte gem. § 4 Nr. 25 UStG</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F05CC5" w14:textId="77777777" w:rsidR="00DD78B9" w:rsidRPr="00B72498" w:rsidRDefault="00DD78B9" w:rsidP="0068046C">
            <w:pPr>
              <w:widowControl w:val="0"/>
              <w:rPr>
                <w:rFonts w:cs="Arial"/>
                <w:b/>
                <w:bCs/>
                <w:snapToGrid w:val="0"/>
                <w:color w:val="FF0000"/>
              </w:rPr>
            </w:pPr>
          </w:p>
        </w:tc>
      </w:tr>
      <w:tr w:rsidR="00DD78B9" w:rsidRPr="00B72498" w14:paraId="29218609" w14:textId="77777777" w:rsidTr="00AE5B0D">
        <w:tc>
          <w:tcPr>
            <w:tcW w:w="993" w:type="dxa"/>
            <w:tcBorders>
              <w:top w:val="single" w:sz="4" w:space="0" w:color="auto"/>
              <w:left w:val="single" w:sz="4" w:space="0" w:color="auto"/>
              <w:bottom w:val="single" w:sz="4" w:space="0" w:color="auto"/>
              <w:right w:val="single" w:sz="4" w:space="0" w:color="auto"/>
            </w:tcBorders>
          </w:tcPr>
          <w:p w14:paraId="7D4B2876" w14:textId="77777777" w:rsidR="00DD78B9" w:rsidRPr="00E22356" w:rsidRDefault="00DD78B9" w:rsidP="0068046C">
            <w:pPr>
              <w:widowControl w:val="0"/>
              <w:jc w:val="center"/>
              <w:rPr>
                <w:rFonts w:cs="Arial"/>
                <w:b/>
                <w:bCs/>
                <w:snapToGrid w:val="0"/>
              </w:rPr>
            </w:pPr>
            <w:r w:rsidRPr="00E22356">
              <w:rPr>
                <w:rFonts w:cs="Arial"/>
                <w:b/>
                <w:bCs/>
                <w:snapToGrid w:val="0"/>
              </w:rPr>
              <w:t>41501</w:t>
            </w:r>
          </w:p>
        </w:tc>
        <w:tc>
          <w:tcPr>
            <w:tcW w:w="1626" w:type="dxa"/>
            <w:tcBorders>
              <w:top w:val="single" w:sz="4" w:space="0" w:color="auto"/>
              <w:left w:val="single" w:sz="4" w:space="0" w:color="auto"/>
              <w:bottom w:val="single" w:sz="4" w:space="0" w:color="auto"/>
              <w:right w:val="single" w:sz="4" w:space="0" w:color="auto"/>
            </w:tcBorders>
          </w:tcPr>
          <w:p w14:paraId="67590F60" w14:textId="77777777" w:rsidR="00DD78B9" w:rsidRDefault="0033343D" w:rsidP="0068046C">
            <w:pPr>
              <w:widowControl w:val="0"/>
              <w:jc w:val="both"/>
              <w:rPr>
                <w:rFonts w:cs="Arial"/>
                <w:snapToGrid w:val="0"/>
              </w:rPr>
            </w:pPr>
            <w:r>
              <w:rPr>
                <w:rFonts w:cs="Arial"/>
                <w:snapToGrid w:val="0"/>
              </w:rPr>
              <w:t>43002000</w:t>
            </w:r>
          </w:p>
          <w:p w14:paraId="1FA54A3B" w14:textId="51FB635D" w:rsidR="0033343D" w:rsidRDefault="0033343D" w:rsidP="0068046C">
            <w:pPr>
              <w:widowControl w:val="0"/>
              <w:jc w:val="both"/>
              <w:rPr>
                <w:rFonts w:cs="Arial"/>
                <w:snapToGrid w:val="0"/>
              </w:rPr>
            </w:pPr>
            <w:r>
              <w:rPr>
                <w:rFonts w:cs="Arial"/>
                <w:snapToGrid w:val="0"/>
              </w:rPr>
              <w:t>43099000</w:t>
            </w:r>
          </w:p>
          <w:p w14:paraId="341FD156" w14:textId="463BB4D5" w:rsidR="00C66A2B" w:rsidRDefault="00C66A2B" w:rsidP="0068046C">
            <w:pPr>
              <w:widowControl w:val="0"/>
              <w:jc w:val="both"/>
              <w:rPr>
                <w:rFonts w:cs="Arial"/>
                <w:snapToGrid w:val="0"/>
              </w:rPr>
            </w:pPr>
            <w:r>
              <w:rPr>
                <w:rFonts w:cs="Arial"/>
                <w:snapToGrid w:val="0"/>
              </w:rPr>
              <w:t>43199000</w:t>
            </w:r>
          </w:p>
          <w:p w14:paraId="3EEDAA45" w14:textId="2789B555" w:rsidR="0033343D" w:rsidRPr="0033343D" w:rsidRDefault="0033343D" w:rsidP="0068046C">
            <w:pPr>
              <w:widowControl w:val="0"/>
              <w:jc w:val="both"/>
              <w:rPr>
                <w:rFonts w:cs="Arial"/>
                <w:snapToGrid w:val="0"/>
              </w:rPr>
            </w:pPr>
            <w:r>
              <w:rPr>
                <w:rFonts w:cs="Arial"/>
                <w:snapToGrid w:val="0"/>
              </w:rPr>
              <w:t>43299000</w:t>
            </w:r>
          </w:p>
        </w:tc>
        <w:tc>
          <w:tcPr>
            <w:tcW w:w="10773" w:type="dxa"/>
            <w:tcBorders>
              <w:top w:val="single" w:sz="4" w:space="0" w:color="auto"/>
              <w:left w:val="single" w:sz="4" w:space="0" w:color="auto"/>
              <w:bottom w:val="single" w:sz="4" w:space="0" w:color="auto"/>
              <w:right w:val="single" w:sz="4" w:space="0" w:color="auto"/>
            </w:tcBorders>
          </w:tcPr>
          <w:p w14:paraId="475C4049" w14:textId="2467D89C" w:rsidR="00DD78B9" w:rsidRPr="00E22356" w:rsidRDefault="00DD78B9" w:rsidP="0068046C">
            <w:pPr>
              <w:widowControl w:val="0"/>
              <w:jc w:val="both"/>
              <w:rPr>
                <w:rFonts w:cs="Arial"/>
                <w:snapToGrid w:val="0"/>
                <w:u w:val="single"/>
              </w:rPr>
            </w:pPr>
            <w:r w:rsidRPr="00E22356">
              <w:rPr>
                <w:rFonts w:cs="Arial"/>
                <w:snapToGrid w:val="0"/>
                <w:u w:val="single"/>
              </w:rPr>
              <w:t>Sonstige Gebühren und Entgelte (19%)</w:t>
            </w:r>
          </w:p>
          <w:p w14:paraId="391B0F74" w14:textId="77777777" w:rsidR="00DD78B9" w:rsidRPr="00E22356" w:rsidRDefault="00DD78B9" w:rsidP="00BD7E11">
            <w:pPr>
              <w:pStyle w:val="Listenabsatz"/>
              <w:widowControl w:val="0"/>
              <w:numPr>
                <w:ilvl w:val="0"/>
                <w:numId w:val="31"/>
              </w:numPr>
              <w:jc w:val="both"/>
              <w:rPr>
                <w:rFonts w:cs="Arial"/>
                <w:snapToGrid w:val="0"/>
              </w:rPr>
            </w:pPr>
            <w:r w:rsidRPr="00E22356">
              <w:rPr>
                <w:rFonts w:cs="Arial"/>
                <w:snapToGrid w:val="0"/>
              </w:rPr>
              <w:t>Eintrittsgelder für Kirchenbesichtigung und Besuch von Veranstaltungen,</w:t>
            </w:r>
          </w:p>
          <w:p w14:paraId="5E2CB44C" w14:textId="77777777" w:rsidR="00DD78B9" w:rsidRPr="00E22356" w:rsidRDefault="00DD78B9" w:rsidP="00BD7E11">
            <w:pPr>
              <w:pStyle w:val="Listenabsatz"/>
              <w:widowControl w:val="0"/>
              <w:numPr>
                <w:ilvl w:val="0"/>
                <w:numId w:val="31"/>
              </w:numPr>
              <w:jc w:val="both"/>
              <w:rPr>
                <w:rFonts w:cs="Arial"/>
                <w:snapToGrid w:val="0"/>
              </w:rPr>
            </w:pPr>
            <w:r w:rsidRPr="00E22356">
              <w:rPr>
                <w:rFonts w:cs="Arial"/>
                <w:snapToGrid w:val="0"/>
              </w:rPr>
              <w:t xml:space="preserve">Leihgebühren, </w:t>
            </w:r>
          </w:p>
          <w:p w14:paraId="740DBBAC" w14:textId="77777777" w:rsidR="00DD78B9" w:rsidRPr="00E22356" w:rsidRDefault="00DD78B9" w:rsidP="00BD7E11">
            <w:pPr>
              <w:pStyle w:val="Listenabsatz"/>
              <w:widowControl w:val="0"/>
              <w:numPr>
                <w:ilvl w:val="0"/>
                <w:numId w:val="31"/>
              </w:numPr>
              <w:jc w:val="both"/>
              <w:rPr>
                <w:rFonts w:cs="Arial"/>
                <w:snapToGrid w:val="0"/>
              </w:rPr>
            </w:pPr>
            <w:r w:rsidRPr="00E22356">
              <w:rPr>
                <w:rFonts w:cs="Arial"/>
                <w:snapToGrid w:val="0"/>
              </w:rPr>
              <w:t xml:space="preserve">Teilnehmendenbeiträge für Tagungen, Freizeiten, Erholungsmaßnahmen, </w:t>
            </w:r>
            <w:r w:rsidRPr="00E22356">
              <w:rPr>
                <w:rFonts w:cs="Arial"/>
                <w:b/>
                <w:bCs/>
                <w:snapToGrid w:val="0"/>
              </w:rPr>
              <w:t>aber:</w:t>
            </w:r>
            <w:r w:rsidRPr="00E22356">
              <w:rPr>
                <w:rFonts w:cs="Arial"/>
                <w:snapToGrid w:val="0"/>
              </w:rPr>
              <w:t> Reisen mit überwiegendem Erholungscharakter unterliegen der Margenbesteuerung</w:t>
            </w:r>
          </w:p>
          <w:p w14:paraId="4DE59D2F" w14:textId="2EF5D844" w:rsidR="00DD78B9" w:rsidRPr="00E22356" w:rsidRDefault="00DD78B9" w:rsidP="00BD7E11">
            <w:pPr>
              <w:pStyle w:val="Listenabsatz"/>
              <w:widowControl w:val="0"/>
              <w:numPr>
                <w:ilvl w:val="0"/>
                <w:numId w:val="31"/>
              </w:numPr>
              <w:jc w:val="both"/>
              <w:rPr>
                <w:rFonts w:cs="Arial"/>
                <w:snapToGrid w:val="0"/>
              </w:rPr>
            </w:pPr>
            <w:r w:rsidRPr="00E22356">
              <w:rPr>
                <w:rFonts w:cs="Arial"/>
                <w:snapToGrid w:val="0"/>
              </w:rPr>
              <w:t>Leistungsentgelte für hauswirtschaftliche Versorgung, wenn kein Zweckbetrieb vorliegt</w:t>
            </w:r>
          </w:p>
          <w:p w14:paraId="7CCBFCE5" w14:textId="77777777" w:rsidR="00DD78B9" w:rsidRPr="00E22356" w:rsidRDefault="00DD78B9" w:rsidP="00BD7E11">
            <w:pPr>
              <w:pStyle w:val="Listenabsatz"/>
              <w:widowControl w:val="0"/>
              <w:numPr>
                <w:ilvl w:val="0"/>
                <w:numId w:val="31"/>
              </w:numPr>
              <w:jc w:val="both"/>
              <w:rPr>
                <w:rFonts w:cs="Arial"/>
                <w:snapToGrid w:val="0"/>
              </w:rPr>
            </w:pPr>
            <w:r w:rsidRPr="00E22356">
              <w:rPr>
                <w:rFonts w:cs="Arial"/>
                <w:snapToGrid w:val="0"/>
              </w:rPr>
              <w:t>Grabpflegeleistungen auf Friedhöfen</w:t>
            </w:r>
          </w:p>
          <w:p w14:paraId="38B1E1D1" w14:textId="77777777" w:rsidR="00DD78B9" w:rsidRPr="00E22356" w:rsidRDefault="00DD78B9" w:rsidP="00BD7E11">
            <w:pPr>
              <w:pStyle w:val="Listenabsatz"/>
              <w:widowControl w:val="0"/>
              <w:numPr>
                <w:ilvl w:val="0"/>
                <w:numId w:val="31"/>
              </w:numPr>
              <w:jc w:val="both"/>
              <w:rPr>
                <w:rFonts w:cs="Arial"/>
                <w:snapToGrid w:val="0"/>
              </w:rPr>
            </w:pPr>
            <w:r w:rsidRPr="00E22356">
              <w:rPr>
                <w:rFonts w:cs="Arial"/>
                <w:snapToGrid w:val="0"/>
              </w:rPr>
              <w:t>Kindergartenfachberatung</w:t>
            </w:r>
          </w:p>
          <w:p w14:paraId="1B30D5E3" w14:textId="77777777" w:rsidR="00DD78B9" w:rsidRPr="00E22356" w:rsidRDefault="00DD78B9" w:rsidP="00BD7E11">
            <w:pPr>
              <w:pStyle w:val="Listenabsatz"/>
              <w:widowControl w:val="0"/>
              <w:numPr>
                <w:ilvl w:val="0"/>
                <w:numId w:val="31"/>
              </w:numPr>
              <w:jc w:val="both"/>
              <w:rPr>
                <w:rFonts w:cs="Arial"/>
                <w:snapToGrid w:val="0"/>
              </w:rPr>
            </w:pPr>
            <w:r w:rsidRPr="00E22356">
              <w:rPr>
                <w:rFonts w:cs="Arial"/>
                <w:snapToGrid w:val="0"/>
              </w:rPr>
              <w:t>Gesellige Veranstaltungen im Rahmen der offenen Altenarbeit</w:t>
            </w:r>
          </w:p>
          <w:p w14:paraId="3B8A1977" w14:textId="77777777" w:rsidR="00DD78B9" w:rsidRPr="00E22356" w:rsidRDefault="00DD78B9" w:rsidP="00BD7E11">
            <w:pPr>
              <w:pStyle w:val="Listenabsatz"/>
              <w:widowControl w:val="0"/>
              <w:numPr>
                <w:ilvl w:val="0"/>
                <w:numId w:val="31"/>
              </w:numPr>
              <w:jc w:val="both"/>
              <w:rPr>
                <w:rFonts w:cs="Arial"/>
                <w:snapToGrid w:val="0"/>
              </w:rPr>
            </w:pPr>
            <w:r w:rsidRPr="00E22356">
              <w:rPr>
                <w:rFonts w:cs="Arial"/>
                <w:snapToGrid w:val="0"/>
              </w:rPr>
              <w:t xml:space="preserve">Tageselternvermittlung </w:t>
            </w:r>
          </w:p>
          <w:p w14:paraId="5E67F454" w14:textId="04AF25B2" w:rsidR="00DD78B9" w:rsidRPr="00E22356" w:rsidRDefault="00DD78B9" w:rsidP="00EC6706">
            <w:pPr>
              <w:pStyle w:val="Listenabsatz"/>
              <w:widowControl w:val="0"/>
              <w:numPr>
                <w:ilvl w:val="0"/>
                <w:numId w:val="31"/>
              </w:numPr>
              <w:jc w:val="both"/>
              <w:rPr>
                <w:rFonts w:cs="Arial"/>
                <w:snapToGrid w:val="0"/>
              </w:rPr>
            </w:pPr>
            <w:r w:rsidRPr="00E22356">
              <w:rPr>
                <w:rFonts w:cs="Arial"/>
                <w:snapToGrid w:val="0"/>
              </w:rPr>
              <w:t xml:space="preserve">Dolmetscherpools im Rahmen der </w:t>
            </w:r>
            <w:proofErr w:type="spellStart"/>
            <w:r w:rsidRPr="00E22356">
              <w:rPr>
                <w:rFonts w:cs="Arial"/>
                <w:snapToGrid w:val="0"/>
              </w:rPr>
              <w:t>Migationsdienste</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1531BA" w14:textId="77777777" w:rsidR="00DD78B9" w:rsidRPr="00B72498" w:rsidRDefault="00DD78B9" w:rsidP="0068046C">
            <w:pPr>
              <w:widowControl w:val="0"/>
              <w:rPr>
                <w:rFonts w:cs="Arial"/>
                <w:b/>
                <w:bCs/>
                <w:snapToGrid w:val="0"/>
                <w:color w:val="FF0000"/>
              </w:rPr>
            </w:pPr>
          </w:p>
        </w:tc>
      </w:tr>
      <w:tr w:rsidR="00DD78B9" w:rsidRPr="00B72498" w14:paraId="381CDFB0" w14:textId="77777777" w:rsidTr="00AE5B0D">
        <w:tc>
          <w:tcPr>
            <w:tcW w:w="993" w:type="dxa"/>
            <w:tcBorders>
              <w:top w:val="single" w:sz="4" w:space="0" w:color="auto"/>
              <w:left w:val="single" w:sz="4" w:space="0" w:color="auto"/>
              <w:bottom w:val="single" w:sz="4" w:space="0" w:color="auto"/>
              <w:right w:val="single" w:sz="4" w:space="0" w:color="auto"/>
            </w:tcBorders>
          </w:tcPr>
          <w:p w14:paraId="061FDC78" w14:textId="77777777" w:rsidR="00DD78B9" w:rsidRPr="00E22356" w:rsidRDefault="00DD78B9" w:rsidP="0068046C">
            <w:pPr>
              <w:widowControl w:val="0"/>
              <w:jc w:val="center"/>
              <w:rPr>
                <w:rFonts w:cs="Arial"/>
                <w:b/>
                <w:bCs/>
                <w:snapToGrid w:val="0"/>
              </w:rPr>
            </w:pPr>
            <w:r w:rsidRPr="00E22356">
              <w:rPr>
                <w:rFonts w:cs="Arial"/>
                <w:b/>
                <w:bCs/>
                <w:snapToGrid w:val="0"/>
              </w:rPr>
              <w:t>41502</w:t>
            </w:r>
          </w:p>
        </w:tc>
        <w:tc>
          <w:tcPr>
            <w:tcW w:w="1626" w:type="dxa"/>
            <w:tcBorders>
              <w:top w:val="single" w:sz="4" w:space="0" w:color="auto"/>
              <w:left w:val="single" w:sz="4" w:space="0" w:color="auto"/>
              <w:bottom w:val="single" w:sz="4" w:space="0" w:color="auto"/>
              <w:right w:val="single" w:sz="4" w:space="0" w:color="auto"/>
            </w:tcBorders>
          </w:tcPr>
          <w:p w14:paraId="78DB6426" w14:textId="77777777" w:rsidR="0033343D" w:rsidRDefault="0033343D" w:rsidP="0033343D">
            <w:pPr>
              <w:widowControl w:val="0"/>
              <w:jc w:val="both"/>
              <w:rPr>
                <w:rFonts w:cs="Arial"/>
                <w:snapToGrid w:val="0"/>
              </w:rPr>
            </w:pPr>
            <w:r>
              <w:rPr>
                <w:rFonts w:cs="Arial"/>
                <w:snapToGrid w:val="0"/>
              </w:rPr>
              <w:t>43002000</w:t>
            </w:r>
          </w:p>
          <w:p w14:paraId="139DF1EE" w14:textId="25269F1D" w:rsidR="0033343D" w:rsidRDefault="0033343D" w:rsidP="0033343D">
            <w:pPr>
              <w:widowControl w:val="0"/>
              <w:jc w:val="both"/>
              <w:rPr>
                <w:rFonts w:cs="Arial"/>
                <w:snapToGrid w:val="0"/>
              </w:rPr>
            </w:pPr>
            <w:r>
              <w:rPr>
                <w:rFonts w:cs="Arial"/>
                <w:snapToGrid w:val="0"/>
              </w:rPr>
              <w:t>43099000</w:t>
            </w:r>
          </w:p>
          <w:p w14:paraId="55B2F11A" w14:textId="7F28F519" w:rsidR="00C66A2B" w:rsidRDefault="00C66A2B" w:rsidP="0033343D">
            <w:pPr>
              <w:widowControl w:val="0"/>
              <w:jc w:val="both"/>
              <w:rPr>
                <w:rFonts w:cs="Arial"/>
                <w:snapToGrid w:val="0"/>
              </w:rPr>
            </w:pPr>
            <w:r>
              <w:rPr>
                <w:rFonts w:cs="Arial"/>
                <w:snapToGrid w:val="0"/>
              </w:rPr>
              <w:t>43199000</w:t>
            </w:r>
          </w:p>
          <w:p w14:paraId="17BBECC2" w14:textId="2D56EF22" w:rsidR="00DD78B9" w:rsidRPr="0033343D" w:rsidRDefault="0033343D" w:rsidP="0033343D">
            <w:pPr>
              <w:widowControl w:val="0"/>
              <w:jc w:val="both"/>
              <w:rPr>
                <w:rFonts w:cs="Arial"/>
                <w:snapToGrid w:val="0"/>
              </w:rPr>
            </w:pPr>
            <w:r>
              <w:rPr>
                <w:rFonts w:cs="Arial"/>
                <w:snapToGrid w:val="0"/>
              </w:rPr>
              <w:t>43299000</w:t>
            </w:r>
          </w:p>
        </w:tc>
        <w:tc>
          <w:tcPr>
            <w:tcW w:w="10773" w:type="dxa"/>
            <w:tcBorders>
              <w:top w:val="single" w:sz="4" w:space="0" w:color="auto"/>
              <w:left w:val="single" w:sz="4" w:space="0" w:color="auto"/>
              <w:bottom w:val="single" w:sz="4" w:space="0" w:color="auto"/>
              <w:right w:val="single" w:sz="4" w:space="0" w:color="auto"/>
            </w:tcBorders>
          </w:tcPr>
          <w:p w14:paraId="0F5988DD" w14:textId="3EA9EB7D" w:rsidR="00DD78B9" w:rsidRPr="00E22356" w:rsidRDefault="00DD78B9" w:rsidP="0068046C">
            <w:pPr>
              <w:widowControl w:val="0"/>
              <w:jc w:val="both"/>
              <w:rPr>
                <w:rFonts w:cs="Arial"/>
                <w:snapToGrid w:val="0"/>
                <w:u w:val="single"/>
              </w:rPr>
            </w:pPr>
            <w:r w:rsidRPr="00E22356">
              <w:rPr>
                <w:rFonts w:cs="Arial"/>
                <w:snapToGrid w:val="0"/>
                <w:u w:val="single"/>
              </w:rPr>
              <w:t>Sonstige Gebühren und Entgelte (7%)</w:t>
            </w:r>
          </w:p>
          <w:p w14:paraId="78E452A2" w14:textId="77777777" w:rsidR="00DD78B9" w:rsidRPr="00E22356" w:rsidRDefault="00DD78B9" w:rsidP="000D1563">
            <w:pPr>
              <w:pStyle w:val="Listenabsatz"/>
              <w:widowControl w:val="0"/>
              <w:numPr>
                <w:ilvl w:val="0"/>
                <w:numId w:val="30"/>
              </w:numPr>
              <w:jc w:val="both"/>
              <w:rPr>
                <w:rFonts w:cs="Arial"/>
                <w:snapToGrid w:val="0"/>
              </w:rPr>
            </w:pPr>
            <w:r w:rsidRPr="00E22356">
              <w:rPr>
                <w:rFonts w:cs="Arial"/>
                <w:snapToGrid w:val="0"/>
              </w:rPr>
              <w:t>Konzerte, musikalische und kulturelle Veranstaltungen ohne Bescheinigung der Landesbehörde (mit Bescheinigung: Gruppierung 41503)</w:t>
            </w:r>
          </w:p>
          <w:p w14:paraId="6A431493" w14:textId="77777777" w:rsidR="00DD78B9" w:rsidRPr="00E22356" w:rsidRDefault="00DD78B9" w:rsidP="000D1563">
            <w:pPr>
              <w:pStyle w:val="Listenabsatz"/>
              <w:widowControl w:val="0"/>
              <w:numPr>
                <w:ilvl w:val="0"/>
                <w:numId w:val="30"/>
              </w:numPr>
              <w:jc w:val="both"/>
              <w:rPr>
                <w:rFonts w:cs="Arial"/>
                <w:snapToGrid w:val="0"/>
              </w:rPr>
            </w:pPr>
            <w:r w:rsidRPr="00E22356">
              <w:rPr>
                <w:rFonts w:cs="Arial"/>
                <w:snapToGrid w:val="0"/>
              </w:rPr>
              <w:t>Kirchenführungen und Turmbesteigungen gegen Entgelt bei nicht anerkannten Baudenkmälern</w:t>
            </w:r>
          </w:p>
          <w:p w14:paraId="2A7931D5" w14:textId="77777777" w:rsidR="00DD78B9" w:rsidRPr="00E22356" w:rsidRDefault="00DD78B9" w:rsidP="000D1563">
            <w:pPr>
              <w:pStyle w:val="Listenabsatz"/>
              <w:widowControl w:val="0"/>
              <w:numPr>
                <w:ilvl w:val="0"/>
                <w:numId w:val="30"/>
              </w:numPr>
              <w:jc w:val="both"/>
              <w:rPr>
                <w:rFonts w:cs="Arial"/>
                <w:snapToGrid w:val="0"/>
              </w:rPr>
            </w:pPr>
            <w:proofErr w:type="spellStart"/>
            <w:r w:rsidRPr="00E22356">
              <w:rPr>
                <w:rFonts w:cs="Arial"/>
                <w:snapToGrid w:val="0"/>
              </w:rPr>
              <w:t>Übernachtungentgelte</w:t>
            </w:r>
            <w:proofErr w:type="spellEnd"/>
            <w:r w:rsidRPr="00E22356">
              <w:rPr>
                <w:rFonts w:cs="Arial"/>
                <w:snapToGrid w:val="0"/>
              </w:rPr>
              <w:t xml:space="preserve"> im Rahmen von Veranstaltungen der Erwachsenen- und Familienbildung </w:t>
            </w:r>
          </w:p>
          <w:p w14:paraId="06797779" w14:textId="77777777" w:rsidR="00DD78B9" w:rsidRPr="00E22356" w:rsidRDefault="00DD78B9" w:rsidP="000D1563">
            <w:pPr>
              <w:pStyle w:val="Listenabsatz"/>
              <w:widowControl w:val="0"/>
              <w:numPr>
                <w:ilvl w:val="0"/>
                <w:numId w:val="30"/>
              </w:numPr>
              <w:jc w:val="both"/>
              <w:rPr>
                <w:rFonts w:cs="Arial"/>
                <w:snapToGrid w:val="0"/>
              </w:rPr>
            </w:pPr>
            <w:r w:rsidRPr="00E22356">
              <w:rPr>
                <w:rFonts w:cs="Arial"/>
                <w:snapToGrid w:val="0"/>
              </w:rPr>
              <w:t>Blumenverkauf für Friedhöfe</w:t>
            </w:r>
          </w:p>
          <w:p w14:paraId="13D207E1" w14:textId="4EBEDA1F" w:rsidR="00DD78B9" w:rsidRPr="00E22356" w:rsidRDefault="00DD78B9" w:rsidP="00A042EA">
            <w:pPr>
              <w:pStyle w:val="Listenabsatz"/>
              <w:widowControl w:val="0"/>
              <w:numPr>
                <w:ilvl w:val="0"/>
                <w:numId w:val="30"/>
              </w:numPr>
              <w:jc w:val="both"/>
              <w:rPr>
                <w:rFonts w:cs="Arial"/>
                <w:snapToGrid w:val="0"/>
              </w:rPr>
            </w:pPr>
            <w:r w:rsidRPr="00E22356">
              <w:rPr>
                <w:rFonts w:cs="Arial"/>
                <w:snapToGrid w:val="0"/>
              </w:rPr>
              <w:t>Mahlzeitendienste an nichtbedürftige Personen im Rahmen des Zweckbetriebs und Auslieferungen von Verpflegung (z.B. Essen auf Rädern, Mahlzeitendienste)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84FE4E" w14:textId="77777777" w:rsidR="00DD78B9" w:rsidRPr="00B72498" w:rsidRDefault="00DD78B9" w:rsidP="0068046C">
            <w:pPr>
              <w:widowControl w:val="0"/>
              <w:rPr>
                <w:rFonts w:cs="Arial"/>
                <w:b/>
                <w:bCs/>
                <w:snapToGrid w:val="0"/>
                <w:color w:val="FF0000"/>
              </w:rPr>
            </w:pPr>
          </w:p>
        </w:tc>
      </w:tr>
      <w:tr w:rsidR="00DD78B9" w:rsidRPr="00B72498" w14:paraId="6579BE2E" w14:textId="77777777" w:rsidTr="00AE5B0D">
        <w:tc>
          <w:tcPr>
            <w:tcW w:w="993" w:type="dxa"/>
            <w:tcBorders>
              <w:top w:val="single" w:sz="4" w:space="0" w:color="auto"/>
              <w:left w:val="single" w:sz="4" w:space="0" w:color="auto"/>
              <w:bottom w:val="single" w:sz="4" w:space="0" w:color="auto"/>
              <w:right w:val="single" w:sz="4" w:space="0" w:color="auto"/>
            </w:tcBorders>
          </w:tcPr>
          <w:p w14:paraId="009C95ED" w14:textId="77777777" w:rsidR="00DD78B9" w:rsidRPr="00E22356" w:rsidRDefault="00DD78B9" w:rsidP="00550A75">
            <w:pPr>
              <w:widowControl w:val="0"/>
              <w:jc w:val="center"/>
              <w:rPr>
                <w:rFonts w:cs="Arial"/>
                <w:b/>
                <w:bCs/>
                <w:snapToGrid w:val="0"/>
              </w:rPr>
            </w:pPr>
            <w:r w:rsidRPr="00E22356">
              <w:rPr>
                <w:rFonts w:cs="Arial"/>
                <w:b/>
                <w:bCs/>
                <w:snapToGrid w:val="0"/>
              </w:rPr>
              <w:t>41503</w:t>
            </w:r>
          </w:p>
        </w:tc>
        <w:tc>
          <w:tcPr>
            <w:tcW w:w="1626" w:type="dxa"/>
            <w:tcBorders>
              <w:top w:val="single" w:sz="4" w:space="0" w:color="auto"/>
              <w:left w:val="single" w:sz="4" w:space="0" w:color="auto"/>
              <w:bottom w:val="single" w:sz="4" w:space="0" w:color="auto"/>
              <w:right w:val="single" w:sz="4" w:space="0" w:color="auto"/>
            </w:tcBorders>
          </w:tcPr>
          <w:p w14:paraId="3CECDDB8" w14:textId="77777777" w:rsidR="0033343D" w:rsidRDefault="0033343D" w:rsidP="0033343D">
            <w:pPr>
              <w:widowControl w:val="0"/>
              <w:jc w:val="both"/>
              <w:rPr>
                <w:rFonts w:cs="Arial"/>
                <w:snapToGrid w:val="0"/>
              </w:rPr>
            </w:pPr>
            <w:r>
              <w:rPr>
                <w:rFonts w:cs="Arial"/>
                <w:snapToGrid w:val="0"/>
              </w:rPr>
              <w:t>43002000</w:t>
            </w:r>
          </w:p>
          <w:p w14:paraId="6602A92B" w14:textId="05EE4D68" w:rsidR="0033343D" w:rsidRDefault="0033343D" w:rsidP="0033343D">
            <w:pPr>
              <w:widowControl w:val="0"/>
              <w:jc w:val="both"/>
              <w:rPr>
                <w:rFonts w:cs="Arial"/>
                <w:snapToGrid w:val="0"/>
              </w:rPr>
            </w:pPr>
            <w:r>
              <w:rPr>
                <w:rFonts w:cs="Arial"/>
                <w:snapToGrid w:val="0"/>
              </w:rPr>
              <w:t>43099000</w:t>
            </w:r>
          </w:p>
          <w:p w14:paraId="221C4329" w14:textId="511D8CE3" w:rsidR="00C66A2B" w:rsidRDefault="00C66A2B" w:rsidP="0033343D">
            <w:pPr>
              <w:widowControl w:val="0"/>
              <w:jc w:val="both"/>
              <w:rPr>
                <w:rFonts w:cs="Arial"/>
                <w:snapToGrid w:val="0"/>
              </w:rPr>
            </w:pPr>
            <w:r>
              <w:rPr>
                <w:rFonts w:cs="Arial"/>
                <w:snapToGrid w:val="0"/>
              </w:rPr>
              <w:t>43199000</w:t>
            </w:r>
          </w:p>
          <w:p w14:paraId="04C6D30E" w14:textId="0F20C1D9" w:rsidR="00DD78B9" w:rsidRPr="0033343D" w:rsidRDefault="0033343D" w:rsidP="0033343D">
            <w:pPr>
              <w:widowControl w:val="0"/>
              <w:jc w:val="both"/>
              <w:rPr>
                <w:rFonts w:cs="Arial"/>
                <w:snapToGrid w:val="0"/>
              </w:rPr>
            </w:pPr>
            <w:r>
              <w:rPr>
                <w:rFonts w:cs="Arial"/>
                <w:snapToGrid w:val="0"/>
              </w:rPr>
              <w:t>43299000</w:t>
            </w:r>
          </w:p>
        </w:tc>
        <w:tc>
          <w:tcPr>
            <w:tcW w:w="10773" w:type="dxa"/>
            <w:tcBorders>
              <w:top w:val="single" w:sz="4" w:space="0" w:color="auto"/>
              <w:left w:val="single" w:sz="4" w:space="0" w:color="auto"/>
              <w:bottom w:val="single" w:sz="4" w:space="0" w:color="auto"/>
              <w:right w:val="single" w:sz="4" w:space="0" w:color="auto"/>
            </w:tcBorders>
          </w:tcPr>
          <w:p w14:paraId="12305248" w14:textId="5949F19C" w:rsidR="00DD78B9" w:rsidRPr="00E22356" w:rsidRDefault="00DD78B9" w:rsidP="00550A75">
            <w:pPr>
              <w:widowControl w:val="0"/>
              <w:jc w:val="both"/>
              <w:rPr>
                <w:rFonts w:cs="Arial"/>
                <w:snapToGrid w:val="0"/>
                <w:u w:val="single"/>
              </w:rPr>
            </w:pPr>
            <w:r w:rsidRPr="00E22356">
              <w:rPr>
                <w:rFonts w:cs="Arial"/>
                <w:snapToGrid w:val="0"/>
                <w:u w:val="single"/>
              </w:rPr>
              <w:t>Sonstige Gebühren und Entgelte (0%)</w:t>
            </w:r>
          </w:p>
          <w:p w14:paraId="62D15BF0" w14:textId="77777777" w:rsidR="00DD78B9" w:rsidRPr="00E22356" w:rsidRDefault="00DD78B9" w:rsidP="00550A75">
            <w:pPr>
              <w:widowControl w:val="0"/>
              <w:jc w:val="both"/>
              <w:rPr>
                <w:rFonts w:cs="Arial"/>
                <w:snapToGrid w:val="0"/>
              </w:rPr>
            </w:pPr>
            <w:r w:rsidRPr="00E22356">
              <w:rPr>
                <w:rFonts w:cs="Arial"/>
                <w:snapToGrid w:val="0"/>
              </w:rPr>
              <w:t>Steuerbarer Umsatz mit Steuerbefreiung nach § 4 UStG:</w:t>
            </w:r>
          </w:p>
          <w:p w14:paraId="14C0EBFB" w14:textId="77777777" w:rsidR="00DD78B9" w:rsidRPr="00E22356" w:rsidRDefault="00DD78B9" w:rsidP="00550A75">
            <w:pPr>
              <w:pStyle w:val="Listenabsatz"/>
              <w:widowControl w:val="0"/>
              <w:numPr>
                <w:ilvl w:val="0"/>
                <w:numId w:val="27"/>
              </w:numPr>
              <w:jc w:val="both"/>
              <w:rPr>
                <w:rFonts w:cs="Arial"/>
                <w:snapToGrid w:val="0"/>
              </w:rPr>
            </w:pPr>
            <w:r w:rsidRPr="00E22356">
              <w:rPr>
                <w:rFonts w:cs="Arial"/>
                <w:snapToGrid w:val="0"/>
              </w:rPr>
              <w:t xml:space="preserve">Ausleihe gegen Entgelt, Verkauf aussortierter Medien (sofern Bescheinigung der Landesbehörde vorliegt), </w:t>
            </w:r>
          </w:p>
          <w:p w14:paraId="4829B9A0" w14:textId="77777777" w:rsidR="00DD78B9" w:rsidRPr="00E22356" w:rsidRDefault="00DD78B9" w:rsidP="00550A75">
            <w:pPr>
              <w:pStyle w:val="Listenabsatz"/>
              <w:widowControl w:val="0"/>
              <w:numPr>
                <w:ilvl w:val="0"/>
                <w:numId w:val="27"/>
              </w:numPr>
              <w:jc w:val="both"/>
              <w:rPr>
                <w:rFonts w:cs="Arial"/>
                <w:snapToGrid w:val="0"/>
              </w:rPr>
            </w:pPr>
            <w:r w:rsidRPr="00E22356">
              <w:rPr>
                <w:rFonts w:cs="Arial"/>
                <w:snapToGrid w:val="0"/>
              </w:rPr>
              <w:t>Ferienbetreuung für Kinder und Jugendliche gem. § 4 Nr. 25 UStG,</w:t>
            </w:r>
          </w:p>
          <w:p w14:paraId="03C306DF" w14:textId="77777777" w:rsidR="00DD78B9" w:rsidRPr="00E22356" w:rsidRDefault="00DD78B9" w:rsidP="00550A75">
            <w:pPr>
              <w:pStyle w:val="Listenabsatz"/>
              <w:widowControl w:val="0"/>
              <w:numPr>
                <w:ilvl w:val="0"/>
                <w:numId w:val="27"/>
              </w:numPr>
              <w:jc w:val="both"/>
              <w:rPr>
                <w:rFonts w:cs="Arial"/>
                <w:snapToGrid w:val="0"/>
              </w:rPr>
            </w:pPr>
            <w:r w:rsidRPr="00E22356">
              <w:rPr>
                <w:rFonts w:cs="Arial"/>
                <w:snapToGrid w:val="0"/>
              </w:rPr>
              <w:t>Kirchenführung bei anerkannten Baudenkmalen gem. § 4 Nr. 20a UStG,</w:t>
            </w:r>
          </w:p>
          <w:p w14:paraId="6BEB4105" w14:textId="77777777" w:rsidR="00DD78B9" w:rsidRPr="00E22356" w:rsidRDefault="00DD78B9" w:rsidP="00550A75">
            <w:pPr>
              <w:pStyle w:val="Listenabsatz"/>
              <w:widowControl w:val="0"/>
              <w:numPr>
                <w:ilvl w:val="0"/>
                <w:numId w:val="27"/>
              </w:numPr>
              <w:jc w:val="both"/>
              <w:rPr>
                <w:rFonts w:cs="Arial"/>
                <w:snapToGrid w:val="0"/>
              </w:rPr>
            </w:pPr>
            <w:r w:rsidRPr="00E22356">
              <w:rPr>
                <w:rFonts w:cs="Arial"/>
                <w:snapToGrid w:val="0"/>
              </w:rPr>
              <w:t>Konzerte, sofern Bescheinigung der Landesbehörde vorliegt (§ 4 Nr. 20a UStG),</w:t>
            </w:r>
          </w:p>
          <w:p w14:paraId="3B2A5CDF" w14:textId="77777777" w:rsidR="00DD78B9" w:rsidRPr="00E22356" w:rsidRDefault="00DD78B9" w:rsidP="00550A75">
            <w:pPr>
              <w:pStyle w:val="Listenabsatz"/>
              <w:widowControl w:val="0"/>
              <w:numPr>
                <w:ilvl w:val="0"/>
                <w:numId w:val="27"/>
              </w:numPr>
              <w:jc w:val="both"/>
              <w:rPr>
                <w:rFonts w:cs="Arial"/>
                <w:snapToGrid w:val="0"/>
              </w:rPr>
            </w:pPr>
            <w:r w:rsidRPr="00E22356">
              <w:rPr>
                <w:rFonts w:cs="Arial"/>
                <w:snapToGrid w:val="0"/>
              </w:rPr>
              <w:t>Mahlzeitendienste bei Zweckbetrieb an bedürftige Personen (§ 4 Nr. 18 UStG),</w:t>
            </w:r>
          </w:p>
          <w:p w14:paraId="5D6385FB" w14:textId="038F06C4" w:rsidR="00DD78B9" w:rsidRPr="00E22356" w:rsidRDefault="00DD78B9" w:rsidP="00BD7E11">
            <w:pPr>
              <w:pStyle w:val="Listenabsatz"/>
              <w:widowControl w:val="0"/>
              <w:numPr>
                <w:ilvl w:val="0"/>
                <w:numId w:val="27"/>
              </w:numPr>
              <w:jc w:val="both"/>
              <w:rPr>
                <w:rFonts w:cs="Arial"/>
                <w:snapToGrid w:val="0"/>
              </w:rPr>
            </w:pPr>
            <w:r w:rsidRPr="00E22356">
              <w:rPr>
                <w:rFonts w:cs="Arial"/>
                <w:snapToGrid w:val="0"/>
              </w:rPr>
              <w:t>Jugend- und Bildungsreisen gem. § 4 Nr. 25 und 22 U</w:t>
            </w:r>
            <w:r w:rsidR="00A042EA" w:rsidRPr="00E22356">
              <w:rPr>
                <w:rFonts w:cs="Arial"/>
                <w:snapToGrid w:val="0"/>
              </w:rPr>
              <w:t>s</w:t>
            </w:r>
            <w:r w:rsidRPr="00E22356">
              <w:rPr>
                <w:rFonts w:cs="Arial"/>
                <w:snapToGrid w:val="0"/>
              </w:rPr>
              <w:t>tG</w:t>
            </w:r>
          </w:p>
          <w:p w14:paraId="63399AD2" w14:textId="65D5FD4E" w:rsidR="00A042EA" w:rsidRPr="00E22356" w:rsidRDefault="00A042EA" w:rsidP="00A042EA">
            <w:pPr>
              <w:widowControl w:val="0"/>
              <w:ind w:left="360"/>
              <w:jc w:val="both"/>
              <w:rPr>
                <w:rFonts w:cs="Arial"/>
                <w:snapToGrid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F552E4" w14:textId="77777777" w:rsidR="00DD78B9" w:rsidRPr="00B72498" w:rsidRDefault="00DD78B9" w:rsidP="00550A75">
            <w:pPr>
              <w:widowControl w:val="0"/>
              <w:rPr>
                <w:rFonts w:cs="Arial"/>
                <w:b/>
                <w:bCs/>
                <w:snapToGrid w:val="0"/>
                <w:color w:val="FF0000"/>
              </w:rPr>
            </w:pPr>
          </w:p>
        </w:tc>
      </w:tr>
      <w:tr w:rsidR="00DD78B9" w:rsidRPr="00B72498" w14:paraId="2429E0F9" w14:textId="77777777" w:rsidTr="00AE5B0D">
        <w:tc>
          <w:tcPr>
            <w:tcW w:w="993" w:type="dxa"/>
            <w:tcBorders>
              <w:top w:val="single" w:sz="4" w:space="0" w:color="auto"/>
              <w:left w:val="single" w:sz="4" w:space="0" w:color="auto"/>
              <w:bottom w:val="single" w:sz="4" w:space="0" w:color="auto"/>
              <w:right w:val="single" w:sz="4" w:space="0" w:color="auto"/>
            </w:tcBorders>
          </w:tcPr>
          <w:p w14:paraId="0A81E440" w14:textId="77777777" w:rsidR="00DD78B9" w:rsidRPr="00E22356" w:rsidRDefault="00DD78B9" w:rsidP="00550A75">
            <w:pPr>
              <w:widowControl w:val="0"/>
              <w:jc w:val="center"/>
              <w:rPr>
                <w:rFonts w:cs="Arial"/>
                <w:b/>
                <w:bCs/>
                <w:snapToGrid w:val="0"/>
              </w:rPr>
            </w:pPr>
            <w:r w:rsidRPr="00E22356">
              <w:rPr>
                <w:rFonts w:cs="Arial"/>
                <w:b/>
                <w:bCs/>
                <w:snapToGrid w:val="0"/>
              </w:rPr>
              <w:lastRenderedPageBreak/>
              <w:t>41701</w:t>
            </w:r>
          </w:p>
        </w:tc>
        <w:tc>
          <w:tcPr>
            <w:tcW w:w="1626" w:type="dxa"/>
            <w:tcBorders>
              <w:top w:val="single" w:sz="4" w:space="0" w:color="auto"/>
              <w:left w:val="single" w:sz="4" w:space="0" w:color="auto"/>
              <w:bottom w:val="single" w:sz="4" w:space="0" w:color="auto"/>
              <w:right w:val="single" w:sz="4" w:space="0" w:color="auto"/>
            </w:tcBorders>
          </w:tcPr>
          <w:p w14:paraId="45FCDDB1" w14:textId="77777777" w:rsidR="00DD78B9" w:rsidRDefault="00EA745F" w:rsidP="00550A75">
            <w:pPr>
              <w:widowControl w:val="0"/>
              <w:jc w:val="both"/>
              <w:rPr>
                <w:rFonts w:cs="Arial"/>
                <w:snapToGrid w:val="0"/>
              </w:rPr>
            </w:pPr>
            <w:r>
              <w:rPr>
                <w:rFonts w:cs="Arial"/>
                <w:snapToGrid w:val="0"/>
              </w:rPr>
              <w:t>43303000</w:t>
            </w:r>
          </w:p>
          <w:p w14:paraId="174B9CE5" w14:textId="6C54DAF5" w:rsidR="00EA745F" w:rsidRPr="0033343D" w:rsidRDefault="00EA745F" w:rsidP="00550A75">
            <w:pPr>
              <w:widowControl w:val="0"/>
              <w:jc w:val="both"/>
              <w:rPr>
                <w:rFonts w:cs="Arial"/>
                <w:snapToGrid w:val="0"/>
              </w:rPr>
            </w:pPr>
            <w:r>
              <w:rPr>
                <w:rFonts w:cs="Arial"/>
                <w:snapToGrid w:val="0"/>
              </w:rPr>
              <w:t>46999000</w:t>
            </w:r>
          </w:p>
        </w:tc>
        <w:tc>
          <w:tcPr>
            <w:tcW w:w="10773" w:type="dxa"/>
            <w:tcBorders>
              <w:top w:val="single" w:sz="4" w:space="0" w:color="auto"/>
              <w:left w:val="single" w:sz="4" w:space="0" w:color="auto"/>
              <w:bottom w:val="single" w:sz="4" w:space="0" w:color="auto"/>
              <w:right w:val="single" w:sz="4" w:space="0" w:color="auto"/>
            </w:tcBorders>
          </w:tcPr>
          <w:p w14:paraId="341E1031" w14:textId="5A9B6A58" w:rsidR="00DD78B9" w:rsidRPr="00E22356" w:rsidRDefault="00DD78B9" w:rsidP="00550A75">
            <w:pPr>
              <w:widowControl w:val="0"/>
              <w:jc w:val="both"/>
              <w:rPr>
                <w:rFonts w:cs="Arial"/>
                <w:snapToGrid w:val="0"/>
                <w:u w:val="single"/>
              </w:rPr>
            </w:pPr>
            <w:r w:rsidRPr="00E22356">
              <w:rPr>
                <w:rFonts w:cs="Arial"/>
                <w:snapToGrid w:val="0"/>
                <w:u w:val="single"/>
              </w:rPr>
              <w:t>Vermischte Erträge (19%)</w:t>
            </w:r>
          </w:p>
          <w:p w14:paraId="005FF056" w14:textId="77777777" w:rsidR="00DD78B9" w:rsidRPr="00E22356" w:rsidRDefault="00DD78B9" w:rsidP="00550A75">
            <w:pPr>
              <w:pStyle w:val="Listenabsatz"/>
              <w:widowControl w:val="0"/>
              <w:numPr>
                <w:ilvl w:val="0"/>
                <w:numId w:val="28"/>
              </w:numPr>
              <w:jc w:val="both"/>
              <w:rPr>
                <w:rFonts w:cs="Arial"/>
                <w:snapToGrid w:val="0"/>
              </w:rPr>
            </w:pPr>
            <w:r w:rsidRPr="00E22356">
              <w:rPr>
                <w:rFonts w:cs="Arial"/>
                <w:snapToGrid w:val="0"/>
              </w:rPr>
              <w:t>Altkleider- und Altpapier: Verkauf und Sammlung,</w:t>
            </w:r>
          </w:p>
          <w:p w14:paraId="7B93C01F" w14:textId="77777777" w:rsidR="00DD78B9" w:rsidRPr="00E22356" w:rsidRDefault="00DD78B9" w:rsidP="00550A75">
            <w:pPr>
              <w:pStyle w:val="Listenabsatz"/>
              <w:widowControl w:val="0"/>
              <w:numPr>
                <w:ilvl w:val="0"/>
                <w:numId w:val="28"/>
              </w:numPr>
              <w:jc w:val="both"/>
              <w:rPr>
                <w:rFonts w:cs="Arial"/>
                <w:snapToGrid w:val="0"/>
              </w:rPr>
            </w:pPr>
            <w:r w:rsidRPr="00E22356">
              <w:rPr>
                <w:rFonts w:cs="Arial"/>
                <w:snapToGrid w:val="0"/>
              </w:rPr>
              <w:t>Anzeigen (Werbeanzeigen in Publikationen)</w:t>
            </w:r>
          </w:p>
          <w:p w14:paraId="6E3E5DE5" w14:textId="77777777" w:rsidR="00DD78B9" w:rsidRPr="00E22356" w:rsidRDefault="00DD78B9" w:rsidP="00550A75">
            <w:pPr>
              <w:pStyle w:val="Listenabsatz"/>
              <w:widowControl w:val="0"/>
              <w:numPr>
                <w:ilvl w:val="0"/>
                <w:numId w:val="28"/>
              </w:numPr>
              <w:jc w:val="both"/>
              <w:rPr>
                <w:rFonts w:cs="Arial"/>
                <w:snapToGrid w:val="0"/>
              </w:rPr>
            </w:pPr>
            <w:r w:rsidRPr="00E22356">
              <w:rPr>
                <w:rFonts w:cs="Arial"/>
                <w:snapToGrid w:val="0"/>
              </w:rPr>
              <w:t xml:space="preserve">Basare, </w:t>
            </w:r>
          </w:p>
          <w:p w14:paraId="69A51359" w14:textId="77777777" w:rsidR="00DD78B9" w:rsidRPr="00E22356" w:rsidRDefault="00DD78B9" w:rsidP="00550A75">
            <w:pPr>
              <w:pStyle w:val="Listenabsatz"/>
              <w:widowControl w:val="0"/>
              <w:numPr>
                <w:ilvl w:val="0"/>
                <w:numId w:val="28"/>
              </w:numPr>
              <w:jc w:val="both"/>
              <w:rPr>
                <w:rFonts w:cs="Arial"/>
                <w:snapToGrid w:val="0"/>
              </w:rPr>
            </w:pPr>
            <w:r w:rsidRPr="00E22356">
              <w:rPr>
                <w:rFonts w:cs="Arial"/>
                <w:snapToGrid w:val="0"/>
              </w:rPr>
              <w:t>Börsen,</w:t>
            </w:r>
          </w:p>
          <w:p w14:paraId="7CE43297" w14:textId="77777777" w:rsidR="00DD78B9" w:rsidRPr="00E22356" w:rsidRDefault="00DD78B9" w:rsidP="00550A75">
            <w:pPr>
              <w:pStyle w:val="Listenabsatz"/>
              <w:widowControl w:val="0"/>
              <w:numPr>
                <w:ilvl w:val="0"/>
                <w:numId w:val="28"/>
              </w:numPr>
              <w:jc w:val="both"/>
              <w:rPr>
                <w:rFonts w:cs="Arial"/>
                <w:snapToGrid w:val="0"/>
              </w:rPr>
            </w:pPr>
            <w:r w:rsidRPr="00E22356">
              <w:rPr>
                <w:rFonts w:cs="Arial"/>
                <w:snapToGrid w:val="0"/>
              </w:rPr>
              <w:t>Erlöse aus Festen &amp; Veranstaltungen (Getränkeverkauf),</w:t>
            </w:r>
          </w:p>
          <w:p w14:paraId="5975D552" w14:textId="77777777" w:rsidR="00DD78B9" w:rsidRPr="00E22356" w:rsidRDefault="00DD78B9" w:rsidP="00550A75">
            <w:pPr>
              <w:pStyle w:val="Listenabsatz"/>
              <w:widowControl w:val="0"/>
              <w:numPr>
                <w:ilvl w:val="0"/>
                <w:numId w:val="28"/>
              </w:numPr>
              <w:jc w:val="both"/>
              <w:rPr>
                <w:rFonts w:cs="Arial"/>
                <w:snapToGrid w:val="0"/>
              </w:rPr>
            </w:pPr>
            <w:r w:rsidRPr="00E22356">
              <w:rPr>
                <w:rFonts w:cs="Arial"/>
                <w:snapToGrid w:val="0"/>
              </w:rPr>
              <w:t>Verkauf von Druckerzeugnissen (Postkarten, Kalender, Ansichtskarten, CDs)</w:t>
            </w:r>
          </w:p>
          <w:p w14:paraId="18859E68" w14:textId="77777777" w:rsidR="00DD78B9" w:rsidRPr="00E22356" w:rsidRDefault="00DD78B9" w:rsidP="00550A75">
            <w:pPr>
              <w:pStyle w:val="Listenabsatz"/>
              <w:widowControl w:val="0"/>
              <w:numPr>
                <w:ilvl w:val="0"/>
                <w:numId w:val="28"/>
              </w:numPr>
              <w:jc w:val="both"/>
              <w:rPr>
                <w:rFonts w:cs="Arial"/>
                <w:snapToGrid w:val="0"/>
              </w:rPr>
            </w:pPr>
            <w:r w:rsidRPr="00E22356">
              <w:rPr>
                <w:rFonts w:cs="Arial"/>
                <w:snapToGrid w:val="0"/>
              </w:rPr>
              <w:t xml:space="preserve">Cafeteria, </w:t>
            </w:r>
          </w:p>
          <w:p w14:paraId="591AB9AC" w14:textId="77777777" w:rsidR="00DD78B9" w:rsidRPr="00E22356" w:rsidRDefault="00DD78B9" w:rsidP="00550A75">
            <w:pPr>
              <w:pStyle w:val="Listenabsatz"/>
              <w:widowControl w:val="0"/>
              <w:numPr>
                <w:ilvl w:val="0"/>
                <w:numId w:val="28"/>
              </w:numPr>
              <w:jc w:val="both"/>
              <w:rPr>
                <w:rFonts w:cs="Arial"/>
                <w:snapToGrid w:val="0"/>
              </w:rPr>
            </w:pPr>
            <w:r w:rsidRPr="00E22356">
              <w:rPr>
                <w:rFonts w:cs="Arial"/>
                <w:snapToGrid w:val="0"/>
              </w:rPr>
              <w:t xml:space="preserve">Verkaufserlöse sonstiger Artikel aus Eine-Welt-Läden (Lebensmittel </w:t>
            </w:r>
            <w:proofErr w:type="spellStart"/>
            <w:r w:rsidRPr="00E22356">
              <w:rPr>
                <w:rFonts w:cs="Arial"/>
                <w:snapToGrid w:val="0"/>
              </w:rPr>
              <w:t>Grp</w:t>
            </w:r>
            <w:proofErr w:type="spellEnd"/>
            <w:r w:rsidRPr="00E22356">
              <w:rPr>
                <w:rFonts w:cs="Arial"/>
                <w:snapToGrid w:val="0"/>
              </w:rPr>
              <w:t>. 41702)</w:t>
            </w:r>
          </w:p>
          <w:p w14:paraId="7151D6AB" w14:textId="77777777" w:rsidR="00DD78B9" w:rsidRPr="00E22356" w:rsidRDefault="00DD78B9" w:rsidP="00550A75">
            <w:pPr>
              <w:pStyle w:val="Listenabsatz"/>
              <w:widowControl w:val="0"/>
              <w:numPr>
                <w:ilvl w:val="0"/>
                <w:numId w:val="28"/>
              </w:numPr>
              <w:jc w:val="both"/>
              <w:rPr>
                <w:rFonts w:cs="Arial"/>
                <w:snapToGrid w:val="0"/>
              </w:rPr>
            </w:pPr>
            <w:r w:rsidRPr="00E22356">
              <w:rPr>
                <w:rFonts w:cs="Arial"/>
                <w:snapToGrid w:val="0"/>
              </w:rPr>
              <w:t>Diakonieläden, soweit sie kein Zweckbetrieb sind</w:t>
            </w:r>
          </w:p>
          <w:p w14:paraId="6BA5607E" w14:textId="77777777" w:rsidR="00DD78B9" w:rsidRPr="00E22356" w:rsidRDefault="00DD78B9" w:rsidP="00AD7D27">
            <w:pPr>
              <w:pStyle w:val="Listenabsatz"/>
              <w:widowControl w:val="0"/>
              <w:numPr>
                <w:ilvl w:val="0"/>
                <w:numId w:val="28"/>
              </w:numPr>
              <w:jc w:val="both"/>
              <w:rPr>
                <w:rFonts w:cs="Arial"/>
                <w:snapToGrid w:val="0"/>
              </w:rPr>
            </w:pPr>
            <w:r w:rsidRPr="00E22356">
              <w:rPr>
                <w:rFonts w:cs="Arial"/>
                <w:snapToGrid w:val="0"/>
              </w:rPr>
              <w:t xml:space="preserve">Unechter Schadensersatz (Leistungsaustausch vorhanden), </w:t>
            </w:r>
          </w:p>
          <w:p w14:paraId="60DCDE75" w14:textId="77777777" w:rsidR="00DD78B9" w:rsidRPr="00E22356" w:rsidRDefault="00DD78B9" w:rsidP="00AD7D27">
            <w:pPr>
              <w:pStyle w:val="Listenabsatz"/>
              <w:widowControl w:val="0"/>
              <w:numPr>
                <w:ilvl w:val="0"/>
                <w:numId w:val="28"/>
              </w:numPr>
              <w:jc w:val="both"/>
              <w:rPr>
                <w:rFonts w:cs="Arial"/>
                <w:snapToGrid w:val="0"/>
              </w:rPr>
            </w:pPr>
            <w:r w:rsidRPr="00E22356">
              <w:rPr>
                <w:rFonts w:cs="Arial"/>
                <w:snapToGrid w:val="0"/>
              </w:rPr>
              <w:t>Kurtaxe</w:t>
            </w:r>
          </w:p>
          <w:p w14:paraId="4273C413" w14:textId="7FD31BC2" w:rsidR="00A042EA" w:rsidRPr="00E22356" w:rsidRDefault="00A042EA" w:rsidP="00A042EA">
            <w:pPr>
              <w:widowControl w:val="0"/>
              <w:ind w:left="360"/>
              <w:jc w:val="both"/>
              <w:rPr>
                <w:rFonts w:cs="Arial"/>
                <w:snapToGrid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35E1F2" w14:textId="77777777" w:rsidR="00DD78B9" w:rsidRPr="00B72498" w:rsidRDefault="00DD78B9" w:rsidP="00550A75">
            <w:pPr>
              <w:widowControl w:val="0"/>
              <w:rPr>
                <w:rFonts w:cs="Arial"/>
                <w:b/>
                <w:bCs/>
                <w:snapToGrid w:val="0"/>
                <w:color w:val="FF0000"/>
              </w:rPr>
            </w:pPr>
          </w:p>
        </w:tc>
      </w:tr>
      <w:tr w:rsidR="00DD78B9" w:rsidRPr="00B72498" w14:paraId="6459FA92" w14:textId="77777777" w:rsidTr="00AE5B0D">
        <w:tc>
          <w:tcPr>
            <w:tcW w:w="993" w:type="dxa"/>
            <w:tcBorders>
              <w:top w:val="single" w:sz="4" w:space="0" w:color="auto"/>
              <w:left w:val="single" w:sz="4" w:space="0" w:color="auto"/>
              <w:bottom w:val="single" w:sz="4" w:space="0" w:color="auto"/>
              <w:right w:val="single" w:sz="4" w:space="0" w:color="auto"/>
            </w:tcBorders>
          </w:tcPr>
          <w:p w14:paraId="75A88533" w14:textId="77777777" w:rsidR="00DD78B9" w:rsidRPr="00E22356" w:rsidRDefault="00DD78B9" w:rsidP="00AD7D27">
            <w:pPr>
              <w:widowControl w:val="0"/>
              <w:jc w:val="center"/>
              <w:rPr>
                <w:rFonts w:cs="Arial"/>
                <w:b/>
                <w:bCs/>
                <w:snapToGrid w:val="0"/>
              </w:rPr>
            </w:pPr>
            <w:r w:rsidRPr="00E22356">
              <w:rPr>
                <w:rFonts w:cs="Arial"/>
                <w:b/>
                <w:bCs/>
                <w:snapToGrid w:val="0"/>
              </w:rPr>
              <w:t>41702</w:t>
            </w:r>
          </w:p>
        </w:tc>
        <w:tc>
          <w:tcPr>
            <w:tcW w:w="1626" w:type="dxa"/>
            <w:tcBorders>
              <w:top w:val="single" w:sz="4" w:space="0" w:color="auto"/>
              <w:left w:val="single" w:sz="4" w:space="0" w:color="auto"/>
              <w:bottom w:val="single" w:sz="4" w:space="0" w:color="auto"/>
              <w:right w:val="single" w:sz="4" w:space="0" w:color="auto"/>
            </w:tcBorders>
          </w:tcPr>
          <w:p w14:paraId="64967C7E" w14:textId="40CB3EE3" w:rsidR="00EA745F" w:rsidRDefault="00EA745F" w:rsidP="00EA745F">
            <w:pPr>
              <w:widowControl w:val="0"/>
              <w:jc w:val="both"/>
              <w:rPr>
                <w:rFonts w:cs="Arial"/>
                <w:snapToGrid w:val="0"/>
              </w:rPr>
            </w:pPr>
            <w:r>
              <w:rPr>
                <w:rFonts w:cs="Arial"/>
                <w:snapToGrid w:val="0"/>
              </w:rPr>
              <w:t>433</w:t>
            </w:r>
            <w:r w:rsidR="00C66A2B">
              <w:rPr>
                <w:rFonts w:cs="Arial"/>
                <w:snapToGrid w:val="0"/>
              </w:rPr>
              <w:t>*</w:t>
            </w:r>
          </w:p>
          <w:p w14:paraId="77847478" w14:textId="7C32E91A" w:rsidR="00DD78B9" w:rsidRPr="0033343D" w:rsidRDefault="00EA745F" w:rsidP="00EA745F">
            <w:pPr>
              <w:widowControl w:val="0"/>
              <w:jc w:val="both"/>
              <w:rPr>
                <w:rFonts w:cs="Arial"/>
                <w:snapToGrid w:val="0"/>
              </w:rPr>
            </w:pPr>
            <w:r>
              <w:rPr>
                <w:rFonts w:cs="Arial"/>
                <w:snapToGrid w:val="0"/>
              </w:rPr>
              <w:t>46999000</w:t>
            </w:r>
          </w:p>
        </w:tc>
        <w:tc>
          <w:tcPr>
            <w:tcW w:w="10773" w:type="dxa"/>
            <w:tcBorders>
              <w:top w:val="single" w:sz="4" w:space="0" w:color="auto"/>
              <w:left w:val="single" w:sz="4" w:space="0" w:color="auto"/>
              <w:bottom w:val="single" w:sz="4" w:space="0" w:color="auto"/>
              <w:right w:val="single" w:sz="4" w:space="0" w:color="auto"/>
            </w:tcBorders>
          </w:tcPr>
          <w:p w14:paraId="5D0AE013" w14:textId="4ACEB862" w:rsidR="00DD78B9" w:rsidRPr="00E22356" w:rsidRDefault="00DD78B9" w:rsidP="00AD7D27">
            <w:pPr>
              <w:widowControl w:val="0"/>
              <w:jc w:val="both"/>
              <w:rPr>
                <w:rFonts w:cs="Arial"/>
                <w:snapToGrid w:val="0"/>
                <w:u w:val="single"/>
              </w:rPr>
            </w:pPr>
            <w:r w:rsidRPr="00E22356">
              <w:rPr>
                <w:rFonts w:cs="Arial"/>
                <w:snapToGrid w:val="0"/>
                <w:u w:val="single"/>
              </w:rPr>
              <w:t>Vermischte Erträge (7%)</w:t>
            </w:r>
          </w:p>
          <w:p w14:paraId="05431E22" w14:textId="77777777" w:rsidR="00DD78B9" w:rsidRPr="00E22356" w:rsidRDefault="00DD78B9" w:rsidP="00522AC2">
            <w:pPr>
              <w:pStyle w:val="Listenabsatz"/>
              <w:widowControl w:val="0"/>
              <w:numPr>
                <w:ilvl w:val="0"/>
                <w:numId w:val="32"/>
              </w:numPr>
              <w:jc w:val="both"/>
              <w:rPr>
                <w:rFonts w:cs="Arial"/>
                <w:snapToGrid w:val="0"/>
              </w:rPr>
            </w:pPr>
            <w:r w:rsidRPr="00E22356">
              <w:rPr>
                <w:rFonts w:cs="Arial"/>
                <w:snapToGrid w:val="0"/>
              </w:rPr>
              <w:t>Verkauf neuer Printmedien (Zeitschriften)</w:t>
            </w:r>
          </w:p>
          <w:p w14:paraId="7AE7C109" w14:textId="77777777" w:rsidR="00DD78B9" w:rsidRPr="00E22356" w:rsidRDefault="00DD78B9" w:rsidP="00522AC2">
            <w:pPr>
              <w:pStyle w:val="Listenabsatz"/>
              <w:widowControl w:val="0"/>
              <w:numPr>
                <w:ilvl w:val="0"/>
                <w:numId w:val="32"/>
              </w:numPr>
              <w:jc w:val="both"/>
              <w:rPr>
                <w:rFonts w:cs="Arial"/>
                <w:snapToGrid w:val="0"/>
              </w:rPr>
            </w:pPr>
            <w:r w:rsidRPr="00E22356">
              <w:rPr>
                <w:rFonts w:cs="Arial"/>
                <w:snapToGrid w:val="0"/>
              </w:rPr>
              <w:t>Verkauf Landkarten und Bücher</w:t>
            </w:r>
          </w:p>
          <w:p w14:paraId="27E56970" w14:textId="77777777" w:rsidR="00DD78B9" w:rsidRPr="00E22356" w:rsidRDefault="00DD78B9" w:rsidP="00522AC2">
            <w:pPr>
              <w:pStyle w:val="Listenabsatz"/>
              <w:widowControl w:val="0"/>
              <w:numPr>
                <w:ilvl w:val="0"/>
                <w:numId w:val="32"/>
              </w:numPr>
              <w:jc w:val="both"/>
              <w:rPr>
                <w:rFonts w:cs="Arial"/>
                <w:snapToGrid w:val="0"/>
              </w:rPr>
            </w:pPr>
            <w:r w:rsidRPr="00E22356">
              <w:rPr>
                <w:rFonts w:cs="Arial"/>
                <w:snapToGrid w:val="0"/>
              </w:rPr>
              <w:t>Verkauf von Lebensmitteln in Eine-Welt-Läden</w:t>
            </w:r>
          </w:p>
          <w:p w14:paraId="53BD8511" w14:textId="77777777" w:rsidR="00DD78B9" w:rsidRPr="00E22356" w:rsidRDefault="00DD78B9" w:rsidP="00522AC2">
            <w:pPr>
              <w:pStyle w:val="Listenabsatz"/>
              <w:widowControl w:val="0"/>
              <w:numPr>
                <w:ilvl w:val="0"/>
                <w:numId w:val="32"/>
              </w:numPr>
              <w:jc w:val="both"/>
              <w:rPr>
                <w:rFonts w:cs="Arial"/>
                <w:snapToGrid w:val="0"/>
              </w:rPr>
            </w:pPr>
            <w:r w:rsidRPr="00E22356">
              <w:rPr>
                <w:rFonts w:cs="Arial"/>
                <w:snapToGrid w:val="0"/>
              </w:rPr>
              <w:t>Diakonieläden im Rahmen des Zweckbetriebs bei Leistungen an nichtbedürftige Personen</w:t>
            </w:r>
          </w:p>
          <w:p w14:paraId="3D0D8A6F" w14:textId="77777777" w:rsidR="00A042EA" w:rsidRPr="00E22356" w:rsidRDefault="00A042EA" w:rsidP="00A042EA">
            <w:pPr>
              <w:widowControl w:val="0"/>
              <w:ind w:left="360"/>
              <w:jc w:val="both"/>
              <w:rPr>
                <w:rFonts w:cs="Arial"/>
                <w:snapToGrid w:val="0"/>
              </w:rPr>
            </w:pPr>
          </w:p>
          <w:p w14:paraId="5FADD4A1" w14:textId="77777777" w:rsidR="00A042EA" w:rsidRPr="00E22356" w:rsidRDefault="00A042EA" w:rsidP="00A042EA">
            <w:pPr>
              <w:widowControl w:val="0"/>
              <w:ind w:left="360"/>
              <w:jc w:val="both"/>
              <w:rPr>
                <w:rFonts w:cs="Arial"/>
                <w:snapToGrid w:val="0"/>
              </w:rPr>
            </w:pPr>
          </w:p>
          <w:p w14:paraId="270AA835" w14:textId="125B9D4A" w:rsidR="00A042EA" w:rsidRPr="00E22356" w:rsidRDefault="00A042EA" w:rsidP="00A042EA">
            <w:pPr>
              <w:widowControl w:val="0"/>
              <w:ind w:left="360"/>
              <w:jc w:val="both"/>
              <w:rPr>
                <w:rFonts w:cs="Arial"/>
                <w:snapToGrid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E3CDC5" w14:textId="77777777" w:rsidR="00DD78B9" w:rsidRPr="00B72498" w:rsidRDefault="00DD78B9" w:rsidP="00AD7D27">
            <w:pPr>
              <w:widowControl w:val="0"/>
              <w:rPr>
                <w:rFonts w:cs="Arial"/>
                <w:b/>
                <w:bCs/>
                <w:snapToGrid w:val="0"/>
                <w:color w:val="FF0000"/>
              </w:rPr>
            </w:pPr>
          </w:p>
        </w:tc>
      </w:tr>
      <w:tr w:rsidR="00DD78B9" w:rsidRPr="00B72498" w14:paraId="13F52FDB" w14:textId="77777777" w:rsidTr="00AE5B0D">
        <w:tc>
          <w:tcPr>
            <w:tcW w:w="993" w:type="dxa"/>
            <w:tcBorders>
              <w:top w:val="single" w:sz="4" w:space="0" w:color="auto"/>
              <w:left w:val="single" w:sz="4" w:space="0" w:color="auto"/>
              <w:bottom w:val="single" w:sz="4" w:space="0" w:color="auto"/>
              <w:right w:val="single" w:sz="4" w:space="0" w:color="auto"/>
            </w:tcBorders>
          </w:tcPr>
          <w:p w14:paraId="6AEEA47A" w14:textId="77777777" w:rsidR="00DD78B9" w:rsidRPr="00E22356" w:rsidRDefault="00DD78B9" w:rsidP="00AD7D27">
            <w:pPr>
              <w:widowControl w:val="0"/>
              <w:jc w:val="center"/>
              <w:rPr>
                <w:rFonts w:cs="Arial"/>
                <w:b/>
                <w:bCs/>
                <w:snapToGrid w:val="0"/>
              </w:rPr>
            </w:pPr>
            <w:r w:rsidRPr="00E22356">
              <w:rPr>
                <w:rFonts w:cs="Arial"/>
                <w:b/>
                <w:bCs/>
                <w:snapToGrid w:val="0"/>
              </w:rPr>
              <w:t>41703</w:t>
            </w:r>
          </w:p>
        </w:tc>
        <w:tc>
          <w:tcPr>
            <w:tcW w:w="1626" w:type="dxa"/>
            <w:tcBorders>
              <w:top w:val="single" w:sz="4" w:space="0" w:color="auto"/>
              <w:left w:val="single" w:sz="4" w:space="0" w:color="auto"/>
              <w:bottom w:val="single" w:sz="4" w:space="0" w:color="auto"/>
              <w:right w:val="single" w:sz="4" w:space="0" w:color="auto"/>
            </w:tcBorders>
          </w:tcPr>
          <w:p w14:paraId="13C7B42D" w14:textId="33A3D4B3" w:rsidR="00EA745F" w:rsidRDefault="00EA745F" w:rsidP="00EA745F">
            <w:pPr>
              <w:widowControl w:val="0"/>
              <w:jc w:val="both"/>
              <w:rPr>
                <w:rFonts w:cs="Arial"/>
                <w:snapToGrid w:val="0"/>
              </w:rPr>
            </w:pPr>
            <w:r>
              <w:rPr>
                <w:rFonts w:cs="Arial"/>
                <w:snapToGrid w:val="0"/>
              </w:rPr>
              <w:t>433</w:t>
            </w:r>
            <w:r w:rsidR="00C66A2B">
              <w:rPr>
                <w:rFonts w:cs="Arial"/>
                <w:snapToGrid w:val="0"/>
              </w:rPr>
              <w:t>*</w:t>
            </w:r>
          </w:p>
          <w:p w14:paraId="3AE18BD3" w14:textId="6F57E8B4" w:rsidR="00DD78B9" w:rsidRPr="0033343D" w:rsidRDefault="00EA745F" w:rsidP="00EA745F">
            <w:pPr>
              <w:widowControl w:val="0"/>
              <w:jc w:val="both"/>
              <w:rPr>
                <w:rFonts w:cs="Arial"/>
                <w:snapToGrid w:val="0"/>
              </w:rPr>
            </w:pPr>
            <w:r>
              <w:rPr>
                <w:rFonts w:cs="Arial"/>
                <w:snapToGrid w:val="0"/>
              </w:rPr>
              <w:t>46999000</w:t>
            </w:r>
          </w:p>
        </w:tc>
        <w:tc>
          <w:tcPr>
            <w:tcW w:w="10773" w:type="dxa"/>
            <w:tcBorders>
              <w:top w:val="single" w:sz="4" w:space="0" w:color="auto"/>
              <w:left w:val="single" w:sz="4" w:space="0" w:color="auto"/>
              <w:bottom w:val="single" w:sz="4" w:space="0" w:color="auto"/>
              <w:right w:val="single" w:sz="4" w:space="0" w:color="auto"/>
            </w:tcBorders>
          </w:tcPr>
          <w:p w14:paraId="6028DCAC" w14:textId="2F751CE0" w:rsidR="00DD78B9" w:rsidRPr="002C474F" w:rsidRDefault="00DD78B9" w:rsidP="00AD7D27">
            <w:pPr>
              <w:widowControl w:val="0"/>
              <w:jc w:val="both"/>
              <w:rPr>
                <w:rFonts w:cs="Arial"/>
                <w:snapToGrid w:val="0"/>
                <w:u w:val="single"/>
              </w:rPr>
            </w:pPr>
            <w:r w:rsidRPr="002C474F">
              <w:rPr>
                <w:rFonts w:cs="Arial"/>
                <w:snapToGrid w:val="0"/>
                <w:u w:val="single"/>
              </w:rPr>
              <w:t>Vermischte Erträge (0%)</w:t>
            </w:r>
          </w:p>
          <w:p w14:paraId="1AA6922C" w14:textId="77777777" w:rsidR="00DD78B9" w:rsidRPr="002C474F" w:rsidRDefault="00DD78B9" w:rsidP="00AD7D27">
            <w:pPr>
              <w:widowControl w:val="0"/>
              <w:jc w:val="both"/>
              <w:rPr>
                <w:rFonts w:cs="Arial"/>
                <w:snapToGrid w:val="0"/>
              </w:rPr>
            </w:pPr>
            <w:r w:rsidRPr="002C474F">
              <w:rPr>
                <w:rFonts w:cs="Arial"/>
                <w:snapToGrid w:val="0"/>
              </w:rPr>
              <w:t>Steuerbarer, aber steuerbefreiter Umsatz nach § 4 Nr. 18 im Zweckbetrieb nach § 66 AO</w:t>
            </w:r>
          </w:p>
          <w:p w14:paraId="034253BE" w14:textId="77777777" w:rsidR="00DD78B9" w:rsidRPr="002C474F" w:rsidRDefault="00DD78B9" w:rsidP="00ED316C">
            <w:pPr>
              <w:pStyle w:val="Listenabsatz"/>
              <w:widowControl w:val="0"/>
              <w:numPr>
                <w:ilvl w:val="0"/>
                <w:numId w:val="33"/>
              </w:numPr>
              <w:jc w:val="both"/>
              <w:rPr>
                <w:rFonts w:cs="Arial"/>
                <w:snapToGrid w:val="0"/>
              </w:rPr>
            </w:pPr>
            <w:r w:rsidRPr="002C474F">
              <w:rPr>
                <w:rFonts w:cs="Arial"/>
                <w:snapToGrid w:val="0"/>
              </w:rPr>
              <w:t>Verkäufe im Zweckbetrieb an bedürftige Personen (z.B. Altkleider)</w:t>
            </w:r>
          </w:p>
          <w:p w14:paraId="22934484" w14:textId="77777777" w:rsidR="00DD78B9" w:rsidRPr="002C474F" w:rsidRDefault="00DD78B9" w:rsidP="00ED316C">
            <w:pPr>
              <w:pStyle w:val="Listenabsatz"/>
              <w:widowControl w:val="0"/>
              <w:numPr>
                <w:ilvl w:val="0"/>
                <w:numId w:val="33"/>
              </w:numPr>
              <w:jc w:val="both"/>
              <w:rPr>
                <w:rFonts w:cs="Arial"/>
                <w:snapToGrid w:val="0"/>
              </w:rPr>
            </w:pPr>
            <w:r w:rsidRPr="002C474F">
              <w:rPr>
                <w:rFonts w:cs="Arial"/>
                <w:snapToGrid w:val="0"/>
              </w:rPr>
              <w:t>Schuldnerberatung</w:t>
            </w:r>
          </w:p>
          <w:p w14:paraId="06B8410B" w14:textId="77777777" w:rsidR="00DD78B9" w:rsidRPr="002C474F" w:rsidRDefault="00DD78B9" w:rsidP="00ED316C">
            <w:pPr>
              <w:pStyle w:val="Listenabsatz"/>
              <w:widowControl w:val="0"/>
              <w:numPr>
                <w:ilvl w:val="0"/>
                <w:numId w:val="33"/>
              </w:numPr>
              <w:jc w:val="both"/>
              <w:rPr>
                <w:rFonts w:cs="Arial"/>
                <w:snapToGrid w:val="0"/>
              </w:rPr>
            </w:pPr>
            <w:r w:rsidRPr="002C474F">
              <w:rPr>
                <w:rFonts w:cs="Arial"/>
                <w:snapToGrid w:val="0"/>
              </w:rPr>
              <w:t>Tafelläden</w:t>
            </w:r>
          </w:p>
          <w:p w14:paraId="65A3F93E" w14:textId="77777777" w:rsidR="00DD78B9" w:rsidRPr="002C474F" w:rsidRDefault="00DD78B9" w:rsidP="00ED316C">
            <w:pPr>
              <w:pStyle w:val="Listenabsatz"/>
              <w:widowControl w:val="0"/>
              <w:numPr>
                <w:ilvl w:val="0"/>
                <w:numId w:val="33"/>
              </w:numPr>
              <w:jc w:val="both"/>
              <w:rPr>
                <w:rFonts w:cs="Arial"/>
                <w:snapToGrid w:val="0"/>
              </w:rPr>
            </w:pPr>
            <w:r w:rsidRPr="002C474F">
              <w:rPr>
                <w:rFonts w:cs="Arial"/>
                <w:snapToGrid w:val="0"/>
              </w:rPr>
              <w:t>Ambulant betreutes Wohnen</w:t>
            </w:r>
          </w:p>
          <w:p w14:paraId="5E9DACD8" w14:textId="77777777" w:rsidR="00DD78B9" w:rsidRPr="002C474F" w:rsidRDefault="00DD78B9" w:rsidP="00ED316C">
            <w:pPr>
              <w:pStyle w:val="Listenabsatz"/>
              <w:widowControl w:val="0"/>
              <w:numPr>
                <w:ilvl w:val="0"/>
                <w:numId w:val="33"/>
              </w:numPr>
              <w:jc w:val="both"/>
              <w:rPr>
                <w:rFonts w:cs="Arial"/>
                <w:snapToGrid w:val="0"/>
              </w:rPr>
            </w:pPr>
            <w:r w:rsidRPr="002C474F">
              <w:rPr>
                <w:rFonts w:cs="Arial"/>
                <w:snapToGrid w:val="0"/>
              </w:rPr>
              <w:t>Behindertenhilfe</w:t>
            </w:r>
          </w:p>
          <w:p w14:paraId="61FCB4D5" w14:textId="77777777" w:rsidR="00DD78B9" w:rsidRPr="002C474F" w:rsidRDefault="00DD78B9" w:rsidP="00ED316C">
            <w:pPr>
              <w:pStyle w:val="Listenabsatz"/>
              <w:widowControl w:val="0"/>
              <w:numPr>
                <w:ilvl w:val="0"/>
                <w:numId w:val="33"/>
              </w:numPr>
              <w:jc w:val="both"/>
              <w:rPr>
                <w:rFonts w:cs="Arial"/>
                <w:snapToGrid w:val="0"/>
              </w:rPr>
            </w:pPr>
            <w:r w:rsidRPr="002C474F">
              <w:rPr>
                <w:rFonts w:cs="Arial"/>
                <w:snapToGrid w:val="0"/>
              </w:rPr>
              <w:t>Sozialpsychatrischer Dienst</w:t>
            </w:r>
          </w:p>
          <w:p w14:paraId="36B22B77" w14:textId="77777777" w:rsidR="00DD78B9" w:rsidRPr="002C474F" w:rsidRDefault="00DD78B9" w:rsidP="00ED316C">
            <w:pPr>
              <w:pStyle w:val="Listenabsatz"/>
              <w:widowControl w:val="0"/>
              <w:numPr>
                <w:ilvl w:val="0"/>
                <w:numId w:val="33"/>
              </w:numPr>
              <w:jc w:val="both"/>
              <w:rPr>
                <w:rFonts w:cs="Arial"/>
                <w:snapToGrid w:val="0"/>
              </w:rPr>
            </w:pPr>
            <w:r w:rsidRPr="002C474F">
              <w:rPr>
                <w:rFonts w:cs="Arial"/>
                <w:snapToGrid w:val="0"/>
              </w:rPr>
              <w:t>Sozial-, Lebens- und Kurberatung (auch Ehe- und Schwangerenkonfliktberatung)</w:t>
            </w:r>
          </w:p>
          <w:p w14:paraId="0A13F59E" w14:textId="77777777" w:rsidR="00DD78B9" w:rsidRDefault="00DD78B9" w:rsidP="006C55FB">
            <w:pPr>
              <w:widowControl w:val="0"/>
              <w:tabs>
                <w:tab w:val="left" w:pos="1560"/>
                <w:tab w:val="left" w:pos="7320"/>
              </w:tabs>
              <w:ind w:left="-567"/>
              <w:jc w:val="both"/>
              <w:rPr>
                <w:rStyle w:val="Hyperlink"/>
                <w:rFonts w:cs="Arial"/>
                <w:snapToGrid w:val="0"/>
                <w:color w:val="auto"/>
              </w:rPr>
            </w:pPr>
            <w:r w:rsidRPr="002C474F">
              <w:rPr>
                <w:rFonts w:cs="Arial"/>
                <w:snapToGrid w:val="0"/>
              </w:rPr>
              <w:t xml:space="preserve">WeiteWeitere Beispiele im ABC der Tätigkeiten der Kirchengemeinden: </w:t>
            </w:r>
            <w:hyperlink r:id="rId96" w:history="1">
              <w:r w:rsidRPr="002C474F">
                <w:rPr>
                  <w:rStyle w:val="Hyperlink"/>
                  <w:rFonts w:cs="Arial"/>
                  <w:snapToGrid w:val="0"/>
                  <w:color w:val="auto"/>
                </w:rPr>
                <w:t>https://www.service.elk-wue.de/uploads/tx_templavoila/Erlaeuterungen_zum_ABC_der_Taetigkeiten_von_Kirchengemeinden_-_Stand_07-2018_01.pdf</w:t>
              </w:r>
            </w:hyperlink>
          </w:p>
          <w:p w14:paraId="6C3A5722" w14:textId="05683709" w:rsidR="00322398" w:rsidRPr="002C474F" w:rsidRDefault="00322398" w:rsidP="006C55FB">
            <w:pPr>
              <w:widowControl w:val="0"/>
              <w:tabs>
                <w:tab w:val="left" w:pos="1560"/>
                <w:tab w:val="left" w:pos="7320"/>
              </w:tabs>
              <w:ind w:left="-567"/>
              <w:jc w:val="both"/>
              <w:rPr>
                <w:rFonts w:cs="Arial"/>
                <w:snapToGrid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2DAA91" w14:textId="77777777" w:rsidR="00DD78B9" w:rsidRPr="00B72498" w:rsidRDefault="00DD78B9" w:rsidP="00AD7D27">
            <w:pPr>
              <w:widowControl w:val="0"/>
              <w:rPr>
                <w:rFonts w:cs="Arial"/>
                <w:b/>
                <w:bCs/>
                <w:snapToGrid w:val="0"/>
                <w:color w:val="FF0000"/>
              </w:rPr>
            </w:pPr>
          </w:p>
        </w:tc>
      </w:tr>
      <w:tr w:rsidR="00DD78B9" w:rsidRPr="00B72498" w14:paraId="669F217B" w14:textId="77777777" w:rsidTr="00AE5B0D">
        <w:tc>
          <w:tcPr>
            <w:tcW w:w="993" w:type="dxa"/>
            <w:tcBorders>
              <w:top w:val="single" w:sz="4" w:space="0" w:color="auto"/>
              <w:left w:val="single" w:sz="4" w:space="0" w:color="auto"/>
              <w:bottom w:val="single" w:sz="4" w:space="0" w:color="auto"/>
              <w:right w:val="single" w:sz="4" w:space="0" w:color="auto"/>
            </w:tcBorders>
          </w:tcPr>
          <w:p w14:paraId="40399A5C" w14:textId="77777777" w:rsidR="00DD78B9" w:rsidRPr="00E22356" w:rsidRDefault="00DD78B9" w:rsidP="00AD7D27">
            <w:pPr>
              <w:widowControl w:val="0"/>
              <w:jc w:val="center"/>
              <w:rPr>
                <w:rFonts w:cs="Arial"/>
                <w:b/>
                <w:bCs/>
                <w:snapToGrid w:val="0"/>
              </w:rPr>
            </w:pPr>
            <w:r w:rsidRPr="00E22356">
              <w:rPr>
                <w:rFonts w:cs="Arial"/>
                <w:b/>
                <w:bCs/>
                <w:snapToGrid w:val="0"/>
              </w:rPr>
              <w:lastRenderedPageBreak/>
              <w:t>41901</w:t>
            </w:r>
          </w:p>
        </w:tc>
        <w:tc>
          <w:tcPr>
            <w:tcW w:w="1626" w:type="dxa"/>
            <w:tcBorders>
              <w:top w:val="single" w:sz="4" w:space="0" w:color="auto"/>
              <w:left w:val="single" w:sz="4" w:space="0" w:color="auto"/>
              <w:bottom w:val="single" w:sz="4" w:space="0" w:color="auto"/>
              <w:right w:val="single" w:sz="4" w:space="0" w:color="auto"/>
            </w:tcBorders>
          </w:tcPr>
          <w:p w14:paraId="17E857FA" w14:textId="256F50F1" w:rsidR="00EA745F" w:rsidRDefault="00EA745F" w:rsidP="00AD7D27">
            <w:pPr>
              <w:widowControl w:val="0"/>
              <w:jc w:val="both"/>
              <w:rPr>
                <w:rFonts w:cs="Arial"/>
                <w:snapToGrid w:val="0"/>
              </w:rPr>
            </w:pPr>
          </w:p>
          <w:p w14:paraId="7A910993" w14:textId="77777777" w:rsidR="00C66A2B" w:rsidRDefault="00C66A2B" w:rsidP="00AD7D27">
            <w:pPr>
              <w:widowControl w:val="0"/>
              <w:jc w:val="both"/>
              <w:rPr>
                <w:rFonts w:cs="Arial"/>
                <w:snapToGrid w:val="0"/>
              </w:rPr>
            </w:pPr>
            <w:r>
              <w:rPr>
                <w:rFonts w:cs="Arial"/>
                <w:snapToGrid w:val="0"/>
              </w:rPr>
              <w:t>441*</w:t>
            </w:r>
          </w:p>
          <w:p w14:paraId="2B588ECE" w14:textId="77777777" w:rsidR="00C66A2B" w:rsidRDefault="00C66A2B" w:rsidP="00AD7D27">
            <w:pPr>
              <w:widowControl w:val="0"/>
              <w:jc w:val="both"/>
              <w:rPr>
                <w:rFonts w:cs="Arial"/>
                <w:snapToGrid w:val="0"/>
              </w:rPr>
            </w:pPr>
            <w:r>
              <w:rPr>
                <w:rFonts w:cs="Arial"/>
                <w:snapToGrid w:val="0"/>
              </w:rPr>
              <w:t>442*</w:t>
            </w:r>
          </w:p>
          <w:p w14:paraId="6F4E6428" w14:textId="77777777" w:rsidR="00C66A2B" w:rsidRDefault="00C66A2B" w:rsidP="00AD7D27">
            <w:pPr>
              <w:widowControl w:val="0"/>
              <w:jc w:val="both"/>
              <w:rPr>
                <w:rFonts w:cs="Arial"/>
                <w:snapToGrid w:val="0"/>
              </w:rPr>
            </w:pPr>
            <w:r>
              <w:rPr>
                <w:rFonts w:cs="Arial"/>
                <w:snapToGrid w:val="0"/>
              </w:rPr>
              <w:t>443*</w:t>
            </w:r>
          </w:p>
          <w:p w14:paraId="6AFC7C3D" w14:textId="77777777" w:rsidR="00C66A2B" w:rsidRDefault="00C66A2B" w:rsidP="00AD7D27">
            <w:pPr>
              <w:widowControl w:val="0"/>
              <w:jc w:val="both"/>
              <w:rPr>
                <w:rFonts w:cs="Arial"/>
                <w:snapToGrid w:val="0"/>
              </w:rPr>
            </w:pPr>
            <w:r>
              <w:rPr>
                <w:rFonts w:cs="Arial"/>
                <w:snapToGrid w:val="0"/>
              </w:rPr>
              <w:t>444*</w:t>
            </w:r>
          </w:p>
          <w:p w14:paraId="1D706BC8" w14:textId="77777777" w:rsidR="00C66A2B" w:rsidRDefault="00C66A2B" w:rsidP="00AD7D27">
            <w:pPr>
              <w:widowControl w:val="0"/>
              <w:jc w:val="both"/>
              <w:rPr>
                <w:rFonts w:cs="Arial"/>
                <w:snapToGrid w:val="0"/>
              </w:rPr>
            </w:pPr>
            <w:r>
              <w:rPr>
                <w:rFonts w:cs="Arial"/>
                <w:snapToGrid w:val="0"/>
              </w:rPr>
              <w:t>44999000</w:t>
            </w:r>
          </w:p>
          <w:p w14:paraId="08D202AE" w14:textId="3D788B79" w:rsidR="00C66A2B" w:rsidRPr="0033343D" w:rsidRDefault="00C66A2B" w:rsidP="00AD7D27">
            <w:pPr>
              <w:widowControl w:val="0"/>
              <w:jc w:val="both"/>
              <w:rPr>
                <w:rFonts w:cs="Arial"/>
                <w:snapToGrid w:val="0"/>
              </w:rPr>
            </w:pPr>
            <w:r>
              <w:rPr>
                <w:rFonts w:cs="Arial"/>
                <w:snapToGrid w:val="0"/>
              </w:rPr>
              <w:t>46999000</w:t>
            </w:r>
          </w:p>
        </w:tc>
        <w:tc>
          <w:tcPr>
            <w:tcW w:w="10773" w:type="dxa"/>
            <w:tcBorders>
              <w:top w:val="single" w:sz="4" w:space="0" w:color="auto"/>
              <w:left w:val="single" w:sz="4" w:space="0" w:color="auto"/>
              <w:bottom w:val="single" w:sz="4" w:space="0" w:color="auto"/>
              <w:right w:val="single" w:sz="4" w:space="0" w:color="auto"/>
            </w:tcBorders>
          </w:tcPr>
          <w:p w14:paraId="7CE37EEE" w14:textId="79BDFE4F" w:rsidR="00DD78B9" w:rsidRPr="002C474F" w:rsidRDefault="00DD78B9" w:rsidP="00AD7D27">
            <w:pPr>
              <w:widowControl w:val="0"/>
              <w:jc w:val="both"/>
              <w:rPr>
                <w:rFonts w:cs="Arial"/>
                <w:snapToGrid w:val="0"/>
                <w:u w:val="single"/>
              </w:rPr>
            </w:pPr>
            <w:r w:rsidRPr="002C474F">
              <w:rPr>
                <w:rFonts w:cs="Arial"/>
                <w:snapToGrid w:val="0"/>
                <w:u w:val="single"/>
              </w:rPr>
              <w:t>Ersatz von Sach- und Personalaufwendungen (19%)</w:t>
            </w:r>
          </w:p>
          <w:p w14:paraId="3E89638D" w14:textId="7DEF79CE" w:rsidR="00DD78B9" w:rsidRPr="002C474F" w:rsidRDefault="00DD78B9" w:rsidP="00AD7D27">
            <w:pPr>
              <w:widowControl w:val="0"/>
              <w:jc w:val="both"/>
              <w:rPr>
                <w:rFonts w:cs="Arial"/>
                <w:snapToGrid w:val="0"/>
              </w:rPr>
            </w:pPr>
            <w:r w:rsidRPr="002C474F">
              <w:rPr>
                <w:rFonts w:cs="Arial"/>
                <w:snapToGrid w:val="0"/>
              </w:rPr>
              <w:t>Personalgestellung</w:t>
            </w:r>
            <w:r w:rsidR="00356D1E">
              <w:rPr>
                <w:rFonts w:cs="Arial"/>
                <w:snapToGrid w:val="0"/>
              </w:rPr>
              <w:t>, Ersätze aus Gebäudeaufwendungen und weitere Ersätze von Sachkosten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BCF210" w14:textId="77777777" w:rsidR="00DD78B9" w:rsidRPr="00B72498" w:rsidRDefault="00DD78B9" w:rsidP="00AD7D27">
            <w:pPr>
              <w:widowControl w:val="0"/>
              <w:rPr>
                <w:rFonts w:cs="Arial"/>
                <w:b/>
                <w:bCs/>
                <w:snapToGrid w:val="0"/>
                <w:color w:val="FF0000"/>
              </w:rPr>
            </w:pPr>
          </w:p>
        </w:tc>
      </w:tr>
      <w:tr w:rsidR="00DD78B9" w:rsidRPr="00B72498" w14:paraId="27B6242F" w14:textId="77777777" w:rsidTr="00AE5B0D">
        <w:tc>
          <w:tcPr>
            <w:tcW w:w="993" w:type="dxa"/>
            <w:tcBorders>
              <w:top w:val="single" w:sz="4" w:space="0" w:color="auto"/>
              <w:left w:val="single" w:sz="4" w:space="0" w:color="auto"/>
              <w:bottom w:val="single" w:sz="4" w:space="0" w:color="auto"/>
              <w:right w:val="single" w:sz="4" w:space="0" w:color="auto"/>
            </w:tcBorders>
          </w:tcPr>
          <w:p w14:paraId="01D46B71" w14:textId="77777777" w:rsidR="00DD78B9" w:rsidRPr="00E22356" w:rsidRDefault="00DD78B9" w:rsidP="00AD7D27">
            <w:pPr>
              <w:widowControl w:val="0"/>
              <w:jc w:val="center"/>
              <w:rPr>
                <w:rFonts w:cs="Arial"/>
                <w:b/>
                <w:bCs/>
                <w:snapToGrid w:val="0"/>
              </w:rPr>
            </w:pPr>
            <w:r w:rsidRPr="00E22356">
              <w:rPr>
                <w:rFonts w:cs="Arial"/>
                <w:b/>
                <w:bCs/>
                <w:snapToGrid w:val="0"/>
              </w:rPr>
              <w:t>54251</w:t>
            </w:r>
          </w:p>
        </w:tc>
        <w:tc>
          <w:tcPr>
            <w:tcW w:w="1626" w:type="dxa"/>
            <w:tcBorders>
              <w:top w:val="single" w:sz="4" w:space="0" w:color="auto"/>
              <w:left w:val="single" w:sz="4" w:space="0" w:color="auto"/>
              <w:bottom w:val="single" w:sz="4" w:space="0" w:color="auto"/>
              <w:right w:val="single" w:sz="4" w:space="0" w:color="auto"/>
            </w:tcBorders>
          </w:tcPr>
          <w:p w14:paraId="586816E8" w14:textId="77777777" w:rsidR="00DD78B9" w:rsidRDefault="00EA745F" w:rsidP="00AD7D27">
            <w:pPr>
              <w:widowControl w:val="0"/>
              <w:jc w:val="both"/>
              <w:rPr>
                <w:rFonts w:cs="Arial"/>
                <w:snapToGrid w:val="0"/>
              </w:rPr>
            </w:pPr>
            <w:r>
              <w:rPr>
                <w:rFonts w:cs="Arial"/>
                <w:snapToGrid w:val="0"/>
              </w:rPr>
              <w:t>52321001</w:t>
            </w:r>
          </w:p>
          <w:p w14:paraId="313AE362" w14:textId="10EA7050" w:rsidR="00EA745F" w:rsidRPr="0033343D" w:rsidRDefault="00EA745F" w:rsidP="00AD7D27">
            <w:pPr>
              <w:widowControl w:val="0"/>
              <w:jc w:val="both"/>
              <w:rPr>
                <w:rFonts w:cs="Arial"/>
                <w:snapToGrid w:val="0"/>
              </w:rPr>
            </w:pPr>
            <w:r>
              <w:rPr>
                <w:rFonts w:cs="Arial"/>
                <w:snapToGrid w:val="0"/>
              </w:rPr>
              <w:t>52321999</w:t>
            </w:r>
          </w:p>
        </w:tc>
        <w:tc>
          <w:tcPr>
            <w:tcW w:w="10773" w:type="dxa"/>
            <w:tcBorders>
              <w:top w:val="single" w:sz="4" w:space="0" w:color="auto"/>
              <w:left w:val="single" w:sz="4" w:space="0" w:color="auto"/>
              <w:bottom w:val="single" w:sz="4" w:space="0" w:color="auto"/>
              <w:right w:val="single" w:sz="4" w:space="0" w:color="auto"/>
            </w:tcBorders>
          </w:tcPr>
          <w:p w14:paraId="4D2A75EA" w14:textId="7BBD88ED" w:rsidR="00DD78B9" w:rsidRPr="002C474F" w:rsidRDefault="00DD78B9" w:rsidP="00AD7D27">
            <w:pPr>
              <w:widowControl w:val="0"/>
              <w:jc w:val="both"/>
              <w:rPr>
                <w:rFonts w:cs="Arial"/>
                <w:snapToGrid w:val="0"/>
                <w:u w:val="single"/>
              </w:rPr>
            </w:pPr>
            <w:r w:rsidRPr="002C474F">
              <w:rPr>
                <w:rFonts w:cs="Arial"/>
                <w:snapToGrid w:val="0"/>
                <w:u w:val="single"/>
              </w:rPr>
              <w:t>Honorare (19%)</w:t>
            </w:r>
          </w:p>
          <w:p w14:paraId="70FA5DC3" w14:textId="77777777" w:rsidR="00DD78B9" w:rsidRPr="002C474F" w:rsidRDefault="00DD78B9" w:rsidP="00AD7D27">
            <w:pPr>
              <w:widowControl w:val="0"/>
              <w:jc w:val="both"/>
              <w:rPr>
                <w:rFonts w:cs="Arial"/>
                <w:snapToGrid w:val="0"/>
              </w:rPr>
            </w:pPr>
            <w:r w:rsidRPr="002C474F">
              <w:rPr>
                <w:rFonts w:cs="Arial"/>
                <w:snapToGrid w:val="0"/>
              </w:rPr>
              <w:t>Honoraraufwendungen Dritter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EBE4D2" w14:textId="77777777" w:rsidR="00DD78B9" w:rsidRPr="00B72498" w:rsidRDefault="00DD78B9" w:rsidP="00AD7D27">
            <w:pPr>
              <w:widowControl w:val="0"/>
              <w:rPr>
                <w:rFonts w:cs="Arial"/>
                <w:b/>
                <w:bCs/>
                <w:snapToGrid w:val="0"/>
                <w:color w:val="FF0000"/>
              </w:rPr>
            </w:pPr>
          </w:p>
        </w:tc>
      </w:tr>
      <w:tr w:rsidR="00EA745F" w:rsidRPr="00B72498" w14:paraId="5608B1FD" w14:textId="77777777" w:rsidTr="00AE5B0D">
        <w:tc>
          <w:tcPr>
            <w:tcW w:w="993" w:type="dxa"/>
            <w:tcBorders>
              <w:top w:val="single" w:sz="4" w:space="0" w:color="auto"/>
              <w:left w:val="single" w:sz="4" w:space="0" w:color="auto"/>
              <w:bottom w:val="single" w:sz="4" w:space="0" w:color="auto"/>
              <w:right w:val="single" w:sz="4" w:space="0" w:color="auto"/>
            </w:tcBorders>
          </w:tcPr>
          <w:p w14:paraId="1196D507" w14:textId="77777777" w:rsidR="00EA745F" w:rsidRPr="00E22356" w:rsidRDefault="00EA745F" w:rsidP="00EA745F">
            <w:pPr>
              <w:widowControl w:val="0"/>
              <w:jc w:val="center"/>
              <w:rPr>
                <w:rFonts w:cs="Arial"/>
                <w:b/>
                <w:bCs/>
                <w:snapToGrid w:val="0"/>
              </w:rPr>
            </w:pPr>
            <w:r w:rsidRPr="00E22356">
              <w:rPr>
                <w:rFonts w:cs="Arial"/>
                <w:b/>
                <w:bCs/>
                <w:snapToGrid w:val="0"/>
              </w:rPr>
              <w:t>54253</w:t>
            </w:r>
          </w:p>
        </w:tc>
        <w:tc>
          <w:tcPr>
            <w:tcW w:w="1626" w:type="dxa"/>
            <w:tcBorders>
              <w:top w:val="single" w:sz="4" w:space="0" w:color="auto"/>
              <w:left w:val="single" w:sz="4" w:space="0" w:color="auto"/>
              <w:bottom w:val="single" w:sz="4" w:space="0" w:color="auto"/>
              <w:right w:val="single" w:sz="4" w:space="0" w:color="auto"/>
            </w:tcBorders>
          </w:tcPr>
          <w:p w14:paraId="1AB53A68" w14:textId="77777777" w:rsidR="00EA745F" w:rsidRDefault="00EA745F" w:rsidP="00EA745F">
            <w:pPr>
              <w:widowControl w:val="0"/>
              <w:jc w:val="both"/>
              <w:rPr>
                <w:rFonts w:cs="Arial"/>
                <w:snapToGrid w:val="0"/>
              </w:rPr>
            </w:pPr>
            <w:r>
              <w:rPr>
                <w:rFonts w:cs="Arial"/>
                <w:snapToGrid w:val="0"/>
              </w:rPr>
              <w:t>52321001</w:t>
            </w:r>
          </w:p>
          <w:p w14:paraId="0944B558" w14:textId="358E702A" w:rsidR="00EA745F" w:rsidRPr="0033343D" w:rsidRDefault="00EA745F" w:rsidP="00EA745F">
            <w:pPr>
              <w:widowControl w:val="0"/>
              <w:jc w:val="both"/>
              <w:rPr>
                <w:rFonts w:cs="Arial"/>
                <w:snapToGrid w:val="0"/>
              </w:rPr>
            </w:pPr>
            <w:r>
              <w:rPr>
                <w:rFonts w:cs="Arial"/>
                <w:snapToGrid w:val="0"/>
              </w:rPr>
              <w:t>52321999</w:t>
            </w:r>
          </w:p>
        </w:tc>
        <w:tc>
          <w:tcPr>
            <w:tcW w:w="10773" w:type="dxa"/>
            <w:tcBorders>
              <w:top w:val="single" w:sz="4" w:space="0" w:color="auto"/>
              <w:left w:val="single" w:sz="4" w:space="0" w:color="auto"/>
              <w:bottom w:val="single" w:sz="4" w:space="0" w:color="auto"/>
              <w:right w:val="single" w:sz="4" w:space="0" w:color="auto"/>
            </w:tcBorders>
          </w:tcPr>
          <w:p w14:paraId="627718A0" w14:textId="3B320709" w:rsidR="00EA745F" w:rsidRPr="002C474F" w:rsidRDefault="00EA745F" w:rsidP="00EA745F">
            <w:pPr>
              <w:widowControl w:val="0"/>
              <w:jc w:val="both"/>
              <w:rPr>
                <w:rFonts w:cs="Arial"/>
                <w:snapToGrid w:val="0"/>
                <w:u w:val="single"/>
              </w:rPr>
            </w:pPr>
            <w:r w:rsidRPr="002C474F">
              <w:rPr>
                <w:rFonts w:cs="Arial"/>
                <w:snapToGrid w:val="0"/>
                <w:u w:val="single"/>
              </w:rPr>
              <w:t>Honorare (7%)</w:t>
            </w:r>
          </w:p>
          <w:p w14:paraId="0DF89CFA" w14:textId="77777777" w:rsidR="00EA745F" w:rsidRPr="002C474F" w:rsidRDefault="00EA745F" w:rsidP="00EA745F">
            <w:pPr>
              <w:widowControl w:val="0"/>
              <w:jc w:val="both"/>
              <w:rPr>
                <w:rFonts w:cs="Arial"/>
                <w:snapToGrid w:val="0"/>
              </w:rPr>
            </w:pPr>
            <w:r w:rsidRPr="002C474F">
              <w:rPr>
                <w:rFonts w:cs="Arial"/>
                <w:snapToGrid w:val="0"/>
              </w:rPr>
              <w:t>Honoraraufwendungen von Künstlern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AAD70C" w14:textId="77777777" w:rsidR="00EA745F" w:rsidRPr="00B72498" w:rsidRDefault="00EA745F" w:rsidP="00EA745F">
            <w:pPr>
              <w:widowControl w:val="0"/>
              <w:rPr>
                <w:rFonts w:cs="Arial"/>
                <w:b/>
                <w:bCs/>
                <w:snapToGrid w:val="0"/>
                <w:color w:val="FF0000"/>
              </w:rPr>
            </w:pPr>
          </w:p>
        </w:tc>
      </w:tr>
      <w:tr w:rsidR="00EA745F" w:rsidRPr="00B72498" w14:paraId="298AC66E" w14:textId="77777777" w:rsidTr="00AE5B0D">
        <w:tc>
          <w:tcPr>
            <w:tcW w:w="993" w:type="dxa"/>
            <w:tcBorders>
              <w:top w:val="single" w:sz="4" w:space="0" w:color="auto"/>
              <w:left w:val="single" w:sz="4" w:space="0" w:color="auto"/>
              <w:bottom w:val="single" w:sz="4" w:space="0" w:color="auto"/>
              <w:right w:val="single" w:sz="4" w:space="0" w:color="auto"/>
            </w:tcBorders>
          </w:tcPr>
          <w:p w14:paraId="26A10D74" w14:textId="77777777" w:rsidR="00EA745F" w:rsidRPr="00E22356" w:rsidRDefault="00EA745F" w:rsidP="00EA745F">
            <w:pPr>
              <w:widowControl w:val="0"/>
              <w:jc w:val="center"/>
              <w:rPr>
                <w:rFonts w:cs="Arial"/>
                <w:b/>
                <w:bCs/>
                <w:snapToGrid w:val="0"/>
              </w:rPr>
            </w:pPr>
            <w:r w:rsidRPr="00E22356">
              <w:rPr>
                <w:rFonts w:cs="Arial"/>
                <w:b/>
                <w:bCs/>
                <w:snapToGrid w:val="0"/>
              </w:rPr>
              <w:t>55101</w:t>
            </w:r>
          </w:p>
        </w:tc>
        <w:tc>
          <w:tcPr>
            <w:tcW w:w="1626" w:type="dxa"/>
            <w:tcBorders>
              <w:top w:val="single" w:sz="4" w:space="0" w:color="auto"/>
              <w:left w:val="single" w:sz="4" w:space="0" w:color="auto"/>
              <w:bottom w:val="single" w:sz="4" w:space="0" w:color="auto"/>
              <w:right w:val="single" w:sz="4" w:space="0" w:color="auto"/>
            </w:tcBorders>
          </w:tcPr>
          <w:p w14:paraId="59DE17A6" w14:textId="35C70849" w:rsidR="00EA745F" w:rsidRPr="0033343D" w:rsidRDefault="00EA745F" w:rsidP="00EA745F">
            <w:pPr>
              <w:widowControl w:val="0"/>
              <w:jc w:val="both"/>
              <w:rPr>
                <w:rFonts w:cs="Arial"/>
                <w:snapToGrid w:val="0"/>
              </w:rPr>
            </w:pPr>
            <w:r>
              <w:rPr>
                <w:rFonts w:cs="Arial"/>
                <w:snapToGrid w:val="0"/>
              </w:rPr>
              <w:t>526*</w:t>
            </w:r>
          </w:p>
        </w:tc>
        <w:tc>
          <w:tcPr>
            <w:tcW w:w="10773" w:type="dxa"/>
            <w:tcBorders>
              <w:top w:val="single" w:sz="4" w:space="0" w:color="auto"/>
              <w:left w:val="single" w:sz="4" w:space="0" w:color="auto"/>
              <w:bottom w:val="single" w:sz="4" w:space="0" w:color="auto"/>
              <w:right w:val="single" w:sz="4" w:space="0" w:color="auto"/>
            </w:tcBorders>
          </w:tcPr>
          <w:p w14:paraId="0B8DED1E" w14:textId="2BEDB8FA" w:rsidR="00EA745F" w:rsidRPr="002C474F" w:rsidRDefault="00EA745F" w:rsidP="00EA745F">
            <w:pPr>
              <w:widowControl w:val="0"/>
              <w:jc w:val="both"/>
              <w:rPr>
                <w:rFonts w:cs="Arial"/>
                <w:snapToGrid w:val="0"/>
                <w:u w:val="single"/>
              </w:rPr>
            </w:pPr>
            <w:r w:rsidRPr="002C474F">
              <w:rPr>
                <w:rFonts w:cs="Arial"/>
                <w:snapToGrid w:val="0"/>
                <w:u w:val="single"/>
              </w:rPr>
              <w:t>Unterhaltung von Grundstücken, Gebäuden und Anlagen (19%)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CE406F" w14:textId="77777777" w:rsidR="00EA745F" w:rsidRPr="00B72498" w:rsidRDefault="00EA745F" w:rsidP="00EA745F">
            <w:pPr>
              <w:widowControl w:val="0"/>
              <w:rPr>
                <w:rFonts w:cs="Arial"/>
                <w:b/>
                <w:bCs/>
                <w:snapToGrid w:val="0"/>
                <w:color w:val="FF0000"/>
              </w:rPr>
            </w:pPr>
          </w:p>
        </w:tc>
      </w:tr>
      <w:tr w:rsidR="00EA745F" w:rsidRPr="00B72498" w14:paraId="72A01489" w14:textId="77777777" w:rsidTr="00AE5B0D">
        <w:tc>
          <w:tcPr>
            <w:tcW w:w="993" w:type="dxa"/>
            <w:tcBorders>
              <w:top w:val="single" w:sz="4" w:space="0" w:color="auto"/>
              <w:left w:val="single" w:sz="4" w:space="0" w:color="auto"/>
              <w:bottom w:val="single" w:sz="4" w:space="0" w:color="auto"/>
              <w:right w:val="single" w:sz="4" w:space="0" w:color="auto"/>
            </w:tcBorders>
          </w:tcPr>
          <w:p w14:paraId="4BEB3736" w14:textId="77777777" w:rsidR="00EA745F" w:rsidRPr="00E22356" w:rsidRDefault="00EA745F" w:rsidP="00EA745F">
            <w:pPr>
              <w:widowControl w:val="0"/>
              <w:jc w:val="center"/>
              <w:rPr>
                <w:rFonts w:cs="Arial"/>
                <w:b/>
                <w:bCs/>
                <w:snapToGrid w:val="0"/>
              </w:rPr>
            </w:pPr>
            <w:r w:rsidRPr="00E22356">
              <w:rPr>
                <w:rFonts w:cs="Arial"/>
                <w:b/>
                <w:bCs/>
                <w:snapToGrid w:val="0"/>
              </w:rPr>
              <w:t>55201</w:t>
            </w:r>
          </w:p>
        </w:tc>
        <w:tc>
          <w:tcPr>
            <w:tcW w:w="1626" w:type="dxa"/>
            <w:tcBorders>
              <w:top w:val="single" w:sz="4" w:space="0" w:color="auto"/>
              <w:left w:val="single" w:sz="4" w:space="0" w:color="auto"/>
              <w:bottom w:val="single" w:sz="4" w:space="0" w:color="auto"/>
              <w:right w:val="single" w:sz="4" w:space="0" w:color="auto"/>
            </w:tcBorders>
          </w:tcPr>
          <w:p w14:paraId="59BF004E" w14:textId="77777777" w:rsidR="00EA745F" w:rsidRDefault="00EA745F" w:rsidP="00EA745F">
            <w:pPr>
              <w:widowControl w:val="0"/>
              <w:jc w:val="both"/>
              <w:rPr>
                <w:rFonts w:cs="Arial"/>
                <w:snapToGrid w:val="0"/>
              </w:rPr>
            </w:pPr>
            <w:r>
              <w:rPr>
                <w:rFonts w:cs="Arial"/>
                <w:snapToGrid w:val="0"/>
              </w:rPr>
              <w:t>5270*</w:t>
            </w:r>
          </w:p>
          <w:p w14:paraId="481137C0" w14:textId="77777777" w:rsidR="00EA745F" w:rsidRDefault="00EA745F" w:rsidP="00EA745F">
            <w:pPr>
              <w:widowControl w:val="0"/>
              <w:jc w:val="both"/>
              <w:rPr>
                <w:rFonts w:cs="Arial"/>
                <w:snapToGrid w:val="0"/>
              </w:rPr>
            </w:pPr>
            <w:r>
              <w:rPr>
                <w:rFonts w:cs="Arial"/>
                <w:snapToGrid w:val="0"/>
              </w:rPr>
              <w:t>5279*</w:t>
            </w:r>
          </w:p>
          <w:p w14:paraId="128DAF9C" w14:textId="77777777" w:rsidR="00EA745F" w:rsidRDefault="00EA745F" w:rsidP="00EA745F">
            <w:pPr>
              <w:widowControl w:val="0"/>
              <w:jc w:val="both"/>
              <w:rPr>
                <w:rFonts w:cs="Arial"/>
                <w:snapToGrid w:val="0"/>
              </w:rPr>
            </w:pPr>
            <w:r>
              <w:rPr>
                <w:rFonts w:cs="Arial"/>
                <w:snapToGrid w:val="0"/>
              </w:rPr>
              <w:t>52802000</w:t>
            </w:r>
          </w:p>
          <w:p w14:paraId="14A6AEF8" w14:textId="77777777" w:rsidR="00C66A2B" w:rsidRDefault="00EA745F" w:rsidP="00EA745F">
            <w:pPr>
              <w:widowControl w:val="0"/>
              <w:jc w:val="both"/>
              <w:rPr>
                <w:rFonts w:cs="Arial"/>
                <w:snapToGrid w:val="0"/>
              </w:rPr>
            </w:pPr>
            <w:r>
              <w:rPr>
                <w:rFonts w:cs="Arial"/>
                <w:snapToGrid w:val="0"/>
              </w:rPr>
              <w:t>56302000</w:t>
            </w:r>
          </w:p>
          <w:p w14:paraId="43EE5963" w14:textId="395BDFD5" w:rsidR="00EA745F" w:rsidRPr="0033343D" w:rsidRDefault="00EA745F" w:rsidP="00EA745F">
            <w:pPr>
              <w:widowControl w:val="0"/>
              <w:jc w:val="both"/>
              <w:rPr>
                <w:rFonts w:cs="Arial"/>
                <w:snapToGrid w:val="0"/>
              </w:rPr>
            </w:pPr>
            <w:r>
              <w:rPr>
                <w:rFonts w:cs="Arial"/>
                <w:snapToGrid w:val="0"/>
              </w:rPr>
              <w:t>56311000</w:t>
            </w:r>
          </w:p>
        </w:tc>
        <w:tc>
          <w:tcPr>
            <w:tcW w:w="10773" w:type="dxa"/>
            <w:tcBorders>
              <w:top w:val="single" w:sz="4" w:space="0" w:color="auto"/>
              <w:left w:val="single" w:sz="4" w:space="0" w:color="auto"/>
              <w:bottom w:val="single" w:sz="4" w:space="0" w:color="auto"/>
              <w:right w:val="single" w:sz="4" w:space="0" w:color="auto"/>
            </w:tcBorders>
          </w:tcPr>
          <w:p w14:paraId="19B1F6E0" w14:textId="383E2A6D" w:rsidR="00EA745F" w:rsidRPr="002C474F" w:rsidRDefault="00EA745F" w:rsidP="00EA745F">
            <w:pPr>
              <w:widowControl w:val="0"/>
              <w:jc w:val="both"/>
              <w:rPr>
                <w:rFonts w:cs="Arial"/>
                <w:snapToGrid w:val="0"/>
                <w:u w:val="single"/>
              </w:rPr>
            </w:pPr>
            <w:r w:rsidRPr="002C474F">
              <w:rPr>
                <w:rFonts w:cs="Arial"/>
                <w:snapToGrid w:val="0"/>
                <w:u w:val="single"/>
              </w:rPr>
              <w:t>Bewirtschaftungskosten (19%)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58A433" w14:textId="77777777" w:rsidR="00EA745F" w:rsidRPr="00B72498" w:rsidRDefault="00EA745F" w:rsidP="00EA745F">
            <w:pPr>
              <w:widowControl w:val="0"/>
              <w:rPr>
                <w:rFonts w:cs="Arial"/>
                <w:b/>
                <w:bCs/>
                <w:snapToGrid w:val="0"/>
                <w:color w:val="FF0000"/>
              </w:rPr>
            </w:pPr>
          </w:p>
        </w:tc>
      </w:tr>
      <w:tr w:rsidR="00EA745F" w:rsidRPr="00B72498" w14:paraId="15A60607" w14:textId="77777777" w:rsidTr="00AE5B0D">
        <w:tc>
          <w:tcPr>
            <w:tcW w:w="993" w:type="dxa"/>
            <w:tcBorders>
              <w:top w:val="single" w:sz="4" w:space="0" w:color="auto"/>
              <w:left w:val="single" w:sz="4" w:space="0" w:color="auto"/>
              <w:bottom w:val="single" w:sz="4" w:space="0" w:color="auto"/>
              <w:right w:val="single" w:sz="4" w:space="0" w:color="auto"/>
            </w:tcBorders>
          </w:tcPr>
          <w:p w14:paraId="0240CE13" w14:textId="77777777" w:rsidR="00EA745F" w:rsidRPr="00E22356" w:rsidRDefault="00EA745F" w:rsidP="00EA745F">
            <w:pPr>
              <w:widowControl w:val="0"/>
              <w:jc w:val="center"/>
              <w:rPr>
                <w:rFonts w:cs="Arial"/>
                <w:b/>
                <w:bCs/>
                <w:snapToGrid w:val="0"/>
              </w:rPr>
            </w:pPr>
            <w:r w:rsidRPr="00E22356">
              <w:rPr>
                <w:rFonts w:cs="Arial"/>
                <w:b/>
                <w:bCs/>
                <w:snapToGrid w:val="0"/>
              </w:rPr>
              <w:t xml:space="preserve">55202 </w:t>
            </w:r>
          </w:p>
        </w:tc>
        <w:tc>
          <w:tcPr>
            <w:tcW w:w="1626" w:type="dxa"/>
            <w:tcBorders>
              <w:top w:val="single" w:sz="4" w:space="0" w:color="auto"/>
              <w:left w:val="single" w:sz="4" w:space="0" w:color="auto"/>
              <w:bottom w:val="single" w:sz="4" w:space="0" w:color="auto"/>
              <w:right w:val="single" w:sz="4" w:space="0" w:color="auto"/>
            </w:tcBorders>
          </w:tcPr>
          <w:p w14:paraId="48408710" w14:textId="77777777" w:rsidR="00EA745F" w:rsidRDefault="00EA745F" w:rsidP="00EA745F">
            <w:pPr>
              <w:widowControl w:val="0"/>
              <w:jc w:val="both"/>
              <w:rPr>
                <w:rFonts w:cs="Arial"/>
                <w:snapToGrid w:val="0"/>
              </w:rPr>
            </w:pPr>
            <w:r>
              <w:rPr>
                <w:rFonts w:cs="Arial"/>
                <w:snapToGrid w:val="0"/>
              </w:rPr>
              <w:t>5270*</w:t>
            </w:r>
          </w:p>
          <w:p w14:paraId="6E8A45EE" w14:textId="77777777" w:rsidR="00EA745F" w:rsidRDefault="00EA745F" w:rsidP="00EA745F">
            <w:pPr>
              <w:widowControl w:val="0"/>
              <w:jc w:val="both"/>
              <w:rPr>
                <w:rFonts w:cs="Arial"/>
                <w:snapToGrid w:val="0"/>
              </w:rPr>
            </w:pPr>
            <w:r>
              <w:rPr>
                <w:rFonts w:cs="Arial"/>
                <w:snapToGrid w:val="0"/>
              </w:rPr>
              <w:t>5279*</w:t>
            </w:r>
          </w:p>
          <w:p w14:paraId="49A9A27D" w14:textId="77777777" w:rsidR="00EA745F" w:rsidRDefault="00EA745F" w:rsidP="00EA745F">
            <w:pPr>
              <w:widowControl w:val="0"/>
              <w:jc w:val="both"/>
              <w:rPr>
                <w:rFonts w:cs="Arial"/>
                <w:snapToGrid w:val="0"/>
              </w:rPr>
            </w:pPr>
            <w:r>
              <w:rPr>
                <w:rFonts w:cs="Arial"/>
                <w:snapToGrid w:val="0"/>
              </w:rPr>
              <w:t>52802000</w:t>
            </w:r>
          </w:p>
          <w:p w14:paraId="4050C924" w14:textId="77777777" w:rsidR="00C66A2B" w:rsidRDefault="00EA745F" w:rsidP="00322398">
            <w:pPr>
              <w:widowControl w:val="0"/>
              <w:jc w:val="both"/>
              <w:rPr>
                <w:rFonts w:cs="Arial"/>
                <w:snapToGrid w:val="0"/>
              </w:rPr>
            </w:pPr>
            <w:r>
              <w:rPr>
                <w:rFonts w:cs="Arial"/>
                <w:snapToGrid w:val="0"/>
              </w:rPr>
              <w:t>56302000</w:t>
            </w:r>
          </w:p>
          <w:p w14:paraId="421086E9" w14:textId="588D505C" w:rsidR="00A042EA" w:rsidRPr="0033343D" w:rsidRDefault="00EA745F" w:rsidP="00322398">
            <w:pPr>
              <w:widowControl w:val="0"/>
              <w:jc w:val="both"/>
              <w:rPr>
                <w:rFonts w:cs="Arial"/>
                <w:snapToGrid w:val="0"/>
              </w:rPr>
            </w:pPr>
            <w:r>
              <w:rPr>
                <w:rFonts w:cs="Arial"/>
                <w:snapToGrid w:val="0"/>
              </w:rPr>
              <w:t>56311000</w:t>
            </w:r>
          </w:p>
        </w:tc>
        <w:tc>
          <w:tcPr>
            <w:tcW w:w="10773" w:type="dxa"/>
            <w:tcBorders>
              <w:top w:val="single" w:sz="4" w:space="0" w:color="auto"/>
              <w:left w:val="single" w:sz="4" w:space="0" w:color="auto"/>
              <w:bottom w:val="single" w:sz="4" w:space="0" w:color="auto"/>
              <w:right w:val="single" w:sz="4" w:space="0" w:color="auto"/>
            </w:tcBorders>
          </w:tcPr>
          <w:p w14:paraId="0B2E5D96" w14:textId="29E7F0E0" w:rsidR="00EA745F" w:rsidRPr="002C474F" w:rsidRDefault="00EA745F" w:rsidP="00EA745F">
            <w:pPr>
              <w:widowControl w:val="0"/>
              <w:jc w:val="both"/>
              <w:rPr>
                <w:rFonts w:cs="Arial"/>
                <w:snapToGrid w:val="0"/>
                <w:u w:val="single"/>
              </w:rPr>
            </w:pPr>
            <w:r w:rsidRPr="002C474F">
              <w:rPr>
                <w:rFonts w:cs="Arial"/>
                <w:snapToGrid w:val="0"/>
                <w:u w:val="single"/>
              </w:rPr>
              <w:t>Bewirtschaftungskosten (7%)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C8FD31" w14:textId="77777777" w:rsidR="00EA745F" w:rsidRPr="00B72498" w:rsidRDefault="00EA745F" w:rsidP="00EA745F">
            <w:pPr>
              <w:widowControl w:val="0"/>
              <w:rPr>
                <w:rFonts w:cs="Arial"/>
                <w:b/>
                <w:bCs/>
                <w:snapToGrid w:val="0"/>
                <w:color w:val="FF0000"/>
              </w:rPr>
            </w:pPr>
          </w:p>
        </w:tc>
      </w:tr>
      <w:tr w:rsidR="00EA745F" w:rsidRPr="00B72498" w14:paraId="3655626E" w14:textId="77777777" w:rsidTr="00AE5B0D">
        <w:tc>
          <w:tcPr>
            <w:tcW w:w="993" w:type="dxa"/>
            <w:tcBorders>
              <w:top w:val="single" w:sz="4" w:space="0" w:color="auto"/>
              <w:left w:val="single" w:sz="4" w:space="0" w:color="auto"/>
              <w:bottom w:val="single" w:sz="4" w:space="0" w:color="auto"/>
              <w:right w:val="single" w:sz="4" w:space="0" w:color="auto"/>
            </w:tcBorders>
          </w:tcPr>
          <w:p w14:paraId="1D41FED5" w14:textId="77777777" w:rsidR="00EA745F" w:rsidRPr="002C474F" w:rsidRDefault="00EA745F" w:rsidP="00EA745F">
            <w:pPr>
              <w:widowControl w:val="0"/>
              <w:jc w:val="center"/>
              <w:rPr>
                <w:rFonts w:cs="Arial"/>
                <w:b/>
                <w:bCs/>
                <w:snapToGrid w:val="0"/>
              </w:rPr>
            </w:pPr>
            <w:r w:rsidRPr="002C474F">
              <w:rPr>
                <w:rFonts w:cs="Arial"/>
                <w:b/>
                <w:bCs/>
                <w:snapToGrid w:val="0"/>
              </w:rPr>
              <w:t>55223</w:t>
            </w:r>
          </w:p>
        </w:tc>
        <w:tc>
          <w:tcPr>
            <w:tcW w:w="1626" w:type="dxa"/>
            <w:tcBorders>
              <w:top w:val="single" w:sz="4" w:space="0" w:color="auto"/>
              <w:left w:val="single" w:sz="4" w:space="0" w:color="auto"/>
              <w:bottom w:val="single" w:sz="4" w:space="0" w:color="auto"/>
              <w:right w:val="single" w:sz="4" w:space="0" w:color="auto"/>
            </w:tcBorders>
          </w:tcPr>
          <w:p w14:paraId="1BF4EDB1" w14:textId="2F5C8E58" w:rsidR="00EA745F" w:rsidRPr="002C474F" w:rsidRDefault="00EA745F" w:rsidP="00EA745F">
            <w:pPr>
              <w:widowControl w:val="0"/>
              <w:jc w:val="both"/>
              <w:rPr>
                <w:rFonts w:cs="Arial"/>
                <w:snapToGrid w:val="0"/>
              </w:rPr>
            </w:pPr>
            <w:r w:rsidRPr="002C474F">
              <w:rPr>
                <w:rFonts w:cs="Arial"/>
                <w:snapToGrid w:val="0"/>
              </w:rPr>
              <w:t>52301000</w:t>
            </w:r>
          </w:p>
        </w:tc>
        <w:tc>
          <w:tcPr>
            <w:tcW w:w="10773" w:type="dxa"/>
            <w:tcBorders>
              <w:top w:val="single" w:sz="4" w:space="0" w:color="auto"/>
              <w:left w:val="single" w:sz="4" w:space="0" w:color="auto"/>
              <w:bottom w:val="single" w:sz="4" w:space="0" w:color="auto"/>
              <w:right w:val="single" w:sz="4" w:space="0" w:color="auto"/>
            </w:tcBorders>
          </w:tcPr>
          <w:p w14:paraId="07D9FE7C" w14:textId="0F1461B4" w:rsidR="00EA745F" w:rsidRPr="002C474F" w:rsidRDefault="00EA745F" w:rsidP="00EA745F">
            <w:pPr>
              <w:widowControl w:val="0"/>
              <w:jc w:val="both"/>
              <w:rPr>
                <w:rFonts w:cs="Arial"/>
                <w:snapToGrid w:val="0"/>
                <w:u w:val="single"/>
              </w:rPr>
            </w:pPr>
            <w:r w:rsidRPr="002C474F">
              <w:rPr>
                <w:rFonts w:cs="Arial"/>
                <w:snapToGrid w:val="0"/>
                <w:u w:val="single"/>
              </w:rPr>
              <w:t>Reinigung (19%)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048B00" w14:textId="77777777" w:rsidR="00EA745F" w:rsidRPr="00B72498" w:rsidRDefault="00EA745F" w:rsidP="00EA745F">
            <w:pPr>
              <w:widowControl w:val="0"/>
              <w:rPr>
                <w:rFonts w:cs="Arial"/>
                <w:b/>
                <w:bCs/>
                <w:snapToGrid w:val="0"/>
                <w:color w:val="FF0000"/>
              </w:rPr>
            </w:pPr>
          </w:p>
        </w:tc>
      </w:tr>
      <w:tr w:rsidR="00EA745F" w:rsidRPr="00B72498" w14:paraId="03E08C13" w14:textId="77777777" w:rsidTr="00AE5B0D">
        <w:tc>
          <w:tcPr>
            <w:tcW w:w="993" w:type="dxa"/>
            <w:tcBorders>
              <w:top w:val="single" w:sz="4" w:space="0" w:color="auto"/>
              <w:left w:val="single" w:sz="4" w:space="0" w:color="auto"/>
              <w:bottom w:val="single" w:sz="4" w:space="0" w:color="auto"/>
              <w:right w:val="single" w:sz="4" w:space="0" w:color="auto"/>
            </w:tcBorders>
          </w:tcPr>
          <w:p w14:paraId="04ADF13A" w14:textId="77777777" w:rsidR="00EA745F" w:rsidRPr="002C474F" w:rsidRDefault="00EA745F" w:rsidP="00EA745F">
            <w:pPr>
              <w:widowControl w:val="0"/>
              <w:jc w:val="center"/>
              <w:rPr>
                <w:rFonts w:cs="Arial"/>
                <w:b/>
                <w:bCs/>
                <w:snapToGrid w:val="0"/>
              </w:rPr>
            </w:pPr>
            <w:r w:rsidRPr="002C474F">
              <w:rPr>
                <w:rFonts w:cs="Arial"/>
                <w:b/>
                <w:bCs/>
                <w:snapToGrid w:val="0"/>
              </w:rPr>
              <w:t>55234</w:t>
            </w:r>
          </w:p>
        </w:tc>
        <w:tc>
          <w:tcPr>
            <w:tcW w:w="1626" w:type="dxa"/>
            <w:tcBorders>
              <w:top w:val="single" w:sz="4" w:space="0" w:color="auto"/>
              <w:left w:val="single" w:sz="4" w:space="0" w:color="auto"/>
              <w:bottom w:val="single" w:sz="4" w:space="0" w:color="auto"/>
              <w:right w:val="single" w:sz="4" w:space="0" w:color="auto"/>
            </w:tcBorders>
          </w:tcPr>
          <w:p w14:paraId="384BB9B7" w14:textId="77777777" w:rsidR="00EA745F" w:rsidRPr="002C474F" w:rsidRDefault="00EA745F" w:rsidP="00EA745F">
            <w:pPr>
              <w:widowControl w:val="0"/>
              <w:jc w:val="both"/>
              <w:rPr>
                <w:rFonts w:cs="Arial"/>
                <w:snapToGrid w:val="0"/>
              </w:rPr>
            </w:pPr>
            <w:r w:rsidRPr="002C474F">
              <w:rPr>
                <w:rFonts w:cs="Arial"/>
                <w:snapToGrid w:val="0"/>
              </w:rPr>
              <w:t>52701000</w:t>
            </w:r>
          </w:p>
          <w:p w14:paraId="55A666A8" w14:textId="77777777" w:rsidR="00EA745F" w:rsidRPr="002C474F" w:rsidRDefault="00EA745F" w:rsidP="00EA745F">
            <w:pPr>
              <w:widowControl w:val="0"/>
              <w:jc w:val="both"/>
              <w:rPr>
                <w:rFonts w:cs="Arial"/>
                <w:snapToGrid w:val="0"/>
              </w:rPr>
            </w:pPr>
            <w:r w:rsidRPr="002C474F">
              <w:rPr>
                <w:rFonts w:cs="Arial"/>
                <w:snapToGrid w:val="0"/>
              </w:rPr>
              <w:t>52702000</w:t>
            </w:r>
          </w:p>
          <w:p w14:paraId="64722A9A" w14:textId="371DEE61" w:rsidR="00EA745F" w:rsidRPr="002C474F" w:rsidRDefault="00EA745F" w:rsidP="00EA745F">
            <w:pPr>
              <w:widowControl w:val="0"/>
              <w:jc w:val="both"/>
              <w:rPr>
                <w:rFonts w:cs="Arial"/>
                <w:snapToGrid w:val="0"/>
              </w:rPr>
            </w:pPr>
            <w:r w:rsidRPr="002C474F">
              <w:rPr>
                <w:rFonts w:cs="Arial"/>
                <w:snapToGrid w:val="0"/>
              </w:rPr>
              <w:t>52703000</w:t>
            </w:r>
          </w:p>
        </w:tc>
        <w:tc>
          <w:tcPr>
            <w:tcW w:w="10773" w:type="dxa"/>
            <w:tcBorders>
              <w:top w:val="single" w:sz="4" w:space="0" w:color="auto"/>
              <w:left w:val="single" w:sz="4" w:space="0" w:color="auto"/>
              <w:bottom w:val="single" w:sz="4" w:space="0" w:color="auto"/>
              <w:right w:val="single" w:sz="4" w:space="0" w:color="auto"/>
            </w:tcBorders>
          </w:tcPr>
          <w:p w14:paraId="200BFAB1" w14:textId="1E4F54BA" w:rsidR="00EA745F" w:rsidRPr="002C474F" w:rsidRDefault="00EA745F" w:rsidP="00EA745F">
            <w:pPr>
              <w:widowControl w:val="0"/>
              <w:jc w:val="both"/>
              <w:rPr>
                <w:rFonts w:cs="Arial"/>
                <w:snapToGrid w:val="0"/>
                <w:u w:val="single"/>
              </w:rPr>
            </w:pPr>
            <w:r w:rsidRPr="002C474F">
              <w:rPr>
                <w:rFonts w:cs="Arial"/>
                <w:snapToGrid w:val="0"/>
                <w:u w:val="single"/>
              </w:rPr>
              <w:t>Wasser, Gas, Strom (19%)</w:t>
            </w:r>
          </w:p>
          <w:p w14:paraId="069D09C2" w14:textId="77777777" w:rsidR="00EA745F" w:rsidRPr="002C474F" w:rsidRDefault="00EA745F" w:rsidP="00EA745F">
            <w:pPr>
              <w:widowControl w:val="0"/>
              <w:jc w:val="both"/>
              <w:rPr>
                <w:rFonts w:cs="Arial"/>
                <w:snapToGrid w:val="0"/>
              </w:rPr>
            </w:pPr>
            <w:r w:rsidRPr="002C474F">
              <w:rPr>
                <w:rFonts w:cs="Arial"/>
                <w:snapToGrid w:val="0"/>
              </w:rPr>
              <w:t>Aufwand für Gas und Strom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8C0675" w14:textId="77777777" w:rsidR="00EA745F" w:rsidRPr="00B72498" w:rsidRDefault="00EA745F" w:rsidP="00EA745F">
            <w:pPr>
              <w:widowControl w:val="0"/>
              <w:rPr>
                <w:rFonts w:cs="Arial"/>
                <w:b/>
                <w:bCs/>
                <w:snapToGrid w:val="0"/>
                <w:color w:val="FF0000"/>
              </w:rPr>
            </w:pPr>
          </w:p>
        </w:tc>
      </w:tr>
      <w:tr w:rsidR="00EA745F" w:rsidRPr="00B72498" w14:paraId="0569AC03" w14:textId="77777777" w:rsidTr="00AE5B0D">
        <w:tc>
          <w:tcPr>
            <w:tcW w:w="993" w:type="dxa"/>
            <w:tcBorders>
              <w:top w:val="single" w:sz="4" w:space="0" w:color="auto"/>
              <w:left w:val="single" w:sz="4" w:space="0" w:color="auto"/>
              <w:bottom w:val="single" w:sz="4" w:space="0" w:color="auto"/>
              <w:right w:val="single" w:sz="4" w:space="0" w:color="auto"/>
            </w:tcBorders>
          </w:tcPr>
          <w:p w14:paraId="586A7903" w14:textId="77777777" w:rsidR="00EA745F" w:rsidRPr="002C474F" w:rsidRDefault="00EA745F" w:rsidP="00EA745F">
            <w:pPr>
              <w:widowControl w:val="0"/>
              <w:jc w:val="center"/>
              <w:rPr>
                <w:rFonts w:cs="Arial"/>
                <w:b/>
                <w:bCs/>
                <w:snapToGrid w:val="0"/>
              </w:rPr>
            </w:pPr>
            <w:r w:rsidRPr="002C474F">
              <w:rPr>
                <w:rFonts w:cs="Arial"/>
                <w:b/>
                <w:bCs/>
                <w:snapToGrid w:val="0"/>
              </w:rPr>
              <w:t>55235</w:t>
            </w:r>
          </w:p>
        </w:tc>
        <w:tc>
          <w:tcPr>
            <w:tcW w:w="1626" w:type="dxa"/>
            <w:tcBorders>
              <w:top w:val="single" w:sz="4" w:space="0" w:color="auto"/>
              <w:left w:val="single" w:sz="4" w:space="0" w:color="auto"/>
              <w:bottom w:val="single" w:sz="4" w:space="0" w:color="auto"/>
              <w:right w:val="single" w:sz="4" w:space="0" w:color="auto"/>
            </w:tcBorders>
          </w:tcPr>
          <w:p w14:paraId="7EEAFF53" w14:textId="77777777" w:rsidR="00EA745F" w:rsidRPr="002C474F" w:rsidRDefault="00EA745F" w:rsidP="00EA745F">
            <w:pPr>
              <w:widowControl w:val="0"/>
              <w:jc w:val="both"/>
              <w:rPr>
                <w:rFonts w:cs="Arial"/>
                <w:snapToGrid w:val="0"/>
              </w:rPr>
            </w:pPr>
            <w:r w:rsidRPr="002C474F">
              <w:rPr>
                <w:rFonts w:cs="Arial"/>
                <w:snapToGrid w:val="0"/>
              </w:rPr>
              <w:t>52701000</w:t>
            </w:r>
          </w:p>
          <w:p w14:paraId="18520845" w14:textId="77777777" w:rsidR="00EA745F" w:rsidRPr="002C474F" w:rsidRDefault="00EA745F" w:rsidP="00EA745F">
            <w:pPr>
              <w:widowControl w:val="0"/>
              <w:jc w:val="both"/>
              <w:rPr>
                <w:rFonts w:cs="Arial"/>
                <w:snapToGrid w:val="0"/>
              </w:rPr>
            </w:pPr>
            <w:r w:rsidRPr="002C474F">
              <w:rPr>
                <w:rFonts w:cs="Arial"/>
                <w:snapToGrid w:val="0"/>
              </w:rPr>
              <w:t>52702000</w:t>
            </w:r>
          </w:p>
          <w:p w14:paraId="4A2A76C2" w14:textId="1E13EEF3" w:rsidR="00EA745F" w:rsidRPr="002C474F" w:rsidRDefault="00EA745F" w:rsidP="00EA745F">
            <w:pPr>
              <w:widowControl w:val="0"/>
              <w:jc w:val="both"/>
              <w:rPr>
                <w:rFonts w:cs="Arial"/>
                <w:snapToGrid w:val="0"/>
              </w:rPr>
            </w:pPr>
            <w:r w:rsidRPr="002C474F">
              <w:rPr>
                <w:rFonts w:cs="Arial"/>
                <w:snapToGrid w:val="0"/>
              </w:rPr>
              <w:t>52703000</w:t>
            </w:r>
          </w:p>
        </w:tc>
        <w:tc>
          <w:tcPr>
            <w:tcW w:w="10773" w:type="dxa"/>
            <w:tcBorders>
              <w:top w:val="single" w:sz="4" w:space="0" w:color="auto"/>
              <w:left w:val="single" w:sz="4" w:space="0" w:color="auto"/>
              <w:bottom w:val="single" w:sz="4" w:space="0" w:color="auto"/>
              <w:right w:val="single" w:sz="4" w:space="0" w:color="auto"/>
            </w:tcBorders>
          </w:tcPr>
          <w:p w14:paraId="07B14634" w14:textId="0AD93748" w:rsidR="00EA745F" w:rsidRPr="002C474F" w:rsidRDefault="00EA745F" w:rsidP="00EA745F">
            <w:pPr>
              <w:widowControl w:val="0"/>
              <w:jc w:val="both"/>
              <w:rPr>
                <w:rFonts w:cs="Arial"/>
                <w:snapToGrid w:val="0"/>
                <w:u w:val="single"/>
              </w:rPr>
            </w:pPr>
            <w:r w:rsidRPr="002C474F">
              <w:rPr>
                <w:rFonts w:cs="Arial"/>
                <w:snapToGrid w:val="0"/>
                <w:u w:val="single"/>
              </w:rPr>
              <w:t>Wasser, Gas, Strom (7%)</w:t>
            </w:r>
          </w:p>
          <w:p w14:paraId="36DEF1C3" w14:textId="77777777" w:rsidR="00EA745F" w:rsidRPr="002C474F" w:rsidRDefault="00EA745F" w:rsidP="00EA745F">
            <w:pPr>
              <w:widowControl w:val="0"/>
              <w:jc w:val="both"/>
              <w:rPr>
                <w:rFonts w:cs="Arial"/>
                <w:snapToGrid w:val="0"/>
              </w:rPr>
            </w:pPr>
            <w:r w:rsidRPr="002C474F">
              <w:rPr>
                <w:rFonts w:cs="Arial"/>
                <w:snapToGrid w:val="0"/>
              </w:rPr>
              <w:t>Aufwand für Frischwasser, Aufwand für Abwasser (0%) siehe Gruppierung 55231,</w:t>
            </w:r>
          </w:p>
          <w:p w14:paraId="21ED9A83" w14:textId="77777777" w:rsidR="00EA745F" w:rsidRPr="002C474F" w:rsidRDefault="00EA745F" w:rsidP="00EA745F">
            <w:pPr>
              <w:widowControl w:val="0"/>
              <w:jc w:val="both"/>
              <w:rPr>
                <w:rFonts w:cs="Arial"/>
                <w:snapToGrid w:val="0"/>
              </w:rPr>
            </w:pPr>
            <w:r w:rsidRPr="002C474F">
              <w:rPr>
                <w:rFonts w:cs="Arial"/>
                <w:snapToGrid w:val="0"/>
              </w:rPr>
              <w:t xml:space="preserve">Keine Umsatzsteuer bei Entgelten für Abwasser.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4D50CF" w14:textId="77777777" w:rsidR="00EA745F" w:rsidRPr="00B72498" w:rsidRDefault="00EA745F" w:rsidP="00EA745F">
            <w:pPr>
              <w:widowControl w:val="0"/>
              <w:rPr>
                <w:rFonts w:cs="Arial"/>
                <w:b/>
                <w:bCs/>
                <w:snapToGrid w:val="0"/>
                <w:color w:val="FF0000"/>
              </w:rPr>
            </w:pPr>
          </w:p>
          <w:p w14:paraId="3821D809" w14:textId="7330DA10" w:rsidR="00EA745F" w:rsidRPr="00B72498" w:rsidRDefault="00EA745F" w:rsidP="00EA745F">
            <w:pPr>
              <w:widowControl w:val="0"/>
              <w:rPr>
                <w:rFonts w:cs="Arial"/>
                <w:b/>
                <w:bCs/>
                <w:snapToGrid w:val="0"/>
                <w:color w:val="FF0000"/>
              </w:rPr>
            </w:pPr>
          </w:p>
        </w:tc>
      </w:tr>
      <w:tr w:rsidR="00EA745F" w:rsidRPr="00B72498" w14:paraId="604BA464" w14:textId="77777777" w:rsidTr="00AE5B0D">
        <w:tc>
          <w:tcPr>
            <w:tcW w:w="993" w:type="dxa"/>
            <w:tcBorders>
              <w:top w:val="single" w:sz="4" w:space="0" w:color="auto"/>
              <w:left w:val="single" w:sz="4" w:space="0" w:color="auto"/>
              <w:bottom w:val="single" w:sz="4" w:space="0" w:color="auto"/>
              <w:right w:val="single" w:sz="4" w:space="0" w:color="auto"/>
            </w:tcBorders>
          </w:tcPr>
          <w:p w14:paraId="247553AC" w14:textId="77777777" w:rsidR="00EA745F" w:rsidRPr="002C474F" w:rsidRDefault="00EA745F" w:rsidP="00EA745F">
            <w:pPr>
              <w:widowControl w:val="0"/>
              <w:jc w:val="center"/>
              <w:rPr>
                <w:rFonts w:cs="Arial"/>
                <w:b/>
                <w:bCs/>
                <w:snapToGrid w:val="0"/>
              </w:rPr>
            </w:pPr>
            <w:r w:rsidRPr="002C474F">
              <w:rPr>
                <w:rFonts w:cs="Arial"/>
                <w:b/>
                <w:bCs/>
                <w:snapToGrid w:val="0"/>
              </w:rPr>
              <w:t>55301</w:t>
            </w:r>
          </w:p>
        </w:tc>
        <w:tc>
          <w:tcPr>
            <w:tcW w:w="1626" w:type="dxa"/>
            <w:tcBorders>
              <w:top w:val="single" w:sz="4" w:space="0" w:color="auto"/>
              <w:left w:val="single" w:sz="4" w:space="0" w:color="auto"/>
              <w:bottom w:val="single" w:sz="4" w:space="0" w:color="auto"/>
              <w:right w:val="single" w:sz="4" w:space="0" w:color="auto"/>
            </w:tcBorders>
          </w:tcPr>
          <w:p w14:paraId="3D2D5573" w14:textId="77777777" w:rsidR="00EA745F" w:rsidRPr="002C474F" w:rsidRDefault="009B0B89" w:rsidP="00EA745F">
            <w:pPr>
              <w:widowControl w:val="0"/>
              <w:jc w:val="both"/>
              <w:rPr>
                <w:rFonts w:cs="Arial"/>
                <w:snapToGrid w:val="0"/>
              </w:rPr>
            </w:pPr>
            <w:r w:rsidRPr="002C474F">
              <w:rPr>
                <w:rFonts w:cs="Arial"/>
                <w:snapToGrid w:val="0"/>
              </w:rPr>
              <w:t>52801000</w:t>
            </w:r>
          </w:p>
          <w:p w14:paraId="6B36F7E2" w14:textId="77777777" w:rsidR="009B0B89" w:rsidRPr="002C474F" w:rsidRDefault="009B0B89" w:rsidP="00EA745F">
            <w:pPr>
              <w:widowControl w:val="0"/>
              <w:jc w:val="both"/>
              <w:rPr>
                <w:rFonts w:cs="Arial"/>
                <w:snapToGrid w:val="0"/>
              </w:rPr>
            </w:pPr>
            <w:r w:rsidRPr="002C474F">
              <w:rPr>
                <w:rFonts w:cs="Arial"/>
                <w:snapToGrid w:val="0"/>
              </w:rPr>
              <w:t>52802000</w:t>
            </w:r>
          </w:p>
          <w:p w14:paraId="2B1FAC35" w14:textId="42FC0119" w:rsidR="009B0B89" w:rsidRPr="002C474F" w:rsidRDefault="009B0B89" w:rsidP="00EA745F">
            <w:pPr>
              <w:widowControl w:val="0"/>
              <w:jc w:val="both"/>
              <w:rPr>
                <w:rFonts w:cs="Arial"/>
                <w:snapToGrid w:val="0"/>
              </w:rPr>
            </w:pPr>
            <w:r w:rsidRPr="002C474F">
              <w:rPr>
                <w:rFonts w:cs="Arial"/>
                <w:snapToGrid w:val="0"/>
              </w:rPr>
              <w:t>52803000</w:t>
            </w:r>
          </w:p>
        </w:tc>
        <w:tc>
          <w:tcPr>
            <w:tcW w:w="10773" w:type="dxa"/>
            <w:tcBorders>
              <w:top w:val="single" w:sz="4" w:space="0" w:color="auto"/>
              <w:left w:val="single" w:sz="4" w:space="0" w:color="auto"/>
              <w:bottom w:val="single" w:sz="4" w:space="0" w:color="auto"/>
              <w:right w:val="single" w:sz="4" w:space="0" w:color="auto"/>
            </w:tcBorders>
          </w:tcPr>
          <w:p w14:paraId="4417B544" w14:textId="45641252" w:rsidR="00EA745F" w:rsidRPr="002C474F" w:rsidRDefault="00EA745F" w:rsidP="00EA745F">
            <w:pPr>
              <w:widowControl w:val="0"/>
              <w:jc w:val="both"/>
              <w:rPr>
                <w:rFonts w:cs="Arial"/>
                <w:snapToGrid w:val="0"/>
                <w:u w:val="single"/>
              </w:rPr>
            </w:pPr>
            <w:r w:rsidRPr="002C474F">
              <w:rPr>
                <w:rFonts w:cs="Arial"/>
                <w:snapToGrid w:val="0"/>
                <w:u w:val="single"/>
              </w:rPr>
              <w:t>Mieten und Pachten (19%)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91CBFE" w14:textId="77777777" w:rsidR="00EA745F" w:rsidRPr="00B72498" w:rsidRDefault="00EA745F" w:rsidP="00EA745F">
            <w:pPr>
              <w:widowControl w:val="0"/>
              <w:rPr>
                <w:rFonts w:cs="Arial"/>
                <w:b/>
                <w:bCs/>
                <w:snapToGrid w:val="0"/>
                <w:color w:val="FF0000"/>
              </w:rPr>
            </w:pPr>
          </w:p>
        </w:tc>
      </w:tr>
      <w:tr w:rsidR="00EA745F" w:rsidRPr="00B72498" w14:paraId="3A93D26C" w14:textId="77777777" w:rsidTr="00AE5B0D">
        <w:tc>
          <w:tcPr>
            <w:tcW w:w="993" w:type="dxa"/>
            <w:tcBorders>
              <w:top w:val="single" w:sz="4" w:space="0" w:color="auto"/>
              <w:left w:val="single" w:sz="4" w:space="0" w:color="auto"/>
              <w:bottom w:val="single" w:sz="4" w:space="0" w:color="auto"/>
              <w:right w:val="single" w:sz="4" w:space="0" w:color="auto"/>
            </w:tcBorders>
          </w:tcPr>
          <w:p w14:paraId="50EE775B" w14:textId="77777777" w:rsidR="00EA745F" w:rsidRPr="002C474F" w:rsidRDefault="00EA745F" w:rsidP="00EA745F">
            <w:pPr>
              <w:widowControl w:val="0"/>
              <w:jc w:val="center"/>
              <w:rPr>
                <w:rFonts w:cs="Arial"/>
                <w:b/>
                <w:bCs/>
                <w:snapToGrid w:val="0"/>
              </w:rPr>
            </w:pPr>
            <w:r w:rsidRPr="002C474F">
              <w:rPr>
                <w:rFonts w:cs="Arial"/>
                <w:b/>
                <w:bCs/>
                <w:snapToGrid w:val="0"/>
              </w:rPr>
              <w:t xml:space="preserve">55501 </w:t>
            </w:r>
          </w:p>
        </w:tc>
        <w:tc>
          <w:tcPr>
            <w:tcW w:w="1626" w:type="dxa"/>
            <w:tcBorders>
              <w:top w:val="single" w:sz="4" w:space="0" w:color="auto"/>
              <w:left w:val="single" w:sz="4" w:space="0" w:color="auto"/>
              <w:bottom w:val="single" w:sz="4" w:space="0" w:color="auto"/>
              <w:right w:val="single" w:sz="4" w:space="0" w:color="auto"/>
            </w:tcBorders>
          </w:tcPr>
          <w:p w14:paraId="15C8E15D" w14:textId="2E369C0F" w:rsidR="00EA745F" w:rsidRPr="002C474F" w:rsidRDefault="009B0B89" w:rsidP="00EA745F">
            <w:pPr>
              <w:widowControl w:val="0"/>
              <w:jc w:val="both"/>
              <w:rPr>
                <w:rFonts w:cs="Arial"/>
                <w:snapToGrid w:val="0"/>
              </w:rPr>
            </w:pPr>
            <w:r w:rsidRPr="002C474F">
              <w:rPr>
                <w:rFonts w:cs="Arial"/>
                <w:snapToGrid w:val="0"/>
              </w:rPr>
              <w:t xml:space="preserve">Aufnahme in </w:t>
            </w:r>
            <w:r w:rsidRPr="002C474F">
              <w:rPr>
                <w:rFonts w:cs="Arial"/>
                <w:snapToGrid w:val="0"/>
              </w:rPr>
              <w:lastRenderedPageBreak/>
              <w:t>Anlagenbuchhaltung, Wertgrenzen beachten</w:t>
            </w:r>
          </w:p>
        </w:tc>
        <w:tc>
          <w:tcPr>
            <w:tcW w:w="10773" w:type="dxa"/>
            <w:tcBorders>
              <w:top w:val="single" w:sz="4" w:space="0" w:color="auto"/>
              <w:left w:val="single" w:sz="4" w:space="0" w:color="auto"/>
              <w:bottom w:val="single" w:sz="4" w:space="0" w:color="auto"/>
              <w:right w:val="single" w:sz="4" w:space="0" w:color="auto"/>
            </w:tcBorders>
          </w:tcPr>
          <w:p w14:paraId="6765AE88" w14:textId="791E2D9D" w:rsidR="00EA745F" w:rsidRPr="002C474F" w:rsidRDefault="00EA745F" w:rsidP="00EA745F">
            <w:pPr>
              <w:widowControl w:val="0"/>
              <w:jc w:val="both"/>
              <w:rPr>
                <w:rFonts w:cs="Arial"/>
                <w:snapToGrid w:val="0"/>
                <w:u w:val="single"/>
              </w:rPr>
            </w:pPr>
            <w:r w:rsidRPr="002C474F">
              <w:rPr>
                <w:rFonts w:cs="Arial"/>
                <w:snapToGrid w:val="0"/>
                <w:u w:val="single"/>
              </w:rPr>
              <w:lastRenderedPageBreak/>
              <w:t>Unterhaltung und Beschaffung beweglicher Sachanlagen (19%)</w:t>
            </w:r>
          </w:p>
          <w:p w14:paraId="42E57464" w14:textId="77777777" w:rsidR="00EA745F" w:rsidRPr="002C474F" w:rsidRDefault="00EA745F" w:rsidP="00EA745F">
            <w:pPr>
              <w:widowControl w:val="0"/>
              <w:jc w:val="both"/>
              <w:rPr>
                <w:rFonts w:cs="Arial"/>
                <w:snapToGrid w:val="0"/>
              </w:rPr>
            </w:pPr>
            <w:r w:rsidRPr="002C474F">
              <w:rPr>
                <w:rFonts w:cs="Arial"/>
                <w:snapToGrid w:val="0"/>
              </w:rPr>
              <w:t>Nach Abschnitt II 1. </w:t>
            </w:r>
            <w:proofErr w:type="spellStart"/>
            <w:r w:rsidRPr="002C474F">
              <w:rPr>
                <w:rFonts w:cs="Arial"/>
                <w:snapToGrid w:val="0"/>
              </w:rPr>
              <w:t>lit</w:t>
            </w:r>
            <w:proofErr w:type="spellEnd"/>
            <w:r w:rsidRPr="002C474F">
              <w:rPr>
                <w:rFonts w:cs="Arial"/>
                <w:snapToGrid w:val="0"/>
              </w:rPr>
              <w:t xml:space="preserve">. b) der Anlage 4 zur HHO sind alle Maßnahmen, die nicht Wert steigernd sind und Kosten unter </w:t>
            </w:r>
            <w:r w:rsidRPr="002C474F">
              <w:rPr>
                <w:rFonts w:cs="Arial"/>
                <w:snapToGrid w:val="0"/>
              </w:rPr>
              <w:lastRenderedPageBreak/>
              <w:t>5.000 EUR verursachen, Maßnahmen der laufenden Gebäudeunterhaltung. Maßnahmen über 5.000 EUR sind auf jeden Fall im VMH abzuwickeln.</w:t>
            </w:r>
          </w:p>
          <w:p w14:paraId="77AF0A20" w14:textId="112F78B5" w:rsidR="00EA745F" w:rsidRPr="002C474F" w:rsidRDefault="00EA745F" w:rsidP="00EA745F">
            <w:pPr>
              <w:widowControl w:val="0"/>
              <w:jc w:val="both"/>
              <w:rPr>
                <w:rFonts w:cs="Arial"/>
                <w:snapToGrid w:val="0"/>
              </w:rPr>
            </w:pPr>
            <w:r w:rsidRPr="002C474F">
              <w:rPr>
                <w:rFonts w:cs="Arial"/>
                <w:snapToGrid w:val="0"/>
              </w:rPr>
              <w:t xml:space="preserve">Auch Anschaffung und Wartung von </w:t>
            </w:r>
            <w:r w:rsidRPr="002C474F">
              <w:rPr>
                <w:rFonts w:cs="Arial"/>
                <w:b/>
                <w:snapToGrid w:val="0"/>
              </w:rPr>
              <w:t>Rauchmeldern</w:t>
            </w:r>
            <w:r w:rsidRPr="002C474F">
              <w:rPr>
                <w:rFonts w:cs="Arial"/>
                <w:snapToGrid w:val="0"/>
              </w:rPr>
              <w:t xml:space="preserve"> (vgl. Gruppierung 55100)</w:t>
            </w:r>
            <w:r w:rsidR="005C4556">
              <w:rPr>
                <w:rFonts w:cs="Arial"/>
                <w:snapToGrid w:val="0"/>
              </w:rPr>
              <w:t xml:space="preserve">, </w:t>
            </w:r>
            <w:r w:rsidR="003B6682" w:rsidRPr="005032A7">
              <w:rPr>
                <w:rFonts w:cs="Arial"/>
                <w:snapToGrid w:val="0"/>
                <w:highlight w:val="yellow"/>
              </w:rPr>
              <w:t>Mietkosten</w:t>
            </w:r>
            <w:r w:rsidR="003B6682" w:rsidRPr="003B6682">
              <w:rPr>
                <w:rFonts w:cs="Arial"/>
                <w:snapToGrid w:val="0"/>
                <w:highlight w:val="yellow"/>
              </w:rPr>
              <w:t xml:space="preserve"> von Rauchmeldern sind nicht umlagefähig</w:t>
            </w:r>
            <w:r w:rsidR="003B6682">
              <w:rPr>
                <w:rFonts w:cs="Arial"/>
                <w:snapToGrid w:val="0"/>
                <w:highlight w:val="yellow"/>
              </w:rPr>
              <w:t xml:space="preserve"> (BFH Urteil 11. Mai 2022, VIII ZR 379/20</w:t>
            </w:r>
            <w:proofErr w:type="gramStart"/>
            <w:r w:rsidR="003B6682">
              <w:rPr>
                <w:rFonts w:cs="Arial"/>
                <w:snapToGrid w:val="0"/>
                <w:highlight w:val="yellow"/>
              </w:rPr>
              <w:t>)</w:t>
            </w:r>
            <w:r w:rsidR="003B6682">
              <w:rPr>
                <w:rFonts w:cs="Arial"/>
                <w:snapToGrid w:val="0"/>
              </w:rPr>
              <w:t xml:space="preserve"> </w:t>
            </w:r>
            <w:r w:rsidRPr="002C474F">
              <w:rPr>
                <w:rFonts w:cs="Arial"/>
                <w:snapToGrid w:val="0"/>
              </w:rPr>
              <w:t xml:space="preserve"> </w:t>
            </w:r>
            <w:r w:rsidR="005C4556">
              <w:rPr>
                <w:rFonts w:cs="Arial"/>
                <w:snapToGrid w:val="0"/>
              </w:rPr>
              <w:t>.</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E9A57E" w14:textId="77777777" w:rsidR="00EA745F" w:rsidRDefault="00EA745F" w:rsidP="00EA745F">
            <w:pPr>
              <w:widowControl w:val="0"/>
              <w:rPr>
                <w:rFonts w:cs="Arial"/>
                <w:b/>
                <w:bCs/>
                <w:snapToGrid w:val="0"/>
                <w:color w:val="FF0000"/>
              </w:rPr>
            </w:pPr>
          </w:p>
          <w:p w14:paraId="76D9EC72" w14:textId="77777777" w:rsidR="00CD2561" w:rsidRDefault="00CD2561" w:rsidP="00EA745F">
            <w:pPr>
              <w:widowControl w:val="0"/>
              <w:rPr>
                <w:rFonts w:cs="Arial"/>
                <w:b/>
                <w:bCs/>
                <w:snapToGrid w:val="0"/>
                <w:color w:val="FF0000"/>
              </w:rPr>
            </w:pPr>
          </w:p>
          <w:p w14:paraId="767D3D74" w14:textId="77777777" w:rsidR="00CD2561" w:rsidRDefault="00CD2561" w:rsidP="00EA745F">
            <w:pPr>
              <w:widowControl w:val="0"/>
              <w:rPr>
                <w:rFonts w:cs="Arial"/>
                <w:b/>
                <w:bCs/>
                <w:snapToGrid w:val="0"/>
                <w:color w:val="FF0000"/>
              </w:rPr>
            </w:pPr>
          </w:p>
          <w:p w14:paraId="141114E5" w14:textId="77777777" w:rsidR="00CD2561" w:rsidRDefault="00CD2561" w:rsidP="00EA745F">
            <w:pPr>
              <w:widowControl w:val="0"/>
              <w:rPr>
                <w:rFonts w:cs="Arial"/>
                <w:b/>
                <w:bCs/>
                <w:snapToGrid w:val="0"/>
                <w:color w:val="FF0000"/>
              </w:rPr>
            </w:pPr>
          </w:p>
          <w:p w14:paraId="112459C0" w14:textId="7DF2FACB" w:rsidR="00CD2561" w:rsidRPr="00B72498" w:rsidRDefault="00CD2561" w:rsidP="00EA745F">
            <w:pPr>
              <w:widowControl w:val="0"/>
              <w:rPr>
                <w:rFonts w:cs="Arial"/>
                <w:b/>
                <w:bCs/>
                <w:snapToGrid w:val="0"/>
                <w:color w:val="FF0000"/>
              </w:rPr>
            </w:pPr>
            <w:r w:rsidRPr="00CD2561">
              <w:rPr>
                <w:rFonts w:cs="Arial"/>
                <w:b/>
                <w:bCs/>
                <w:snapToGrid w:val="0"/>
                <w:highlight w:val="yellow"/>
              </w:rPr>
              <w:t>N</w:t>
            </w:r>
          </w:p>
        </w:tc>
      </w:tr>
      <w:tr w:rsidR="00EA745F" w:rsidRPr="00B72498" w14:paraId="32681EB7" w14:textId="77777777" w:rsidTr="00AE5B0D">
        <w:tc>
          <w:tcPr>
            <w:tcW w:w="993" w:type="dxa"/>
            <w:tcBorders>
              <w:top w:val="single" w:sz="4" w:space="0" w:color="auto"/>
              <w:left w:val="single" w:sz="4" w:space="0" w:color="auto"/>
              <w:bottom w:val="single" w:sz="4" w:space="0" w:color="auto"/>
              <w:right w:val="single" w:sz="4" w:space="0" w:color="auto"/>
            </w:tcBorders>
          </w:tcPr>
          <w:p w14:paraId="53FC5180" w14:textId="77777777" w:rsidR="00EA745F" w:rsidRPr="002C474F" w:rsidRDefault="00EA745F" w:rsidP="00EA745F">
            <w:pPr>
              <w:widowControl w:val="0"/>
              <w:jc w:val="center"/>
              <w:rPr>
                <w:rFonts w:cs="Arial"/>
                <w:b/>
                <w:bCs/>
                <w:snapToGrid w:val="0"/>
              </w:rPr>
            </w:pPr>
            <w:r w:rsidRPr="002C474F">
              <w:rPr>
                <w:rFonts w:cs="Arial"/>
                <w:b/>
                <w:bCs/>
                <w:snapToGrid w:val="0"/>
              </w:rPr>
              <w:lastRenderedPageBreak/>
              <w:t>56101</w:t>
            </w:r>
          </w:p>
        </w:tc>
        <w:tc>
          <w:tcPr>
            <w:tcW w:w="1626" w:type="dxa"/>
            <w:tcBorders>
              <w:top w:val="single" w:sz="4" w:space="0" w:color="auto"/>
              <w:left w:val="single" w:sz="4" w:space="0" w:color="auto"/>
              <w:bottom w:val="single" w:sz="4" w:space="0" w:color="auto"/>
              <w:right w:val="single" w:sz="4" w:space="0" w:color="auto"/>
            </w:tcBorders>
          </w:tcPr>
          <w:p w14:paraId="32C299DF" w14:textId="4C1FD1DD" w:rsidR="00EA745F" w:rsidRPr="002C474F" w:rsidRDefault="009B0B89" w:rsidP="00EA745F">
            <w:pPr>
              <w:widowControl w:val="0"/>
              <w:jc w:val="both"/>
              <w:rPr>
                <w:rFonts w:cs="Arial"/>
                <w:snapToGrid w:val="0"/>
              </w:rPr>
            </w:pPr>
            <w:r w:rsidRPr="002C474F">
              <w:rPr>
                <w:rFonts w:cs="Arial"/>
                <w:snapToGrid w:val="0"/>
              </w:rPr>
              <w:t>52413000</w:t>
            </w:r>
          </w:p>
        </w:tc>
        <w:tc>
          <w:tcPr>
            <w:tcW w:w="10773" w:type="dxa"/>
            <w:tcBorders>
              <w:top w:val="single" w:sz="4" w:space="0" w:color="auto"/>
              <w:left w:val="single" w:sz="4" w:space="0" w:color="auto"/>
              <w:bottom w:val="single" w:sz="4" w:space="0" w:color="auto"/>
              <w:right w:val="single" w:sz="4" w:space="0" w:color="auto"/>
            </w:tcBorders>
          </w:tcPr>
          <w:p w14:paraId="11CF744B" w14:textId="567A740A" w:rsidR="00EA745F" w:rsidRPr="002C474F" w:rsidRDefault="00EA745F" w:rsidP="00EA745F">
            <w:pPr>
              <w:widowControl w:val="0"/>
              <w:jc w:val="both"/>
              <w:rPr>
                <w:rFonts w:cs="Arial"/>
                <w:snapToGrid w:val="0"/>
                <w:u w:val="single"/>
              </w:rPr>
            </w:pPr>
            <w:r w:rsidRPr="002C474F">
              <w:rPr>
                <w:rFonts w:cs="Arial"/>
                <w:snapToGrid w:val="0"/>
                <w:u w:val="single"/>
              </w:rPr>
              <w:t>Reisekosten (19%)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AD1E16" w14:textId="77777777" w:rsidR="00EA745F" w:rsidRPr="00B72498" w:rsidRDefault="00EA745F" w:rsidP="00EA745F">
            <w:pPr>
              <w:widowControl w:val="0"/>
              <w:rPr>
                <w:rFonts w:cs="Arial"/>
                <w:b/>
                <w:bCs/>
                <w:snapToGrid w:val="0"/>
                <w:color w:val="FF0000"/>
              </w:rPr>
            </w:pPr>
          </w:p>
        </w:tc>
      </w:tr>
      <w:tr w:rsidR="00EA745F" w:rsidRPr="00B72498" w14:paraId="077CAB95" w14:textId="77777777" w:rsidTr="00AE5B0D">
        <w:tc>
          <w:tcPr>
            <w:tcW w:w="993" w:type="dxa"/>
            <w:tcBorders>
              <w:top w:val="single" w:sz="4" w:space="0" w:color="auto"/>
              <w:left w:val="single" w:sz="4" w:space="0" w:color="auto"/>
              <w:bottom w:val="single" w:sz="4" w:space="0" w:color="auto"/>
              <w:right w:val="single" w:sz="4" w:space="0" w:color="auto"/>
            </w:tcBorders>
          </w:tcPr>
          <w:p w14:paraId="5F6F1B76" w14:textId="77777777" w:rsidR="00EA745F" w:rsidRPr="002C474F" w:rsidRDefault="00EA745F" w:rsidP="00EA745F">
            <w:pPr>
              <w:widowControl w:val="0"/>
              <w:jc w:val="center"/>
              <w:rPr>
                <w:rFonts w:cs="Arial"/>
                <w:b/>
                <w:bCs/>
                <w:snapToGrid w:val="0"/>
              </w:rPr>
            </w:pPr>
            <w:r w:rsidRPr="002C474F">
              <w:rPr>
                <w:rFonts w:cs="Arial"/>
                <w:b/>
                <w:bCs/>
                <w:snapToGrid w:val="0"/>
              </w:rPr>
              <w:t>56102</w:t>
            </w:r>
          </w:p>
        </w:tc>
        <w:tc>
          <w:tcPr>
            <w:tcW w:w="1626" w:type="dxa"/>
            <w:tcBorders>
              <w:top w:val="single" w:sz="4" w:space="0" w:color="auto"/>
              <w:left w:val="single" w:sz="4" w:space="0" w:color="auto"/>
              <w:bottom w:val="single" w:sz="4" w:space="0" w:color="auto"/>
              <w:right w:val="single" w:sz="4" w:space="0" w:color="auto"/>
            </w:tcBorders>
          </w:tcPr>
          <w:p w14:paraId="03B12A71" w14:textId="1E39EDAF" w:rsidR="00EA745F" w:rsidRPr="002C474F" w:rsidRDefault="009B0B89" w:rsidP="00EA745F">
            <w:pPr>
              <w:widowControl w:val="0"/>
              <w:jc w:val="both"/>
              <w:rPr>
                <w:rFonts w:cs="Arial"/>
                <w:snapToGrid w:val="0"/>
              </w:rPr>
            </w:pPr>
            <w:r w:rsidRPr="002C474F">
              <w:rPr>
                <w:rFonts w:cs="Arial"/>
                <w:snapToGrid w:val="0"/>
              </w:rPr>
              <w:t>52413000</w:t>
            </w:r>
          </w:p>
        </w:tc>
        <w:tc>
          <w:tcPr>
            <w:tcW w:w="10773" w:type="dxa"/>
            <w:tcBorders>
              <w:top w:val="single" w:sz="4" w:space="0" w:color="auto"/>
              <w:left w:val="single" w:sz="4" w:space="0" w:color="auto"/>
              <w:bottom w:val="single" w:sz="4" w:space="0" w:color="auto"/>
              <w:right w:val="single" w:sz="4" w:space="0" w:color="auto"/>
            </w:tcBorders>
          </w:tcPr>
          <w:p w14:paraId="447D548F" w14:textId="6E95CB9D" w:rsidR="00EA745F" w:rsidRPr="002C474F" w:rsidRDefault="00EA745F" w:rsidP="00EA745F">
            <w:pPr>
              <w:widowControl w:val="0"/>
              <w:jc w:val="both"/>
              <w:rPr>
                <w:rFonts w:cs="Arial"/>
                <w:snapToGrid w:val="0"/>
                <w:u w:val="single"/>
              </w:rPr>
            </w:pPr>
            <w:r w:rsidRPr="002C474F">
              <w:rPr>
                <w:rFonts w:cs="Arial"/>
                <w:snapToGrid w:val="0"/>
                <w:u w:val="single"/>
              </w:rPr>
              <w:t>Reisekosten (7%)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21D1DC" w14:textId="77777777" w:rsidR="00EA745F" w:rsidRPr="00B72498" w:rsidRDefault="00EA745F" w:rsidP="00EA745F">
            <w:pPr>
              <w:widowControl w:val="0"/>
              <w:rPr>
                <w:rFonts w:cs="Arial"/>
                <w:b/>
                <w:bCs/>
                <w:snapToGrid w:val="0"/>
                <w:color w:val="FF0000"/>
              </w:rPr>
            </w:pPr>
          </w:p>
        </w:tc>
      </w:tr>
      <w:tr w:rsidR="00EA745F" w:rsidRPr="00B72498" w14:paraId="4EF5226F" w14:textId="77777777" w:rsidTr="00AE5B0D">
        <w:tc>
          <w:tcPr>
            <w:tcW w:w="993" w:type="dxa"/>
            <w:tcBorders>
              <w:top w:val="single" w:sz="4" w:space="0" w:color="auto"/>
              <w:left w:val="single" w:sz="4" w:space="0" w:color="auto"/>
              <w:bottom w:val="single" w:sz="4" w:space="0" w:color="auto"/>
              <w:right w:val="single" w:sz="4" w:space="0" w:color="auto"/>
            </w:tcBorders>
          </w:tcPr>
          <w:p w14:paraId="54CF319E" w14:textId="77777777" w:rsidR="00EA745F" w:rsidRPr="002C474F" w:rsidRDefault="00EA745F" w:rsidP="00EA745F">
            <w:pPr>
              <w:widowControl w:val="0"/>
              <w:jc w:val="center"/>
              <w:rPr>
                <w:rFonts w:cs="Arial"/>
                <w:b/>
                <w:bCs/>
                <w:snapToGrid w:val="0"/>
              </w:rPr>
            </w:pPr>
            <w:r w:rsidRPr="002C474F">
              <w:rPr>
                <w:rFonts w:cs="Arial"/>
                <w:b/>
                <w:bCs/>
                <w:snapToGrid w:val="0"/>
              </w:rPr>
              <w:t>56201</w:t>
            </w:r>
          </w:p>
        </w:tc>
        <w:tc>
          <w:tcPr>
            <w:tcW w:w="1626" w:type="dxa"/>
            <w:tcBorders>
              <w:top w:val="single" w:sz="4" w:space="0" w:color="auto"/>
              <w:left w:val="single" w:sz="4" w:space="0" w:color="auto"/>
              <w:bottom w:val="single" w:sz="4" w:space="0" w:color="auto"/>
              <w:right w:val="single" w:sz="4" w:space="0" w:color="auto"/>
            </w:tcBorders>
          </w:tcPr>
          <w:p w14:paraId="65574655" w14:textId="711D2567" w:rsidR="00EA745F" w:rsidRPr="002C474F" w:rsidRDefault="009B0B89" w:rsidP="00EA745F">
            <w:pPr>
              <w:widowControl w:val="0"/>
              <w:jc w:val="both"/>
              <w:rPr>
                <w:rFonts w:cs="Arial"/>
                <w:snapToGrid w:val="0"/>
              </w:rPr>
            </w:pPr>
            <w:r w:rsidRPr="002C474F">
              <w:rPr>
                <w:rFonts w:cs="Arial"/>
                <w:snapToGrid w:val="0"/>
              </w:rPr>
              <w:t>52405000</w:t>
            </w:r>
          </w:p>
        </w:tc>
        <w:tc>
          <w:tcPr>
            <w:tcW w:w="10773" w:type="dxa"/>
            <w:tcBorders>
              <w:top w:val="single" w:sz="4" w:space="0" w:color="auto"/>
              <w:left w:val="single" w:sz="4" w:space="0" w:color="auto"/>
              <w:bottom w:val="single" w:sz="4" w:space="0" w:color="auto"/>
              <w:right w:val="single" w:sz="4" w:space="0" w:color="auto"/>
            </w:tcBorders>
          </w:tcPr>
          <w:p w14:paraId="2BAF66F9" w14:textId="3EB5F3D0" w:rsidR="00EA745F" w:rsidRPr="002C474F" w:rsidRDefault="00EA745F" w:rsidP="00EA745F">
            <w:pPr>
              <w:widowControl w:val="0"/>
              <w:jc w:val="both"/>
              <w:rPr>
                <w:rFonts w:cs="Arial"/>
                <w:snapToGrid w:val="0"/>
                <w:u w:val="single"/>
              </w:rPr>
            </w:pPr>
            <w:r w:rsidRPr="002C474F">
              <w:rPr>
                <w:rFonts w:cs="Arial"/>
                <w:snapToGrid w:val="0"/>
                <w:u w:val="single"/>
              </w:rPr>
              <w:t>Telekommunikation (19%)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0E1981" w14:textId="77777777" w:rsidR="00EA745F" w:rsidRPr="00B72498" w:rsidRDefault="00EA745F" w:rsidP="00EA745F">
            <w:pPr>
              <w:widowControl w:val="0"/>
              <w:rPr>
                <w:rFonts w:cs="Arial"/>
                <w:b/>
                <w:bCs/>
                <w:snapToGrid w:val="0"/>
                <w:color w:val="FF0000"/>
              </w:rPr>
            </w:pPr>
          </w:p>
        </w:tc>
      </w:tr>
      <w:tr w:rsidR="00EA745F" w:rsidRPr="00B72498" w14:paraId="2FA3F670" w14:textId="77777777" w:rsidTr="00AE5B0D">
        <w:tc>
          <w:tcPr>
            <w:tcW w:w="993" w:type="dxa"/>
            <w:tcBorders>
              <w:top w:val="single" w:sz="4" w:space="0" w:color="auto"/>
              <w:left w:val="single" w:sz="4" w:space="0" w:color="auto"/>
              <w:bottom w:val="single" w:sz="4" w:space="0" w:color="auto"/>
              <w:right w:val="single" w:sz="4" w:space="0" w:color="auto"/>
            </w:tcBorders>
          </w:tcPr>
          <w:p w14:paraId="2D36DB7D" w14:textId="77777777" w:rsidR="00EA745F" w:rsidRPr="002C474F" w:rsidRDefault="00EA745F" w:rsidP="00EA745F">
            <w:pPr>
              <w:widowControl w:val="0"/>
              <w:jc w:val="center"/>
              <w:rPr>
                <w:rFonts w:cs="Arial"/>
                <w:b/>
                <w:bCs/>
                <w:snapToGrid w:val="0"/>
              </w:rPr>
            </w:pPr>
            <w:r w:rsidRPr="002C474F">
              <w:rPr>
                <w:rFonts w:cs="Arial"/>
                <w:b/>
                <w:bCs/>
                <w:snapToGrid w:val="0"/>
              </w:rPr>
              <w:t>56301</w:t>
            </w:r>
          </w:p>
        </w:tc>
        <w:tc>
          <w:tcPr>
            <w:tcW w:w="1626" w:type="dxa"/>
            <w:tcBorders>
              <w:top w:val="single" w:sz="4" w:space="0" w:color="auto"/>
              <w:left w:val="single" w:sz="4" w:space="0" w:color="auto"/>
              <w:bottom w:val="single" w:sz="4" w:space="0" w:color="auto"/>
              <w:right w:val="single" w:sz="4" w:space="0" w:color="auto"/>
            </w:tcBorders>
          </w:tcPr>
          <w:p w14:paraId="535930A6" w14:textId="04EA7B37" w:rsidR="00C66A2B" w:rsidRDefault="00C66A2B" w:rsidP="00C66A2B">
            <w:pPr>
              <w:widowControl w:val="0"/>
              <w:jc w:val="both"/>
              <w:rPr>
                <w:rFonts w:cs="Arial"/>
                <w:snapToGrid w:val="0"/>
              </w:rPr>
            </w:pPr>
            <w:r w:rsidRPr="00C66A2B">
              <w:rPr>
                <w:rFonts w:cs="Arial"/>
                <w:snapToGrid w:val="0"/>
              </w:rPr>
              <w:t>52299000</w:t>
            </w:r>
          </w:p>
          <w:p w14:paraId="3285AB52" w14:textId="7794FD9A" w:rsidR="005F6B2E" w:rsidRPr="00C66A2B" w:rsidRDefault="005F6B2E" w:rsidP="00C66A2B">
            <w:pPr>
              <w:widowControl w:val="0"/>
              <w:jc w:val="both"/>
              <w:rPr>
                <w:rFonts w:cs="Arial"/>
                <w:snapToGrid w:val="0"/>
              </w:rPr>
            </w:pPr>
            <w:r w:rsidRPr="005F6B2E">
              <w:rPr>
                <w:rFonts w:cs="Arial"/>
                <w:snapToGrid w:val="0"/>
              </w:rPr>
              <w:t>52401000</w:t>
            </w:r>
          </w:p>
          <w:p w14:paraId="1FAC3EAD" w14:textId="77777777" w:rsidR="00C66A2B" w:rsidRPr="00C66A2B" w:rsidRDefault="00C66A2B" w:rsidP="00C66A2B">
            <w:pPr>
              <w:widowControl w:val="0"/>
              <w:jc w:val="both"/>
              <w:rPr>
                <w:rFonts w:cs="Arial"/>
                <w:snapToGrid w:val="0"/>
              </w:rPr>
            </w:pPr>
            <w:r w:rsidRPr="00C66A2B">
              <w:rPr>
                <w:rFonts w:cs="Arial"/>
                <w:snapToGrid w:val="0"/>
              </w:rPr>
              <w:t>52402000</w:t>
            </w:r>
          </w:p>
          <w:p w14:paraId="34CA7B66" w14:textId="77777777" w:rsidR="00C66A2B" w:rsidRDefault="00C66A2B" w:rsidP="00C66A2B">
            <w:pPr>
              <w:widowControl w:val="0"/>
              <w:jc w:val="both"/>
              <w:rPr>
                <w:rFonts w:cs="Arial"/>
                <w:snapToGrid w:val="0"/>
              </w:rPr>
            </w:pPr>
            <w:r w:rsidRPr="00C66A2B">
              <w:rPr>
                <w:rFonts w:cs="Arial"/>
                <w:snapToGrid w:val="0"/>
              </w:rPr>
              <w:t>52403000</w:t>
            </w:r>
          </w:p>
          <w:p w14:paraId="7A591399" w14:textId="5435E64B" w:rsidR="005F6B2E" w:rsidRPr="002C474F" w:rsidRDefault="005F6B2E" w:rsidP="00C66A2B">
            <w:pPr>
              <w:widowControl w:val="0"/>
              <w:jc w:val="both"/>
              <w:rPr>
                <w:rFonts w:cs="Arial"/>
                <w:snapToGrid w:val="0"/>
              </w:rPr>
            </w:pPr>
            <w:r w:rsidRPr="005F6B2E">
              <w:rPr>
                <w:rFonts w:cs="Arial"/>
                <w:snapToGrid w:val="0"/>
              </w:rPr>
              <w:t>52499000</w:t>
            </w:r>
          </w:p>
        </w:tc>
        <w:tc>
          <w:tcPr>
            <w:tcW w:w="10773" w:type="dxa"/>
            <w:tcBorders>
              <w:top w:val="single" w:sz="4" w:space="0" w:color="auto"/>
              <w:left w:val="single" w:sz="4" w:space="0" w:color="auto"/>
              <w:bottom w:val="single" w:sz="4" w:space="0" w:color="auto"/>
              <w:right w:val="single" w:sz="4" w:space="0" w:color="auto"/>
            </w:tcBorders>
          </w:tcPr>
          <w:p w14:paraId="2C8F08C1" w14:textId="60320790" w:rsidR="00EA745F" w:rsidRPr="002C474F" w:rsidRDefault="00EA745F" w:rsidP="00EA745F">
            <w:pPr>
              <w:widowControl w:val="0"/>
              <w:jc w:val="both"/>
              <w:rPr>
                <w:rFonts w:cs="Arial"/>
                <w:snapToGrid w:val="0"/>
                <w:u w:val="single"/>
              </w:rPr>
            </w:pPr>
            <w:r w:rsidRPr="002C474F">
              <w:rPr>
                <w:rFonts w:cs="Arial"/>
                <w:snapToGrid w:val="0"/>
                <w:u w:val="single"/>
              </w:rPr>
              <w:t>Weiterer Geschäftsaufwand (19%)</w:t>
            </w:r>
          </w:p>
          <w:p w14:paraId="2FC8D2C2" w14:textId="77777777" w:rsidR="00EA745F" w:rsidRPr="002C474F" w:rsidRDefault="00EA745F" w:rsidP="00EA745F">
            <w:pPr>
              <w:widowControl w:val="0"/>
              <w:jc w:val="both"/>
              <w:rPr>
                <w:rFonts w:cs="Arial"/>
                <w:snapToGrid w:val="0"/>
              </w:rPr>
            </w:pPr>
            <w:r w:rsidRPr="002C474F">
              <w:rPr>
                <w:rFonts w:cs="Arial"/>
                <w:snapToGrid w:val="0"/>
              </w:rPr>
              <w:t>Büromaterial, Transport- und Frachtkosten, Formulare, Fernsprech-, Adress- und Kursbücher (auch Eintragungskosten), Druckkosten, Toner, Tintenpatronen, Bücher, Zeitschriften, Porto, Kosten Datenverarbeitung</w:t>
            </w:r>
          </w:p>
          <w:p w14:paraId="064F8C63" w14:textId="54DFFBB9" w:rsidR="00A042EA" w:rsidRPr="002C474F" w:rsidRDefault="00A042EA" w:rsidP="00EA745F">
            <w:pPr>
              <w:widowControl w:val="0"/>
              <w:jc w:val="both"/>
              <w:rPr>
                <w:rFonts w:cs="Arial"/>
                <w:snapToGrid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C97540" w14:textId="77777777" w:rsidR="00EA745F" w:rsidRPr="00B72498" w:rsidRDefault="00EA745F" w:rsidP="00EA745F">
            <w:pPr>
              <w:widowControl w:val="0"/>
              <w:rPr>
                <w:rFonts w:cs="Arial"/>
                <w:b/>
                <w:bCs/>
                <w:snapToGrid w:val="0"/>
                <w:color w:val="FF0000"/>
              </w:rPr>
            </w:pPr>
          </w:p>
        </w:tc>
      </w:tr>
      <w:tr w:rsidR="00EA745F" w:rsidRPr="00B72498" w14:paraId="7264FFE0" w14:textId="77777777" w:rsidTr="00AE5B0D">
        <w:tc>
          <w:tcPr>
            <w:tcW w:w="993" w:type="dxa"/>
            <w:tcBorders>
              <w:top w:val="single" w:sz="4" w:space="0" w:color="auto"/>
              <w:left w:val="single" w:sz="4" w:space="0" w:color="auto"/>
              <w:bottom w:val="single" w:sz="4" w:space="0" w:color="auto"/>
              <w:right w:val="single" w:sz="4" w:space="0" w:color="auto"/>
            </w:tcBorders>
          </w:tcPr>
          <w:p w14:paraId="4031E687" w14:textId="77777777" w:rsidR="00EA745F" w:rsidRPr="002C474F" w:rsidRDefault="00EA745F" w:rsidP="00EA745F">
            <w:pPr>
              <w:widowControl w:val="0"/>
              <w:jc w:val="center"/>
              <w:rPr>
                <w:rFonts w:cs="Arial"/>
                <w:b/>
                <w:bCs/>
                <w:snapToGrid w:val="0"/>
              </w:rPr>
            </w:pPr>
            <w:r w:rsidRPr="002C474F">
              <w:rPr>
                <w:rFonts w:cs="Arial"/>
                <w:b/>
                <w:bCs/>
                <w:snapToGrid w:val="0"/>
              </w:rPr>
              <w:t>56302</w:t>
            </w:r>
          </w:p>
        </w:tc>
        <w:tc>
          <w:tcPr>
            <w:tcW w:w="1626" w:type="dxa"/>
            <w:tcBorders>
              <w:top w:val="single" w:sz="4" w:space="0" w:color="auto"/>
              <w:left w:val="single" w:sz="4" w:space="0" w:color="auto"/>
              <w:bottom w:val="single" w:sz="4" w:space="0" w:color="auto"/>
              <w:right w:val="single" w:sz="4" w:space="0" w:color="auto"/>
            </w:tcBorders>
          </w:tcPr>
          <w:p w14:paraId="0CB3D3BC" w14:textId="0FAA6B17" w:rsidR="009B0B89" w:rsidRDefault="009B0B89" w:rsidP="00EA745F">
            <w:pPr>
              <w:widowControl w:val="0"/>
              <w:jc w:val="both"/>
              <w:rPr>
                <w:rFonts w:cs="Arial"/>
                <w:snapToGrid w:val="0"/>
              </w:rPr>
            </w:pPr>
          </w:p>
          <w:p w14:paraId="20E54041" w14:textId="77777777" w:rsidR="005F6B2E" w:rsidRPr="005F6B2E" w:rsidRDefault="005F6B2E" w:rsidP="005F6B2E">
            <w:pPr>
              <w:widowControl w:val="0"/>
              <w:jc w:val="both"/>
              <w:rPr>
                <w:rFonts w:cs="Arial"/>
                <w:snapToGrid w:val="0"/>
              </w:rPr>
            </w:pPr>
            <w:r w:rsidRPr="005F6B2E">
              <w:rPr>
                <w:rFonts w:cs="Arial"/>
                <w:snapToGrid w:val="0"/>
              </w:rPr>
              <w:t>52299000</w:t>
            </w:r>
          </w:p>
          <w:p w14:paraId="15DECD44" w14:textId="77777777" w:rsidR="005F6B2E" w:rsidRPr="005F6B2E" w:rsidRDefault="005F6B2E" w:rsidP="005F6B2E">
            <w:pPr>
              <w:widowControl w:val="0"/>
              <w:jc w:val="both"/>
              <w:rPr>
                <w:rFonts w:cs="Arial"/>
                <w:snapToGrid w:val="0"/>
              </w:rPr>
            </w:pPr>
            <w:r w:rsidRPr="005F6B2E">
              <w:rPr>
                <w:rFonts w:cs="Arial"/>
                <w:snapToGrid w:val="0"/>
              </w:rPr>
              <w:t>52401000</w:t>
            </w:r>
          </w:p>
          <w:p w14:paraId="1F756067" w14:textId="77777777" w:rsidR="005F6B2E" w:rsidRPr="005F6B2E" w:rsidRDefault="005F6B2E" w:rsidP="005F6B2E">
            <w:pPr>
              <w:widowControl w:val="0"/>
              <w:jc w:val="both"/>
              <w:rPr>
                <w:rFonts w:cs="Arial"/>
                <w:snapToGrid w:val="0"/>
              </w:rPr>
            </w:pPr>
            <w:r w:rsidRPr="005F6B2E">
              <w:rPr>
                <w:rFonts w:cs="Arial"/>
                <w:snapToGrid w:val="0"/>
              </w:rPr>
              <w:t>52402000</w:t>
            </w:r>
          </w:p>
          <w:p w14:paraId="750019D2" w14:textId="77777777" w:rsidR="005F6B2E" w:rsidRPr="005F6B2E" w:rsidRDefault="005F6B2E" w:rsidP="005F6B2E">
            <w:pPr>
              <w:widowControl w:val="0"/>
              <w:jc w:val="both"/>
              <w:rPr>
                <w:rFonts w:cs="Arial"/>
                <w:snapToGrid w:val="0"/>
              </w:rPr>
            </w:pPr>
            <w:r w:rsidRPr="005F6B2E">
              <w:rPr>
                <w:rFonts w:cs="Arial"/>
                <w:snapToGrid w:val="0"/>
              </w:rPr>
              <w:t>52403000</w:t>
            </w:r>
          </w:p>
          <w:p w14:paraId="30AD3F07" w14:textId="77777777" w:rsidR="005F6B2E" w:rsidRDefault="005F6B2E" w:rsidP="005F6B2E">
            <w:pPr>
              <w:widowControl w:val="0"/>
              <w:jc w:val="both"/>
              <w:rPr>
                <w:rFonts w:cs="Arial"/>
                <w:snapToGrid w:val="0"/>
              </w:rPr>
            </w:pPr>
            <w:r w:rsidRPr="005F6B2E">
              <w:rPr>
                <w:rFonts w:cs="Arial"/>
                <w:snapToGrid w:val="0"/>
              </w:rPr>
              <w:t>52499000</w:t>
            </w:r>
          </w:p>
          <w:p w14:paraId="4BD2FAF9" w14:textId="39DB648D" w:rsidR="00667BE9" w:rsidRPr="002C474F" w:rsidRDefault="00667BE9" w:rsidP="005F6B2E">
            <w:pPr>
              <w:widowControl w:val="0"/>
              <w:jc w:val="both"/>
              <w:rPr>
                <w:rFonts w:cs="Arial"/>
                <w:snapToGrid w:val="0"/>
              </w:rPr>
            </w:pPr>
          </w:p>
        </w:tc>
        <w:tc>
          <w:tcPr>
            <w:tcW w:w="10773" w:type="dxa"/>
            <w:tcBorders>
              <w:top w:val="single" w:sz="4" w:space="0" w:color="auto"/>
              <w:left w:val="single" w:sz="4" w:space="0" w:color="auto"/>
              <w:bottom w:val="single" w:sz="4" w:space="0" w:color="auto"/>
              <w:right w:val="single" w:sz="4" w:space="0" w:color="auto"/>
            </w:tcBorders>
          </w:tcPr>
          <w:p w14:paraId="55659997" w14:textId="4651D130" w:rsidR="00EA745F" w:rsidRPr="002C474F" w:rsidRDefault="00EA745F" w:rsidP="00EA745F">
            <w:pPr>
              <w:widowControl w:val="0"/>
              <w:jc w:val="both"/>
              <w:rPr>
                <w:rFonts w:cs="Arial"/>
                <w:snapToGrid w:val="0"/>
                <w:u w:val="single"/>
              </w:rPr>
            </w:pPr>
            <w:r w:rsidRPr="002C474F">
              <w:rPr>
                <w:rFonts w:cs="Arial"/>
                <w:snapToGrid w:val="0"/>
                <w:u w:val="single"/>
              </w:rPr>
              <w:t>Weiterer Geschäftsaufwand (7%)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C219D0" w14:textId="77777777" w:rsidR="00EA745F" w:rsidRPr="00B72498" w:rsidRDefault="00EA745F" w:rsidP="00EA745F">
            <w:pPr>
              <w:widowControl w:val="0"/>
              <w:rPr>
                <w:rFonts w:cs="Arial"/>
                <w:b/>
                <w:bCs/>
                <w:snapToGrid w:val="0"/>
                <w:color w:val="FF0000"/>
              </w:rPr>
            </w:pPr>
          </w:p>
        </w:tc>
      </w:tr>
      <w:tr w:rsidR="00EA745F" w:rsidRPr="00B72498" w14:paraId="30747D2A" w14:textId="77777777" w:rsidTr="00AE5B0D">
        <w:tc>
          <w:tcPr>
            <w:tcW w:w="993" w:type="dxa"/>
            <w:tcBorders>
              <w:top w:val="single" w:sz="4" w:space="0" w:color="auto"/>
              <w:left w:val="single" w:sz="4" w:space="0" w:color="auto"/>
              <w:bottom w:val="single" w:sz="4" w:space="0" w:color="auto"/>
              <w:right w:val="single" w:sz="4" w:space="0" w:color="auto"/>
            </w:tcBorders>
          </w:tcPr>
          <w:p w14:paraId="27B920DF" w14:textId="77777777" w:rsidR="00EA745F" w:rsidRPr="002C474F" w:rsidRDefault="00EA745F" w:rsidP="00EA745F">
            <w:pPr>
              <w:widowControl w:val="0"/>
              <w:jc w:val="center"/>
              <w:rPr>
                <w:rFonts w:cs="Arial"/>
                <w:b/>
                <w:bCs/>
                <w:snapToGrid w:val="0"/>
              </w:rPr>
            </w:pPr>
            <w:r w:rsidRPr="002C474F">
              <w:rPr>
                <w:rFonts w:cs="Arial"/>
                <w:b/>
                <w:bCs/>
                <w:snapToGrid w:val="0"/>
              </w:rPr>
              <w:t>56401</w:t>
            </w:r>
          </w:p>
        </w:tc>
        <w:tc>
          <w:tcPr>
            <w:tcW w:w="1626" w:type="dxa"/>
            <w:tcBorders>
              <w:top w:val="single" w:sz="4" w:space="0" w:color="auto"/>
              <w:left w:val="single" w:sz="4" w:space="0" w:color="auto"/>
              <w:bottom w:val="single" w:sz="4" w:space="0" w:color="auto"/>
              <w:right w:val="single" w:sz="4" w:space="0" w:color="auto"/>
            </w:tcBorders>
          </w:tcPr>
          <w:p w14:paraId="41A5CBAF" w14:textId="52B880E4" w:rsidR="00EA745F" w:rsidRPr="002C474F" w:rsidRDefault="009B0B89" w:rsidP="00EA745F">
            <w:pPr>
              <w:widowControl w:val="0"/>
              <w:jc w:val="both"/>
              <w:rPr>
                <w:rFonts w:cs="Arial"/>
                <w:snapToGrid w:val="0"/>
              </w:rPr>
            </w:pPr>
            <w:r w:rsidRPr="002C474F">
              <w:rPr>
                <w:rFonts w:cs="Arial"/>
                <w:snapToGrid w:val="0"/>
              </w:rPr>
              <w:t>52415000</w:t>
            </w:r>
          </w:p>
        </w:tc>
        <w:tc>
          <w:tcPr>
            <w:tcW w:w="10773" w:type="dxa"/>
            <w:tcBorders>
              <w:top w:val="single" w:sz="4" w:space="0" w:color="auto"/>
              <w:left w:val="single" w:sz="4" w:space="0" w:color="auto"/>
              <w:bottom w:val="single" w:sz="4" w:space="0" w:color="auto"/>
              <w:right w:val="single" w:sz="4" w:space="0" w:color="auto"/>
            </w:tcBorders>
          </w:tcPr>
          <w:p w14:paraId="042EE574" w14:textId="77F308CE" w:rsidR="00EA745F" w:rsidRPr="002C474F" w:rsidRDefault="00EA745F" w:rsidP="00EA745F">
            <w:pPr>
              <w:widowControl w:val="0"/>
              <w:jc w:val="both"/>
              <w:rPr>
                <w:rFonts w:cs="Arial"/>
                <w:snapToGrid w:val="0"/>
                <w:u w:val="single"/>
              </w:rPr>
            </w:pPr>
            <w:r w:rsidRPr="002C474F">
              <w:rPr>
                <w:rFonts w:cs="Arial"/>
                <w:snapToGrid w:val="0"/>
                <w:u w:val="single"/>
              </w:rPr>
              <w:t>Aus-, Fort- und Weiterbildung (19%)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254FD6" w14:textId="77777777" w:rsidR="00EA745F" w:rsidRPr="00B72498" w:rsidRDefault="00EA745F" w:rsidP="00EA745F">
            <w:pPr>
              <w:widowControl w:val="0"/>
              <w:rPr>
                <w:rFonts w:cs="Arial"/>
                <w:b/>
                <w:bCs/>
                <w:snapToGrid w:val="0"/>
                <w:color w:val="FF0000"/>
              </w:rPr>
            </w:pPr>
          </w:p>
        </w:tc>
      </w:tr>
      <w:tr w:rsidR="00EA745F" w:rsidRPr="00B72498" w14:paraId="244362A5" w14:textId="77777777" w:rsidTr="00AE5B0D">
        <w:tc>
          <w:tcPr>
            <w:tcW w:w="993" w:type="dxa"/>
            <w:tcBorders>
              <w:top w:val="single" w:sz="4" w:space="0" w:color="auto"/>
              <w:left w:val="single" w:sz="4" w:space="0" w:color="auto"/>
              <w:bottom w:val="single" w:sz="4" w:space="0" w:color="auto"/>
              <w:right w:val="single" w:sz="4" w:space="0" w:color="auto"/>
            </w:tcBorders>
          </w:tcPr>
          <w:p w14:paraId="7FF2857A" w14:textId="77777777" w:rsidR="00EA745F" w:rsidRPr="002C474F" w:rsidRDefault="00EA745F" w:rsidP="00EA745F">
            <w:pPr>
              <w:widowControl w:val="0"/>
              <w:jc w:val="center"/>
              <w:rPr>
                <w:rFonts w:cs="Arial"/>
                <w:b/>
                <w:bCs/>
                <w:snapToGrid w:val="0"/>
              </w:rPr>
            </w:pPr>
            <w:r w:rsidRPr="002C474F">
              <w:rPr>
                <w:rFonts w:cs="Arial"/>
                <w:b/>
                <w:bCs/>
                <w:snapToGrid w:val="0"/>
              </w:rPr>
              <w:t>56501</w:t>
            </w:r>
          </w:p>
        </w:tc>
        <w:tc>
          <w:tcPr>
            <w:tcW w:w="1626" w:type="dxa"/>
            <w:tcBorders>
              <w:top w:val="single" w:sz="4" w:space="0" w:color="auto"/>
              <w:left w:val="single" w:sz="4" w:space="0" w:color="auto"/>
              <w:bottom w:val="single" w:sz="4" w:space="0" w:color="auto"/>
              <w:right w:val="single" w:sz="4" w:space="0" w:color="auto"/>
            </w:tcBorders>
          </w:tcPr>
          <w:p w14:paraId="2C76BAD2" w14:textId="2E7ADAE3" w:rsidR="00EA745F" w:rsidRPr="002C474F" w:rsidRDefault="009B0B89" w:rsidP="00EA745F">
            <w:pPr>
              <w:widowControl w:val="0"/>
              <w:jc w:val="both"/>
              <w:rPr>
                <w:rFonts w:cs="Arial"/>
                <w:snapToGrid w:val="0"/>
              </w:rPr>
            </w:pPr>
            <w:r w:rsidRPr="002C474F">
              <w:rPr>
                <w:rFonts w:cs="Arial"/>
                <w:snapToGrid w:val="0"/>
              </w:rPr>
              <w:t>52402000</w:t>
            </w:r>
          </w:p>
        </w:tc>
        <w:tc>
          <w:tcPr>
            <w:tcW w:w="10773" w:type="dxa"/>
            <w:tcBorders>
              <w:top w:val="single" w:sz="4" w:space="0" w:color="auto"/>
              <w:left w:val="single" w:sz="4" w:space="0" w:color="auto"/>
              <w:bottom w:val="single" w:sz="4" w:space="0" w:color="auto"/>
              <w:right w:val="single" w:sz="4" w:space="0" w:color="auto"/>
            </w:tcBorders>
          </w:tcPr>
          <w:p w14:paraId="15F795A1" w14:textId="1083D45D" w:rsidR="00EA745F" w:rsidRPr="002C474F" w:rsidRDefault="00EA745F" w:rsidP="00EA745F">
            <w:pPr>
              <w:widowControl w:val="0"/>
              <w:jc w:val="both"/>
              <w:rPr>
                <w:rFonts w:cs="Arial"/>
                <w:snapToGrid w:val="0"/>
                <w:u w:val="single"/>
              </w:rPr>
            </w:pPr>
            <w:r w:rsidRPr="002C474F">
              <w:rPr>
                <w:rFonts w:cs="Arial"/>
                <w:snapToGrid w:val="0"/>
                <w:u w:val="single"/>
              </w:rPr>
              <w:t>Lehr- und Lernmittel (19%)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340226" w14:textId="77777777" w:rsidR="00EA745F" w:rsidRPr="00B72498" w:rsidRDefault="00EA745F" w:rsidP="00EA745F">
            <w:pPr>
              <w:widowControl w:val="0"/>
              <w:rPr>
                <w:rFonts w:cs="Arial"/>
                <w:b/>
                <w:bCs/>
                <w:snapToGrid w:val="0"/>
                <w:color w:val="FF0000"/>
              </w:rPr>
            </w:pPr>
          </w:p>
        </w:tc>
      </w:tr>
      <w:tr w:rsidR="00EA745F" w:rsidRPr="00B72498" w14:paraId="508B2135" w14:textId="77777777" w:rsidTr="00AE5B0D">
        <w:tc>
          <w:tcPr>
            <w:tcW w:w="993" w:type="dxa"/>
            <w:tcBorders>
              <w:top w:val="single" w:sz="4" w:space="0" w:color="auto"/>
              <w:left w:val="single" w:sz="4" w:space="0" w:color="auto"/>
              <w:bottom w:val="single" w:sz="4" w:space="0" w:color="auto"/>
              <w:right w:val="single" w:sz="4" w:space="0" w:color="auto"/>
            </w:tcBorders>
          </w:tcPr>
          <w:p w14:paraId="482C0A90" w14:textId="77777777" w:rsidR="00EA745F" w:rsidRPr="002C474F" w:rsidRDefault="00EA745F" w:rsidP="00EA745F">
            <w:pPr>
              <w:widowControl w:val="0"/>
              <w:jc w:val="center"/>
              <w:rPr>
                <w:rFonts w:cs="Arial"/>
                <w:b/>
                <w:bCs/>
                <w:snapToGrid w:val="0"/>
              </w:rPr>
            </w:pPr>
            <w:r w:rsidRPr="002C474F">
              <w:rPr>
                <w:rFonts w:cs="Arial"/>
                <w:b/>
                <w:bCs/>
                <w:snapToGrid w:val="0"/>
              </w:rPr>
              <w:t>56502</w:t>
            </w:r>
          </w:p>
        </w:tc>
        <w:tc>
          <w:tcPr>
            <w:tcW w:w="1626" w:type="dxa"/>
            <w:tcBorders>
              <w:top w:val="single" w:sz="4" w:space="0" w:color="auto"/>
              <w:left w:val="single" w:sz="4" w:space="0" w:color="auto"/>
              <w:bottom w:val="single" w:sz="4" w:space="0" w:color="auto"/>
              <w:right w:val="single" w:sz="4" w:space="0" w:color="auto"/>
            </w:tcBorders>
          </w:tcPr>
          <w:p w14:paraId="60414CF1" w14:textId="25DD2778" w:rsidR="00EA745F" w:rsidRPr="002C474F" w:rsidRDefault="009B0B89" w:rsidP="00EA745F">
            <w:pPr>
              <w:widowControl w:val="0"/>
              <w:jc w:val="both"/>
              <w:rPr>
                <w:rFonts w:cs="Arial"/>
                <w:snapToGrid w:val="0"/>
              </w:rPr>
            </w:pPr>
            <w:r w:rsidRPr="002C474F">
              <w:rPr>
                <w:rFonts w:cs="Arial"/>
                <w:snapToGrid w:val="0"/>
              </w:rPr>
              <w:t>52402000</w:t>
            </w:r>
          </w:p>
        </w:tc>
        <w:tc>
          <w:tcPr>
            <w:tcW w:w="10773" w:type="dxa"/>
            <w:tcBorders>
              <w:top w:val="single" w:sz="4" w:space="0" w:color="auto"/>
              <w:left w:val="single" w:sz="4" w:space="0" w:color="auto"/>
              <w:bottom w:val="single" w:sz="4" w:space="0" w:color="auto"/>
              <w:right w:val="single" w:sz="4" w:space="0" w:color="auto"/>
            </w:tcBorders>
          </w:tcPr>
          <w:p w14:paraId="5C9E201C" w14:textId="61E9C542" w:rsidR="00EA745F" w:rsidRPr="002C474F" w:rsidRDefault="00EA745F" w:rsidP="00EA745F">
            <w:pPr>
              <w:widowControl w:val="0"/>
              <w:jc w:val="both"/>
              <w:rPr>
                <w:rFonts w:cs="Arial"/>
                <w:snapToGrid w:val="0"/>
                <w:u w:val="single"/>
              </w:rPr>
            </w:pPr>
            <w:r w:rsidRPr="002C474F">
              <w:rPr>
                <w:rFonts w:cs="Arial"/>
                <w:snapToGrid w:val="0"/>
                <w:u w:val="single"/>
              </w:rPr>
              <w:t>Lehr- und Lernmittel (7%)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42BE4B" w14:textId="77777777" w:rsidR="00EA745F" w:rsidRPr="00B72498" w:rsidRDefault="00EA745F" w:rsidP="00EA745F">
            <w:pPr>
              <w:widowControl w:val="0"/>
              <w:rPr>
                <w:rFonts w:cs="Arial"/>
                <w:b/>
                <w:bCs/>
                <w:snapToGrid w:val="0"/>
                <w:color w:val="FF0000"/>
              </w:rPr>
            </w:pPr>
          </w:p>
        </w:tc>
      </w:tr>
      <w:tr w:rsidR="00EA745F" w:rsidRPr="00B72498" w14:paraId="04E92CF5" w14:textId="77777777" w:rsidTr="00AE5B0D">
        <w:tc>
          <w:tcPr>
            <w:tcW w:w="993" w:type="dxa"/>
            <w:tcBorders>
              <w:top w:val="single" w:sz="4" w:space="0" w:color="auto"/>
              <w:left w:val="single" w:sz="4" w:space="0" w:color="auto"/>
              <w:bottom w:val="single" w:sz="4" w:space="0" w:color="auto"/>
              <w:right w:val="single" w:sz="4" w:space="0" w:color="auto"/>
            </w:tcBorders>
          </w:tcPr>
          <w:p w14:paraId="0485BF8E" w14:textId="77777777" w:rsidR="00EA745F" w:rsidRPr="002C474F" w:rsidRDefault="00EA745F" w:rsidP="00EA745F">
            <w:pPr>
              <w:widowControl w:val="0"/>
              <w:jc w:val="center"/>
              <w:rPr>
                <w:rFonts w:cs="Arial"/>
                <w:b/>
                <w:bCs/>
                <w:snapToGrid w:val="0"/>
              </w:rPr>
            </w:pPr>
            <w:r w:rsidRPr="002C474F">
              <w:rPr>
                <w:rFonts w:cs="Arial"/>
                <w:b/>
                <w:bCs/>
                <w:snapToGrid w:val="0"/>
              </w:rPr>
              <w:t>56601</w:t>
            </w:r>
          </w:p>
        </w:tc>
        <w:tc>
          <w:tcPr>
            <w:tcW w:w="1626" w:type="dxa"/>
            <w:tcBorders>
              <w:top w:val="single" w:sz="4" w:space="0" w:color="auto"/>
              <w:left w:val="single" w:sz="4" w:space="0" w:color="auto"/>
              <w:bottom w:val="single" w:sz="4" w:space="0" w:color="auto"/>
              <w:right w:val="single" w:sz="4" w:space="0" w:color="auto"/>
            </w:tcBorders>
          </w:tcPr>
          <w:p w14:paraId="3E5A64B5" w14:textId="3C485134" w:rsidR="00EA745F" w:rsidRPr="002C474F" w:rsidRDefault="009B0B89" w:rsidP="00EA745F">
            <w:pPr>
              <w:widowControl w:val="0"/>
              <w:jc w:val="both"/>
              <w:rPr>
                <w:rFonts w:cs="Arial"/>
                <w:snapToGrid w:val="0"/>
              </w:rPr>
            </w:pPr>
            <w:r w:rsidRPr="002C474F">
              <w:rPr>
                <w:rFonts w:cs="Arial"/>
                <w:snapToGrid w:val="0"/>
              </w:rPr>
              <w:t>52201*</w:t>
            </w:r>
          </w:p>
        </w:tc>
        <w:tc>
          <w:tcPr>
            <w:tcW w:w="10773" w:type="dxa"/>
            <w:tcBorders>
              <w:top w:val="single" w:sz="4" w:space="0" w:color="auto"/>
              <w:left w:val="single" w:sz="4" w:space="0" w:color="auto"/>
              <w:bottom w:val="single" w:sz="4" w:space="0" w:color="auto"/>
              <w:right w:val="single" w:sz="4" w:space="0" w:color="auto"/>
            </w:tcBorders>
          </w:tcPr>
          <w:p w14:paraId="1A126123" w14:textId="44319CD5" w:rsidR="00EA745F" w:rsidRPr="002C474F" w:rsidRDefault="00EA745F" w:rsidP="00EA745F">
            <w:pPr>
              <w:widowControl w:val="0"/>
              <w:jc w:val="both"/>
              <w:rPr>
                <w:rFonts w:cs="Arial"/>
                <w:snapToGrid w:val="0"/>
                <w:u w:val="single"/>
              </w:rPr>
            </w:pPr>
            <w:r w:rsidRPr="002C474F">
              <w:rPr>
                <w:rFonts w:cs="Arial"/>
                <w:snapToGrid w:val="0"/>
                <w:u w:val="single"/>
              </w:rPr>
              <w:t>Verbrauchsmittel (19%)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25382E" w14:textId="77777777" w:rsidR="00EA745F" w:rsidRPr="00B72498" w:rsidRDefault="00EA745F" w:rsidP="00EA745F">
            <w:pPr>
              <w:widowControl w:val="0"/>
              <w:rPr>
                <w:rFonts w:cs="Arial"/>
                <w:b/>
                <w:bCs/>
                <w:snapToGrid w:val="0"/>
                <w:color w:val="FF0000"/>
              </w:rPr>
            </w:pPr>
          </w:p>
        </w:tc>
      </w:tr>
      <w:tr w:rsidR="00EA745F" w:rsidRPr="00B72498" w14:paraId="78AE09A4" w14:textId="77777777" w:rsidTr="00AE5B0D">
        <w:tc>
          <w:tcPr>
            <w:tcW w:w="993" w:type="dxa"/>
            <w:tcBorders>
              <w:top w:val="single" w:sz="4" w:space="0" w:color="auto"/>
              <w:left w:val="single" w:sz="4" w:space="0" w:color="auto"/>
              <w:bottom w:val="single" w:sz="4" w:space="0" w:color="auto"/>
              <w:right w:val="single" w:sz="4" w:space="0" w:color="auto"/>
            </w:tcBorders>
          </w:tcPr>
          <w:p w14:paraId="006E6A3B" w14:textId="77777777" w:rsidR="00EA745F" w:rsidRPr="002C474F" w:rsidRDefault="00EA745F" w:rsidP="00EA745F">
            <w:pPr>
              <w:widowControl w:val="0"/>
              <w:jc w:val="center"/>
              <w:rPr>
                <w:rFonts w:cs="Arial"/>
                <w:b/>
                <w:bCs/>
                <w:snapToGrid w:val="0"/>
              </w:rPr>
            </w:pPr>
            <w:r w:rsidRPr="002C474F">
              <w:rPr>
                <w:rFonts w:cs="Arial"/>
                <w:b/>
                <w:bCs/>
                <w:snapToGrid w:val="0"/>
              </w:rPr>
              <w:t>56602</w:t>
            </w:r>
          </w:p>
        </w:tc>
        <w:tc>
          <w:tcPr>
            <w:tcW w:w="1626" w:type="dxa"/>
            <w:tcBorders>
              <w:top w:val="single" w:sz="4" w:space="0" w:color="auto"/>
              <w:left w:val="single" w:sz="4" w:space="0" w:color="auto"/>
              <w:bottom w:val="single" w:sz="4" w:space="0" w:color="auto"/>
              <w:right w:val="single" w:sz="4" w:space="0" w:color="auto"/>
            </w:tcBorders>
          </w:tcPr>
          <w:p w14:paraId="3146B61A" w14:textId="4C4F41A9" w:rsidR="00EA745F" w:rsidRPr="0033343D" w:rsidRDefault="009B0B89" w:rsidP="00EA745F">
            <w:pPr>
              <w:widowControl w:val="0"/>
              <w:jc w:val="both"/>
              <w:rPr>
                <w:rFonts w:cs="Arial"/>
                <w:snapToGrid w:val="0"/>
              </w:rPr>
            </w:pPr>
            <w:r>
              <w:rPr>
                <w:rFonts w:cs="Arial"/>
                <w:snapToGrid w:val="0"/>
              </w:rPr>
              <w:t>52201*</w:t>
            </w:r>
          </w:p>
        </w:tc>
        <w:tc>
          <w:tcPr>
            <w:tcW w:w="10773" w:type="dxa"/>
            <w:tcBorders>
              <w:top w:val="single" w:sz="4" w:space="0" w:color="auto"/>
              <w:left w:val="single" w:sz="4" w:space="0" w:color="auto"/>
              <w:bottom w:val="single" w:sz="4" w:space="0" w:color="auto"/>
              <w:right w:val="single" w:sz="4" w:space="0" w:color="auto"/>
            </w:tcBorders>
          </w:tcPr>
          <w:p w14:paraId="26EE07E4" w14:textId="2CD6389D" w:rsidR="00EA745F" w:rsidRPr="002C474F" w:rsidRDefault="00EA745F" w:rsidP="00EA745F">
            <w:pPr>
              <w:widowControl w:val="0"/>
              <w:jc w:val="both"/>
              <w:rPr>
                <w:rFonts w:cs="Arial"/>
                <w:snapToGrid w:val="0"/>
                <w:u w:val="single"/>
              </w:rPr>
            </w:pPr>
            <w:r w:rsidRPr="002C474F">
              <w:rPr>
                <w:rFonts w:cs="Arial"/>
                <w:snapToGrid w:val="0"/>
                <w:u w:val="single"/>
              </w:rPr>
              <w:t>Verbrauchsmittel (7%)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B180FC" w14:textId="77777777" w:rsidR="00EA745F" w:rsidRPr="00B72498" w:rsidRDefault="00EA745F" w:rsidP="00EA745F">
            <w:pPr>
              <w:widowControl w:val="0"/>
              <w:rPr>
                <w:rFonts w:cs="Arial"/>
                <w:b/>
                <w:bCs/>
                <w:snapToGrid w:val="0"/>
                <w:color w:val="FF0000"/>
              </w:rPr>
            </w:pPr>
          </w:p>
        </w:tc>
      </w:tr>
      <w:tr w:rsidR="00EA745F" w:rsidRPr="00B72498" w14:paraId="2D0912C7" w14:textId="77777777" w:rsidTr="00AE5B0D">
        <w:tc>
          <w:tcPr>
            <w:tcW w:w="993" w:type="dxa"/>
            <w:tcBorders>
              <w:top w:val="single" w:sz="4" w:space="0" w:color="auto"/>
              <w:left w:val="single" w:sz="4" w:space="0" w:color="auto"/>
              <w:bottom w:val="single" w:sz="4" w:space="0" w:color="auto"/>
              <w:right w:val="single" w:sz="4" w:space="0" w:color="auto"/>
            </w:tcBorders>
          </w:tcPr>
          <w:p w14:paraId="47B4C2B7" w14:textId="77777777" w:rsidR="00EA745F" w:rsidRPr="002C474F" w:rsidRDefault="00EA745F" w:rsidP="00EA745F">
            <w:pPr>
              <w:widowControl w:val="0"/>
              <w:jc w:val="center"/>
              <w:rPr>
                <w:rFonts w:cs="Arial"/>
                <w:b/>
                <w:bCs/>
                <w:snapToGrid w:val="0"/>
              </w:rPr>
            </w:pPr>
            <w:r w:rsidRPr="002C474F">
              <w:rPr>
                <w:rFonts w:cs="Arial"/>
                <w:b/>
                <w:bCs/>
                <w:snapToGrid w:val="0"/>
              </w:rPr>
              <w:t>56683</w:t>
            </w:r>
          </w:p>
        </w:tc>
        <w:tc>
          <w:tcPr>
            <w:tcW w:w="1626" w:type="dxa"/>
            <w:tcBorders>
              <w:top w:val="single" w:sz="4" w:space="0" w:color="auto"/>
              <w:left w:val="single" w:sz="4" w:space="0" w:color="auto"/>
              <w:bottom w:val="single" w:sz="4" w:space="0" w:color="auto"/>
              <w:right w:val="single" w:sz="4" w:space="0" w:color="auto"/>
            </w:tcBorders>
          </w:tcPr>
          <w:p w14:paraId="2C54C599" w14:textId="77777777" w:rsidR="00EA745F" w:rsidRDefault="009B0B89" w:rsidP="00EA745F">
            <w:pPr>
              <w:widowControl w:val="0"/>
              <w:jc w:val="both"/>
              <w:rPr>
                <w:rFonts w:cs="Arial"/>
                <w:snapToGrid w:val="0"/>
              </w:rPr>
            </w:pPr>
            <w:r>
              <w:rPr>
                <w:rFonts w:cs="Arial"/>
                <w:snapToGrid w:val="0"/>
              </w:rPr>
              <w:t>52101000</w:t>
            </w:r>
          </w:p>
          <w:p w14:paraId="1BCBC6CC" w14:textId="37A60277" w:rsidR="009B0B89" w:rsidRPr="0033343D" w:rsidRDefault="009B0B89" w:rsidP="00EA745F">
            <w:pPr>
              <w:widowControl w:val="0"/>
              <w:jc w:val="both"/>
              <w:rPr>
                <w:rFonts w:cs="Arial"/>
                <w:snapToGrid w:val="0"/>
              </w:rPr>
            </w:pPr>
            <w:r>
              <w:rPr>
                <w:rFonts w:cs="Arial"/>
                <w:snapToGrid w:val="0"/>
              </w:rPr>
              <w:t>52111000</w:t>
            </w:r>
          </w:p>
        </w:tc>
        <w:tc>
          <w:tcPr>
            <w:tcW w:w="10773" w:type="dxa"/>
            <w:tcBorders>
              <w:top w:val="single" w:sz="4" w:space="0" w:color="auto"/>
              <w:left w:val="single" w:sz="4" w:space="0" w:color="auto"/>
              <w:bottom w:val="single" w:sz="4" w:space="0" w:color="auto"/>
              <w:right w:val="single" w:sz="4" w:space="0" w:color="auto"/>
            </w:tcBorders>
          </w:tcPr>
          <w:p w14:paraId="7C9EB886" w14:textId="00C4DFD6" w:rsidR="00EA745F" w:rsidRPr="002C474F" w:rsidRDefault="00EA745F" w:rsidP="00EA745F">
            <w:pPr>
              <w:widowControl w:val="0"/>
              <w:jc w:val="both"/>
              <w:rPr>
                <w:rFonts w:cs="Arial"/>
                <w:snapToGrid w:val="0"/>
                <w:u w:val="single"/>
              </w:rPr>
            </w:pPr>
            <w:r w:rsidRPr="002C474F">
              <w:rPr>
                <w:rFonts w:cs="Arial"/>
                <w:snapToGrid w:val="0"/>
                <w:u w:val="single"/>
              </w:rPr>
              <w:t>Lebensmittel, Essensbezug (19%)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19E8E8" w14:textId="77777777" w:rsidR="00EA745F" w:rsidRPr="00B72498" w:rsidRDefault="00EA745F" w:rsidP="00EA745F">
            <w:pPr>
              <w:widowControl w:val="0"/>
              <w:rPr>
                <w:rFonts w:cs="Arial"/>
                <w:b/>
                <w:bCs/>
                <w:snapToGrid w:val="0"/>
                <w:color w:val="FF0000"/>
              </w:rPr>
            </w:pPr>
          </w:p>
        </w:tc>
      </w:tr>
      <w:tr w:rsidR="009B0B89" w:rsidRPr="00B72498" w14:paraId="26505F22" w14:textId="77777777" w:rsidTr="00AE5B0D">
        <w:tc>
          <w:tcPr>
            <w:tcW w:w="993" w:type="dxa"/>
            <w:tcBorders>
              <w:top w:val="single" w:sz="4" w:space="0" w:color="auto"/>
              <w:left w:val="single" w:sz="4" w:space="0" w:color="auto"/>
              <w:bottom w:val="single" w:sz="4" w:space="0" w:color="auto"/>
              <w:right w:val="single" w:sz="4" w:space="0" w:color="auto"/>
            </w:tcBorders>
          </w:tcPr>
          <w:p w14:paraId="502237EE" w14:textId="77777777" w:rsidR="009B0B89" w:rsidRPr="002C474F" w:rsidRDefault="009B0B89" w:rsidP="009B0B89">
            <w:pPr>
              <w:widowControl w:val="0"/>
              <w:jc w:val="center"/>
              <w:rPr>
                <w:rFonts w:cs="Arial"/>
                <w:b/>
                <w:bCs/>
                <w:snapToGrid w:val="0"/>
              </w:rPr>
            </w:pPr>
            <w:r w:rsidRPr="002C474F">
              <w:rPr>
                <w:rFonts w:cs="Arial"/>
                <w:b/>
                <w:bCs/>
                <w:snapToGrid w:val="0"/>
              </w:rPr>
              <w:t>56684</w:t>
            </w:r>
          </w:p>
        </w:tc>
        <w:tc>
          <w:tcPr>
            <w:tcW w:w="1626" w:type="dxa"/>
            <w:tcBorders>
              <w:top w:val="single" w:sz="4" w:space="0" w:color="auto"/>
              <w:left w:val="single" w:sz="4" w:space="0" w:color="auto"/>
              <w:bottom w:val="single" w:sz="4" w:space="0" w:color="auto"/>
              <w:right w:val="single" w:sz="4" w:space="0" w:color="auto"/>
            </w:tcBorders>
          </w:tcPr>
          <w:p w14:paraId="4BE033F2" w14:textId="77777777" w:rsidR="009B0B89" w:rsidRDefault="009B0B89" w:rsidP="009B0B89">
            <w:pPr>
              <w:widowControl w:val="0"/>
              <w:jc w:val="both"/>
              <w:rPr>
                <w:rFonts w:cs="Arial"/>
                <w:snapToGrid w:val="0"/>
              </w:rPr>
            </w:pPr>
            <w:r>
              <w:rPr>
                <w:rFonts w:cs="Arial"/>
                <w:snapToGrid w:val="0"/>
              </w:rPr>
              <w:t>52101000</w:t>
            </w:r>
          </w:p>
          <w:p w14:paraId="6634486B" w14:textId="7335B981" w:rsidR="009B0B89" w:rsidRPr="0033343D" w:rsidRDefault="009B0B89" w:rsidP="009B0B89">
            <w:pPr>
              <w:widowControl w:val="0"/>
              <w:jc w:val="both"/>
              <w:rPr>
                <w:rFonts w:cs="Arial"/>
                <w:snapToGrid w:val="0"/>
              </w:rPr>
            </w:pPr>
            <w:r>
              <w:rPr>
                <w:rFonts w:cs="Arial"/>
                <w:snapToGrid w:val="0"/>
              </w:rPr>
              <w:t>52111000</w:t>
            </w:r>
          </w:p>
        </w:tc>
        <w:tc>
          <w:tcPr>
            <w:tcW w:w="10773" w:type="dxa"/>
            <w:tcBorders>
              <w:top w:val="single" w:sz="4" w:space="0" w:color="auto"/>
              <w:left w:val="single" w:sz="4" w:space="0" w:color="auto"/>
              <w:bottom w:val="single" w:sz="4" w:space="0" w:color="auto"/>
              <w:right w:val="single" w:sz="4" w:space="0" w:color="auto"/>
            </w:tcBorders>
          </w:tcPr>
          <w:p w14:paraId="4BC884EB" w14:textId="73964079" w:rsidR="009B0B89" w:rsidRPr="002C474F" w:rsidRDefault="009B0B89" w:rsidP="009B0B89">
            <w:pPr>
              <w:widowControl w:val="0"/>
              <w:jc w:val="both"/>
              <w:rPr>
                <w:rFonts w:cs="Arial"/>
                <w:snapToGrid w:val="0"/>
                <w:u w:val="single"/>
              </w:rPr>
            </w:pPr>
            <w:r w:rsidRPr="002C474F">
              <w:rPr>
                <w:rFonts w:cs="Arial"/>
                <w:snapToGrid w:val="0"/>
                <w:u w:val="single"/>
              </w:rPr>
              <w:t>Lebensmittel, Essensbezug (7%)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A014F1" w14:textId="77777777" w:rsidR="009B0B89" w:rsidRPr="00B72498" w:rsidRDefault="009B0B89" w:rsidP="009B0B89">
            <w:pPr>
              <w:widowControl w:val="0"/>
              <w:rPr>
                <w:rFonts w:cs="Arial"/>
                <w:b/>
                <w:bCs/>
                <w:snapToGrid w:val="0"/>
                <w:color w:val="FF0000"/>
              </w:rPr>
            </w:pPr>
          </w:p>
        </w:tc>
      </w:tr>
      <w:tr w:rsidR="009B0B89" w:rsidRPr="00B72498" w14:paraId="07F11218" w14:textId="77777777" w:rsidTr="00AE5B0D">
        <w:tc>
          <w:tcPr>
            <w:tcW w:w="993" w:type="dxa"/>
            <w:tcBorders>
              <w:top w:val="single" w:sz="4" w:space="0" w:color="auto"/>
              <w:left w:val="single" w:sz="4" w:space="0" w:color="auto"/>
              <w:bottom w:val="single" w:sz="4" w:space="0" w:color="auto"/>
              <w:right w:val="single" w:sz="4" w:space="0" w:color="auto"/>
            </w:tcBorders>
          </w:tcPr>
          <w:p w14:paraId="745E5F4F" w14:textId="77777777" w:rsidR="009B0B89" w:rsidRPr="002C474F" w:rsidRDefault="009B0B89" w:rsidP="009B0B89">
            <w:pPr>
              <w:widowControl w:val="0"/>
              <w:jc w:val="center"/>
              <w:rPr>
                <w:rFonts w:cs="Arial"/>
                <w:b/>
                <w:bCs/>
                <w:snapToGrid w:val="0"/>
              </w:rPr>
            </w:pPr>
            <w:r w:rsidRPr="002C474F">
              <w:rPr>
                <w:rFonts w:cs="Arial"/>
                <w:b/>
                <w:bCs/>
                <w:snapToGrid w:val="0"/>
              </w:rPr>
              <w:t>56685</w:t>
            </w:r>
          </w:p>
        </w:tc>
        <w:tc>
          <w:tcPr>
            <w:tcW w:w="1626" w:type="dxa"/>
            <w:tcBorders>
              <w:top w:val="single" w:sz="4" w:space="0" w:color="auto"/>
              <w:left w:val="single" w:sz="4" w:space="0" w:color="auto"/>
              <w:bottom w:val="single" w:sz="4" w:space="0" w:color="auto"/>
              <w:right w:val="single" w:sz="4" w:space="0" w:color="auto"/>
            </w:tcBorders>
          </w:tcPr>
          <w:p w14:paraId="22F8F8AE" w14:textId="77777777" w:rsidR="009B0B89" w:rsidRDefault="009B0B89" w:rsidP="009B0B89">
            <w:pPr>
              <w:widowControl w:val="0"/>
              <w:jc w:val="both"/>
              <w:rPr>
                <w:rFonts w:cs="Arial"/>
                <w:snapToGrid w:val="0"/>
              </w:rPr>
            </w:pPr>
            <w:r>
              <w:rPr>
                <w:rFonts w:cs="Arial"/>
                <w:snapToGrid w:val="0"/>
              </w:rPr>
              <w:t>52102000</w:t>
            </w:r>
          </w:p>
          <w:p w14:paraId="538B3E8F" w14:textId="34ED12EB" w:rsidR="009B0B89" w:rsidRPr="0033343D" w:rsidRDefault="009B0B89" w:rsidP="009B0B89">
            <w:pPr>
              <w:widowControl w:val="0"/>
              <w:jc w:val="both"/>
              <w:rPr>
                <w:rFonts w:cs="Arial"/>
                <w:snapToGrid w:val="0"/>
              </w:rPr>
            </w:pPr>
            <w:r>
              <w:rPr>
                <w:rFonts w:cs="Arial"/>
                <w:snapToGrid w:val="0"/>
              </w:rPr>
              <w:t>52111000</w:t>
            </w:r>
          </w:p>
        </w:tc>
        <w:tc>
          <w:tcPr>
            <w:tcW w:w="10773" w:type="dxa"/>
            <w:tcBorders>
              <w:top w:val="single" w:sz="4" w:space="0" w:color="auto"/>
              <w:left w:val="single" w:sz="4" w:space="0" w:color="auto"/>
              <w:bottom w:val="single" w:sz="4" w:space="0" w:color="auto"/>
              <w:right w:val="single" w:sz="4" w:space="0" w:color="auto"/>
            </w:tcBorders>
          </w:tcPr>
          <w:p w14:paraId="637B503C" w14:textId="7ECB2D06" w:rsidR="009B0B89" w:rsidRPr="002C474F" w:rsidRDefault="009B0B89" w:rsidP="009B0B89">
            <w:pPr>
              <w:widowControl w:val="0"/>
              <w:jc w:val="both"/>
              <w:rPr>
                <w:rFonts w:cs="Arial"/>
                <w:snapToGrid w:val="0"/>
                <w:u w:val="single"/>
              </w:rPr>
            </w:pPr>
            <w:r w:rsidRPr="002C474F">
              <w:rPr>
                <w:rFonts w:cs="Arial"/>
                <w:snapToGrid w:val="0"/>
                <w:u w:val="single"/>
              </w:rPr>
              <w:t>Getränke (19%)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C1F56D" w14:textId="77777777" w:rsidR="009B0B89" w:rsidRPr="00B72498" w:rsidRDefault="009B0B89" w:rsidP="009B0B89">
            <w:pPr>
              <w:widowControl w:val="0"/>
              <w:rPr>
                <w:rFonts w:cs="Arial"/>
                <w:b/>
                <w:bCs/>
                <w:snapToGrid w:val="0"/>
                <w:color w:val="FF0000"/>
              </w:rPr>
            </w:pPr>
          </w:p>
        </w:tc>
      </w:tr>
      <w:tr w:rsidR="009B0B89" w:rsidRPr="00B72498" w14:paraId="704531B1" w14:textId="77777777" w:rsidTr="00AE5B0D">
        <w:tc>
          <w:tcPr>
            <w:tcW w:w="993" w:type="dxa"/>
            <w:tcBorders>
              <w:top w:val="single" w:sz="4" w:space="0" w:color="auto"/>
              <w:left w:val="single" w:sz="4" w:space="0" w:color="auto"/>
              <w:bottom w:val="single" w:sz="4" w:space="0" w:color="auto"/>
              <w:right w:val="single" w:sz="4" w:space="0" w:color="auto"/>
            </w:tcBorders>
          </w:tcPr>
          <w:p w14:paraId="464FDEBC" w14:textId="77777777" w:rsidR="009B0B89" w:rsidRPr="002C474F" w:rsidRDefault="009B0B89" w:rsidP="009B0B89">
            <w:pPr>
              <w:widowControl w:val="0"/>
              <w:jc w:val="center"/>
              <w:rPr>
                <w:rFonts w:cs="Arial"/>
                <w:b/>
                <w:bCs/>
                <w:snapToGrid w:val="0"/>
              </w:rPr>
            </w:pPr>
            <w:r w:rsidRPr="002C474F">
              <w:rPr>
                <w:rFonts w:cs="Arial"/>
                <w:b/>
                <w:bCs/>
                <w:snapToGrid w:val="0"/>
              </w:rPr>
              <w:t>56686</w:t>
            </w:r>
          </w:p>
        </w:tc>
        <w:tc>
          <w:tcPr>
            <w:tcW w:w="1626" w:type="dxa"/>
            <w:tcBorders>
              <w:top w:val="single" w:sz="4" w:space="0" w:color="auto"/>
              <w:left w:val="single" w:sz="4" w:space="0" w:color="auto"/>
              <w:bottom w:val="single" w:sz="4" w:space="0" w:color="auto"/>
              <w:right w:val="single" w:sz="4" w:space="0" w:color="auto"/>
            </w:tcBorders>
          </w:tcPr>
          <w:p w14:paraId="133684D6" w14:textId="77777777" w:rsidR="009B0B89" w:rsidRDefault="009B0B89" w:rsidP="009B0B89">
            <w:pPr>
              <w:widowControl w:val="0"/>
              <w:jc w:val="both"/>
              <w:rPr>
                <w:rFonts w:cs="Arial"/>
                <w:snapToGrid w:val="0"/>
              </w:rPr>
            </w:pPr>
            <w:r>
              <w:rPr>
                <w:rFonts w:cs="Arial"/>
                <w:snapToGrid w:val="0"/>
              </w:rPr>
              <w:t>52102000</w:t>
            </w:r>
          </w:p>
          <w:p w14:paraId="330C1E06" w14:textId="2D92B33A" w:rsidR="009B0B89" w:rsidRPr="0033343D" w:rsidRDefault="009B0B89" w:rsidP="009B0B89">
            <w:pPr>
              <w:widowControl w:val="0"/>
              <w:jc w:val="both"/>
              <w:rPr>
                <w:rFonts w:cs="Arial"/>
                <w:snapToGrid w:val="0"/>
              </w:rPr>
            </w:pPr>
            <w:r>
              <w:rPr>
                <w:rFonts w:cs="Arial"/>
                <w:snapToGrid w:val="0"/>
              </w:rPr>
              <w:t>52111000</w:t>
            </w:r>
          </w:p>
        </w:tc>
        <w:tc>
          <w:tcPr>
            <w:tcW w:w="10773" w:type="dxa"/>
            <w:tcBorders>
              <w:top w:val="single" w:sz="4" w:space="0" w:color="auto"/>
              <w:left w:val="single" w:sz="4" w:space="0" w:color="auto"/>
              <w:bottom w:val="single" w:sz="4" w:space="0" w:color="auto"/>
              <w:right w:val="single" w:sz="4" w:space="0" w:color="auto"/>
            </w:tcBorders>
          </w:tcPr>
          <w:p w14:paraId="4D661945" w14:textId="77777777" w:rsidR="009B0B89" w:rsidRDefault="009B0B89" w:rsidP="009B0B89">
            <w:pPr>
              <w:widowControl w:val="0"/>
              <w:jc w:val="both"/>
              <w:rPr>
                <w:rFonts w:cs="Arial"/>
                <w:snapToGrid w:val="0"/>
                <w:u w:val="single"/>
              </w:rPr>
            </w:pPr>
            <w:r w:rsidRPr="002C474F">
              <w:rPr>
                <w:rFonts w:cs="Arial"/>
                <w:snapToGrid w:val="0"/>
                <w:u w:val="single"/>
              </w:rPr>
              <w:t>Getränke (7%)</w:t>
            </w:r>
          </w:p>
          <w:p w14:paraId="762A8EA9" w14:textId="77777777" w:rsidR="00667BE9" w:rsidRDefault="00667BE9" w:rsidP="009B0B89">
            <w:pPr>
              <w:widowControl w:val="0"/>
              <w:jc w:val="both"/>
              <w:rPr>
                <w:rFonts w:cs="Arial"/>
                <w:snapToGrid w:val="0"/>
                <w:u w:val="single"/>
              </w:rPr>
            </w:pPr>
          </w:p>
          <w:p w14:paraId="0120BF19" w14:textId="5960EB2A" w:rsidR="00667BE9" w:rsidRPr="002C474F" w:rsidRDefault="00667BE9" w:rsidP="009B0B89">
            <w:pPr>
              <w:widowControl w:val="0"/>
              <w:jc w:val="both"/>
              <w:rPr>
                <w:rFonts w:cs="Arial"/>
                <w:snapToGrid w:val="0"/>
                <w:u w:val="singl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4FCBAA" w14:textId="77777777" w:rsidR="009B0B89" w:rsidRPr="00B72498" w:rsidRDefault="009B0B89" w:rsidP="009B0B89">
            <w:pPr>
              <w:widowControl w:val="0"/>
              <w:rPr>
                <w:rFonts w:cs="Arial"/>
                <w:b/>
                <w:bCs/>
                <w:snapToGrid w:val="0"/>
                <w:color w:val="FF0000"/>
              </w:rPr>
            </w:pPr>
          </w:p>
        </w:tc>
      </w:tr>
      <w:tr w:rsidR="009B0B89" w:rsidRPr="00B72498" w14:paraId="1EB9F18C" w14:textId="77777777" w:rsidTr="00AE5B0D">
        <w:tc>
          <w:tcPr>
            <w:tcW w:w="993" w:type="dxa"/>
            <w:tcBorders>
              <w:top w:val="single" w:sz="4" w:space="0" w:color="auto"/>
              <w:left w:val="single" w:sz="4" w:space="0" w:color="auto"/>
              <w:bottom w:val="single" w:sz="4" w:space="0" w:color="auto"/>
              <w:right w:val="single" w:sz="4" w:space="0" w:color="auto"/>
            </w:tcBorders>
          </w:tcPr>
          <w:p w14:paraId="29903F0D" w14:textId="77777777" w:rsidR="009B0B89" w:rsidRPr="002C474F" w:rsidRDefault="009B0B89" w:rsidP="009B0B89">
            <w:pPr>
              <w:widowControl w:val="0"/>
              <w:jc w:val="center"/>
              <w:rPr>
                <w:rFonts w:cs="Arial"/>
                <w:b/>
                <w:bCs/>
                <w:snapToGrid w:val="0"/>
              </w:rPr>
            </w:pPr>
            <w:r w:rsidRPr="002C474F">
              <w:rPr>
                <w:rFonts w:cs="Arial"/>
                <w:b/>
                <w:bCs/>
                <w:snapToGrid w:val="0"/>
              </w:rPr>
              <w:lastRenderedPageBreak/>
              <w:t>56707</w:t>
            </w:r>
          </w:p>
        </w:tc>
        <w:tc>
          <w:tcPr>
            <w:tcW w:w="1626" w:type="dxa"/>
            <w:tcBorders>
              <w:top w:val="single" w:sz="4" w:space="0" w:color="auto"/>
              <w:left w:val="single" w:sz="4" w:space="0" w:color="auto"/>
              <w:bottom w:val="single" w:sz="4" w:space="0" w:color="auto"/>
              <w:right w:val="single" w:sz="4" w:space="0" w:color="auto"/>
            </w:tcBorders>
          </w:tcPr>
          <w:p w14:paraId="2B0ADA7A" w14:textId="77777777" w:rsidR="00C66A2B" w:rsidRPr="00C66A2B" w:rsidRDefault="00C66A2B" w:rsidP="00C66A2B">
            <w:pPr>
              <w:widowControl w:val="0"/>
              <w:jc w:val="both"/>
              <w:rPr>
                <w:rFonts w:cs="Arial"/>
                <w:snapToGrid w:val="0"/>
              </w:rPr>
            </w:pPr>
            <w:r w:rsidRPr="00C66A2B">
              <w:rPr>
                <w:rFonts w:cs="Arial"/>
                <w:snapToGrid w:val="0"/>
              </w:rPr>
              <w:t>52101000</w:t>
            </w:r>
          </w:p>
          <w:p w14:paraId="5A6C5608" w14:textId="77777777" w:rsidR="00C66A2B" w:rsidRPr="00C66A2B" w:rsidRDefault="00C66A2B" w:rsidP="00C66A2B">
            <w:pPr>
              <w:widowControl w:val="0"/>
              <w:jc w:val="both"/>
              <w:rPr>
                <w:rFonts w:cs="Arial"/>
                <w:snapToGrid w:val="0"/>
              </w:rPr>
            </w:pPr>
            <w:r w:rsidRPr="00C66A2B">
              <w:rPr>
                <w:rFonts w:cs="Arial"/>
                <w:snapToGrid w:val="0"/>
              </w:rPr>
              <w:t>52102000</w:t>
            </w:r>
          </w:p>
          <w:p w14:paraId="092D5756" w14:textId="77777777" w:rsidR="00C66A2B" w:rsidRPr="00C66A2B" w:rsidRDefault="00C66A2B" w:rsidP="00C66A2B">
            <w:pPr>
              <w:widowControl w:val="0"/>
              <w:jc w:val="both"/>
              <w:rPr>
                <w:rFonts w:cs="Arial"/>
                <w:snapToGrid w:val="0"/>
              </w:rPr>
            </w:pPr>
            <w:r w:rsidRPr="00C66A2B">
              <w:rPr>
                <w:rFonts w:cs="Arial"/>
                <w:snapToGrid w:val="0"/>
              </w:rPr>
              <w:t>52201004</w:t>
            </w:r>
          </w:p>
          <w:p w14:paraId="2B7C3D55" w14:textId="77777777" w:rsidR="00C66A2B" w:rsidRPr="00C66A2B" w:rsidRDefault="00C66A2B" w:rsidP="00C66A2B">
            <w:pPr>
              <w:widowControl w:val="0"/>
              <w:jc w:val="both"/>
              <w:rPr>
                <w:rFonts w:cs="Arial"/>
                <w:snapToGrid w:val="0"/>
              </w:rPr>
            </w:pPr>
            <w:r w:rsidRPr="00C66A2B">
              <w:rPr>
                <w:rFonts w:cs="Arial"/>
                <w:snapToGrid w:val="0"/>
              </w:rPr>
              <w:t>52201999</w:t>
            </w:r>
          </w:p>
          <w:p w14:paraId="5849BD78" w14:textId="77777777" w:rsidR="00C66A2B" w:rsidRPr="00C66A2B" w:rsidRDefault="00C66A2B" w:rsidP="00C66A2B">
            <w:pPr>
              <w:widowControl w:val="0"/>
              <w:jc w:val="both"/>
              <w:rPr>
                <w:rFonts w:cs="Arial"/>
                <w:snapToGrid w:val="0"/>
              </w:rPr>
            </w:pPr>
            <w:r w:rsidRPr="00C66A2B">
              <w:rPr>
                <w:rFonts w:cs="Arial"/>
                <w:snapToGrid w:val="0"/>
              </w:rPr>
              <w:t>52211000</w:t>
            </w:r>
          </w:p>
          <w:p w14:paraId="1FF68B66" w14:textId="77777777" w:rsidR="00C66A2B" w:rsidRPr="00C66A2B" w:rsidRDefault="00C66A2B" w:rsidP="00C66A2B">
            <w:pPr>
              <w:widowControl w:val="0"/>
              <w:jc w:val="both"/>
              <w:rPr>
                <w:rFonts w:cs="Arial"/>
                <w:snapToGrid w:val="0"/>
              </w:rPr>
            </w:pPr>
            <w:r w:rsidRPr="00C66A2B">
              <w:rPr>
                <w:rFonts w:cs="Arial"/>
                <w:snapToGrid w:val="0"/>
              </w:rPr>
              <w:t>52232000</w:t>
            </w:r>
          </w:p>
          <w:p w14:paraId="504E839F" w14:textId="77777777" w:rsidR="00C66A2B" w:rsidRPr="00C66A2B" w:rsidRDefault="00C66A2B" w:rsidP="00C66A2B">
            <w:pPr>
              <w:widowControl w:val="0"/>
              <w:jc w:val="both"/>
              <w:rPr>
                <w:rFonts w:cs="Arial"/>
                <w:snapToGrid w:val="0"/>
              </w:rPr>
            </w:pPr>
            <w:r w:rsidRPr="00C66A2B">
              <w:rPr>
                <w:rFonts w:cs="Arial"/>
                <w:snapToGrid w:val="0"/>
              </w:rPr>
              <w:t>52299000</w:t>
            </w:r>
          </w:p>
          <w:p w14:paraId="6F1C541C" w14:textId="77777777" w:rsidR="00C66A2B" w:rsidRPr="00C66A2B" w:rsidRDefault="00C66A2B" w:rsidP="00C66A2B">
            <w:pPr>
              <w:widowControl w:val="0"/>
              <w:jc w:val="both"/>
              <w:rPr>
                <w:rFonts w:cs="Arial"/>
                <w:snapToGrid w:val="0"/>
              </w:rPr>
            </w:pPr>
            <w:r w:rsidRPr="00C66A2B">
              <w:rPr>
                <w:rFonts w:cs="Arial"/>
                <w:snapToGrid w:val="0"/>
              </w:rPr>
              <w:t>52321999</w:t>
            </w:r>
          </w:p>
          <w:p w14:paraId="2CD39ED9" w14:textId="77777777" w:rsidR="00C66A2B" w:rsidRPr="00C66A2B" w:rsidRDefault="00C66A2B" w:rsidP="00C66A2B">
            <w:pPr>
              <w:widowControl w:val="0"/>
              <w:jc w:val="both"/>
              <w:rPr>
                <w:rFonts w:cs="Arial"/>
                <w:snapToGrid w:val="0"/>
              </w:rPr>
            </w:pPr>
            <w:r w:rsidRPr="00C66A2B">
              <w:rPr>
                <w:rFonts w:cs="Arial"/>
                <w:snapToGrid w:val="0"/>
              </w:rPr>
              <w:t>52402000</w:t>
            </w:r>
          </w:p>
          <w:p w14:paraId="4D81BB3B" w14:textId="77777777" w:rsidR="00C66A2B" w:rsidRPr="00C66A2B" w:rsidRDefault="00C66A2B" w:rsidP="00C66A2B">
            <w:pPr>
              <w:widowControl w:val="0"/>
              <w:jc w:val="both"/>
              <w:rPr>
                <w:rFonts w:cs="Arial"/>
                <w:snapToGrid w:val="0"/>
              </w:rPr>
            </w:pPr>
            <w:r w:rsidRPr="00C66A2B">
              <w:rPr>
                <w:rFonts w:cs="Arial"/>
                <w:snapToGrid w:val="0"/>
              </w:rPr>
              <w:t>52407000</w:t>
            </w:r>
          </w:p>
          <w:p w14:paraId="04F89C75" w14:textId="77777777" w:rsidR="00C66A2B" w:rsidRPr="00C66A2B" w:rsidRDefault="00C66A2B" w:rsidP="00C66A2B">
            <w:pPr>
              <w:widowControl w:val="0"/>
              <w:jc w:val="both"/>
              <w:rPr>
                <w:rFonts w:cs="Arial"/>
                <w:snapToGrid w:val="0"/>
              </w:rPr>
            </w:pPr>
            <w:r w:rsidRPr="00C66A2B">
              <w:rPr>
                <w:rFonts w:cs="Arial"/>
                <w:snapToGrid w:val="0"/>
              </w:rPr>
              <w:t>52421000</w:t>
            </w:r>
          </w:p>
          <w:p w14:paraId="5096D5B2" w14:textId="77777777" w:rsidR="00C66A2B" w:rsidRPr="00C66A2B" w:rsidRDefault="00C66A2B" w:rsidP="00C66A2B">
            <w:pPr>
              <w:widowControl w:val="0"/>
              <w:jc w:val="both"/>
              <w:rPr>
                <w:rFonts w:cs="Arial"/>
                <w:snapToGrid w:val="0"/>
              </w:rPr>
            </w:pPr>
            <w:r w:rsidRPr="00C66A2B">
              <w:rPr>
                <w:rFonts w:cs="Arial"/>
                <w:snapToGrid w:val="0"/>
              </w:rPr>
              <w:t>52422000</w:t>
            </w:r>
          </w:p>
          <w:p w14:paraId="4590F969" w14:textId="4B14BE3C" w:rsidR="00C66A2B" w:rsidRDefault="00C66A2B" w:rsidP="00C66A2B">
            <w:pPr>
              <w:widowControl w:val="0"/>
              <w:jc w:val="both"/>
              <w:rPr>
                <w:rFonts w:cs="Arial"/>
                <w:snapToGrid w:val="0"/>
              </w:rPr>
            </w:pPr>
            <w:r w:rsidRPr="00C66A2B">
              <w:rPr>
                <w:rFonts w:cs="Arial"/>
                <w:snapToGrid w:val="0"/>
              </w:rPr>
              <w:t>52432000</w:t>
            </w:r>
          </w:p>
          <w:p w14:paraId="75D2DC49" w14:textId="03B4C403" w:rsidR="00C66A2B" w:rsidRPr="00C66A2B" w:rsidRDefault="00C66A2B" w:rsidP="00C66A2B">
            <w:pPr>
              <w:widowControl w:val="0"/>
              <w:jc w:val="both"/>
              <w:rPr>
                <w:rFonts w:cs="Arial"/>
                <w:snapToGrid w:val="0"/>
              </w:rPr>
            </w:pPr>
            <w:r w:rsidRPr="00C66A2B">
              <w:rPr>
                <w:rFonts w:cs="Arial"/>
                <w:snapToGrid w:val="0"/>
              </w:rPr>
              <w:t>52499000</w:t>
            </w:r>
          </w:p>
          <w:p w14:paraId="65BD12A0" w14:textId="77777777" w:rsidR="00C66A2B" w:rsidRPr="00C66A2B" w:rsidRDefault="00C66A2B" w:rsidP="00C66A2B">
            <w:pPr>
              <w:widowControl w:val="0"/>
              <w:jc w:val="both"/>
              <w:rPr>
                <w:rFonts w:cs="Arial"/>
                <w:snapToGrid w:val="0"/>
              </w:rPr>
            </w:pPr>
            <w:r w:rsidRPr="00C66A2B">
              <w:rPr>
                <w:rFonts w:cs="Arial"/>
                <w:snapToGrid w:val="0"/>
              </w:rPr>
              <w:t>56941000</w:t>
            </w:r>
          </w:p>
          <w:p w14:paraId="0FC10FDE" w14:textId="77777777" w:rsidR="00C66A2B" w:rsidRDefault="00C66A2B" w:rsidP="00C66A2B">
            <w:pPr>
              <w:widowControl w:val="0"/>
              <w:jc w:val="both"/>
              <w:rPr>
                <w:rFonts w:cs="Arial"/>
                <w:snapToGrid w:val="0"/>
              </w:rPr>
            </w:pPr>
            <w:r w:rsidRPr="00C66A2B">
              <w:rPr>
                <w:rFonts w:cs="Arial"/>
                <w:snapToGrid w:val="0"/>
              </w:rPr>
              <w:t>56942000</w:t>
            </w:r>
          </w:p>
          <w:p w14:paraId="5FDA3AA5" w14:textId="1DD85852" w:rsidR="00667BE9" w:rsidRPr="0033343D" w:rsidRDefault="00667BE9" w:rsidP="00C66A2B">
            <w:pPr>
              <w:widowControl w:val="0"/>
              <w:jc w:val="both"/>
              <w:rPr>
                <w:rFonts w:cs="Arial"/>
                <w:snapToGrid w:val="0"/>
              </w:rPr>
            </w:pPr>
          </w:p>
        </w:tc>
        <w:tc>
          <w:tcPr>
            <w:tcW w:w="10773" w:type="dxa"/>
            <w:tcBorders>
              <w:top w:val="single" w:sz="4" w:space="0" w:color="auto"/>
              <w:left w:val="single" w:sz="4" w:space="0" w:color="auto"/>
              <w:bottom w:val="single" w:sz="4" w:space="0" w:color="auto"/>
              <w:right w:val="single" w:sz="4" w:space="0" w:color="auto"/>
            </w:tcBorders>
          </w:tcPr>
          <w:p w14:paraId="1DCF90FE" w14:textId="72E89648" w:rsidR="009B0B89" w:rsidRPr="002C474F" w:rsidRDefault="009B0B89" w:rsidP="009B0B89">
            <w:pPr>
              <w:widowControl w:val="0"/>
              <w:jc w:val="both"/>
              <w:rPr>
                <w:rFonts w:cs="Arial"/>
                <w:snapToGrid w:val="0"/>
                <w:u w:val="single"/>
              </w:rPr>
            </w:pPr>
            <w:r w:rsidRPr="002C474F">
              <w:rPr>
                <w:rFonts w:cs="Arial"/>
                <w:snapToGrid w:val="0"/>
                <w:u w:val="single"/>
              </w:rPr>
              <w:t>Vermischter Sachaufwand (19%)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FA2DC0" w14:textId="77777777" w:rsidR="009B0B89" w:rsidRPr="00B72498" w:rsidRDefault="009B0B89" w:rsidP="009B0B89">
            <w:pPr>
              <w:widowControl w:val="0"/>
              <w:rPr>
                <w:rFonts w:cs="Arial"/>
                <w:b/>
                <w:bCs/>
                <w:snapToGrid w:val="0"/>
                <w:color w:val="FF0000"/>
              </w:rPr>
            </w:pPr>
          </w:p>
        </w:tc>
      </w:tr>
      <w:tr w:rsidR="009B0B89" w:rsidRPr="00B72498" w14:paraId="207DEE4B" w14:textId="77777777" w:rsidTr="00AE5B0D">
        <w:tc>
          <w:tcPr>
            <w:tcW w:w="993" w:type="dxa"/>
            <w:tcBorders>
              <w:top w:val="single" w:sz="4" w:space="0" w:color="auto"/>
              <w:left w:val="single" w:sz="4" w:space="0" w:color="auto"/>
              <w:bottom w:val="single" w:sz="4" w:space="0" w:color="auto"/>
              <w:right w:val="single" w:sz="4" w:space="0" w:color="auto"/>
            </w:tcBorders>
          </w:tcPr>
          <w:p w14:paraId="5E7456AF" w14:textId="77777777" w:rsidR="009B0B89" w:rsidRPr="002C474F" w:rsidRDefault="009B0B89" w:rsidP="009B0B89">
            <w:pPr>
              <w:widowControl w:val="0"/>
              <w:jc w:val="center"/>
              <w:rPr>
                <w:rFonts w:cs="Arial"/>
                <w:b/>
                <w:bCs/>
                <w:snapToGrid w:val="0"/>
              </w:rPr>
            </w:pPr>
            <w:r w:rsidRPr="002C474F">
              <w:rPr>
                <w:rFonts w:cs="Arial"/>
                <w:b/>
                <w:bCs/>
                <w:snapToGrid w:val="0"/>
              </w:rPr>
              <w:t>56708</w:t>
            </w:r>
          </w:p>
        </w:tc>
        <w:tc>
          <w:tcPr>
            <w:tcW w:w="1626" w:type="dxa"/>
            <w:tcBorders>
              <w:top w:val="single" w:sz="4" w:space="0" w:color="auto"/>
              <w:left w:val="single" w:sz="4" w:space="0" w:color="auto"/>
              <w:bottom w:val="single" w:sz="4" w:space="0" w:color="auto"/>
              <w:right w:val="single" w:sz="4" w:space="0" w:color="auto"/>
            </w:tcBorders>
          </w:tcPr>
          <w:p w14:paraId="41F6BA97" w14:textId="77777777" w:rsidR="00C66A2B" w:rsidRPr="00C66A2B" w:rsidRDefault="00C66A2B" w:rsidP="00C66A2B">
            <w:pPr>
              <w:widowControl w:val="0"/>
              <w:jc w:val="both"/>
              <w:rPr>
                <w:rFonts w:cs="Arial"/>
                <w:snapToGrid w:val="0"/>
              </w:rPr>
            </w:pPr>
            <w:r w:rsidRPr="00C66A2B">
              <w:rPr>
                <w:rFonts w:cs="Arial"/>
                <w:snapToGrid w:val="0"/>
              </w:rPr>
              <w:t>52101000</w:t>
            </w:r>
          </w:p>
          <w:p w14:paraId="3160FE9C" w14:textId="77777777" w:rsidR="00C66A2B" w:rsidRPr="00C66A2B" w:rsidRDefault="00C66A2B" w:rsidP="00C66A2B">
            <w:pPr>
              <w:widowControl w:val="0"/>
              <w:jc w:val="both"/>
              <w:rPr>
                <w:rFonts w:cs="Arial"/>
                <w:snapToGrid w:val="0"/>
              </w:rPr>
            </w:pPr>
            <w:r w:rsidRPr="00C66A2B">
              <w:rPr>
                <w:rFonts w:cs="Arial"/>
                <w:snapToGrid w:val="0"/>
              </w:rPr>
              <w:t>52102000</w:t>
            </w:r>
          </w:p>
          <w:p w14:paraId="711472A6" w14:textId="77777777" w:rsidR="00C66A2B" w:rsidRPr="00C66A2B" w:rsidRDefault="00C66A2B" w:rsidP="00C66A2B">
            <w:pPr>
              <w:widowControl w:val="0"/>
              <w:jc w:val="both"/>
              <w:rPr>
                <w:rFonts w:cs="Arial"/>
                <w:snapToGrid w:val="0"/>
              </w:rPr>
            </w:pPr>
            <w:r w:rsidRPr="00C66A2B">
              <w:rPr>
                <w:rFonts w:cs="Arial"/>
                <w:snapToGrid w:val="0"/>
              </w:rPr>
              <w:t>52201004</w:t>
            </w:r>
          </w:p>
          <w:p w14:paraId="387F2B30" w14:textId="77777777" w:rsidR="00C66A2B" w:rsidRPr="00C66A2B" w:rsidRDefault="00C66A2B" w:rsidP="00C66A2B">
            <w:pPr>
              <w:widowControl w:val="0"/>
              <w:jc w:val="both"/>
              <w:rPr>
                <w:rFonts w:cs="Arial"/>
                <w:snapToGrid w:val="0"/>
              </w:rPr>
            </w:pPr>
            <w:r w:rsidRPr="00C66A2B">
              <w:rPr>
                <w:rFonts w:cs="Arial"/>
                <w:snapToGrid w:val="0"/>
              </w:rPr>
              <w:t>52201999</w:t>
            </w:r>
          </w:p>
          <w:p w14:paraId="01A8A509" w14:textId="77777777" w:rsidR="00C66A2B" w:rsidRPr="00C66A2B" w:rsidRDefault="00C66A2B" w:rsidP="00C66A2B">
            <w:pPr>
              <w:widowControl w:val="0"/>
              <w:jc w:val="both"/>
              <w:rPr>
                <w:rFonts w:cs="Arial"/>
                <w:snapToGrid w:val="0"/>
              </w:rPr>
            </w:pPr>
            <w:r w:rsidRPr="00C66A2B">
              <w:rPr>
                <w:rFonts w:cs="Arial"/>
                <w:snapToGrid w:val="0"/>
              </w:rPr>
              <w:t>52211000</w:t>
            </w:r>
          </w:p>
          <w:p w14:paraId="3DD00085" w14:textId="77777777" w:rsidR="00C66A2B" w:rsidRPr="00C66A2B" w:rsidRDefault="00C66A2B" w:rsidP="00C66A2B">
            <w:pPr>
              <w:widowControl w:val="0"/>
              <w:jc w:val="both"/>
              <w:rPr>
                <w:rFonts w:cs="Arial"/>
                <w:snapToGrid w:val="0"/>
              </w:rPr>
            </w:pPr>
            <w:r w:rsidRPr="00C66A2B">
              <w:rPr>
                <w:rFonts w:cs="Arial"/>
                <w:snapToGrid w:val="0"/>
              </w:rPr>
              <w:t>52232000</w:t>
            </w:r>
          </w:p>
          <w:p w14:paraId="6FB0B546" w14:textId="77777777" w:rsidR="00C66A2B" w:rsidRPr="00C66A2B" w:rsidRDefault="00C66A2B" w:rsidP="00C66A2B">
            <w:pPr>
              <w:widowControl w:val="0"/>
              <w:jc w:val="both"/>
              <w:rPr>
                <w:rFonts w:cs="Arial"/>
                <w:snapToGrid w:val="0"/>
              </w:rPr>
            </w:pPr>
            <w:r w:rsidRPr="00C66A2B">
              <w:rPr>
                <w:rFonts w:cs="Arial"/>
                <w:snapToGrid w:val="0"/>
              </w:rPr>
              <w:t>52299000</w:t>
            </w:r>
          </w:p>
          <w:p w14:paraId="69272441" w14:textId="77777777" w:rsidR="00C66A2B" w:rsidRPr="00C66A2B" w:rsidRDefault="00C66A2B" w:rsidP="00C66A2B">
            <w:pPr>
              <w:widowControl w:val="0"/>
              <w:jc w:val="both"/>
              <w:rPr>
                <w:rFonts w:cs="Arial"/>
                <w:snapToGrid w:val="0"/>
              </w:rPr>
            </w:pPr>
            <w:r w:rsidRPr="00C66A2B">
              <w:rPr>
                <w:rFonts w:cs="Arial"/>
                <w:snapToGrid w:val="0"/>
              </w:rPr>
              <w:t>52321999</w:t>
            </w:r>
          </w:p>
          <w:p w14:paraId="1DA6CC20" w14:textId="77777777" w:rsidR="00C66A2B" w:rsidRPr="00C66A2B" w:rsidRDefault="00C66A2B" w:rsidP="00C66A2B">
            <w:pPr>
              <w:widowControl w:val="0"/>
              <w:jc w:val="both"/>
              <w:rPr>
                <w:rFonts w:cs="Arial"/>
                <w:snapToGrid w:val="0"/>
              </w:rPr>
            </w:pPr>
            <w:r w:rsidRPr="00C66A2B">
              <w:rPr>
                <w:rFonts w:cs="Arial"/>
                <w:snapToGrid w:val="0"/>
              </w:rPr>
              <w:t>52402000</w:t>
            </w:r>
          </w:p>
          <w:p w14:paraId="22F19A6E" w14:textId="77777777" w:rsidR="00C66A2B" w:rsidRPr="00C66A2B" w:rsidRDefault="00C66A2B" w:rsidP="00C66A2B">
            <w:pPr>
              <w:widowControl w:val="0"/>
              <w:jc w:val="both"/>
              <w:rPr>
                <w:rFonts w:cs="Arial"/>
                <w:snapToGrid w:val="0"/>
              </w:rPr>
            </w:pPr>
            <w:r w:rsidRPr="00C66A2B">
              <w:rPr>
                <w:rFonts w:cs="Arial"/>
                <w:snapToGrid w:val="0"/>
              </w:rPr>
              <w:t>52407000</w:t>
            </w:r>
          </w:p>
          <w:p w14:paraId="29BE2748" w14:textId="77777777" w:rsidR="00C66A2B" w:rsidRPr="00C66A2B" w:rsidRDefault="00C66A2B" w:rsidP="00C66A2B">
            <w:pPr>
              <w:widowControl w:val="0"/>
              <w:jc w:val="both"/>
              <w:rPr>
                <w:rFonts w:cs="Arial"/>
                <w:snapToGrid w:val="0"/>
              </w:rPr>
            </w:pPr>
            <w:r w:rsidRPr="00C66A2B">
              <w:rPr>
                <w:rFonts w:cs="Arial"/>
                <w:snapToGrid w:val="0"/>
              </w:rPr>
              <w:t>52421000</w:t>
            </w:r>
          </w:p>
          <w:p w14:paraId="7EF5CD45" w14:textId="77777777" w:rsidR="00C66A2B" w:rsidRPr="00C66A2B" w:rsidRDefault="00C66A2B" w:rsidP="00C66A2B">
            <w:pPr>
              <w:widowControl w:val="0"/>
              <w:jc w:val="both"/>
              <w:rPr>
                <w:rFonts w:cs="Arial"/>
                <w:snapToGrid w:val="0"/>
              </w:rPr>
            </w:pPr>
            <w:r w:rsidRPr="00C66A2B">
              <w:rPr>
                <w:rFonts w:cs="Arial"/>
                <w:snapToGrid w:val="0"/>
              </w:rPr>
              <w:t>52422000</w:t>
            </w:r>
          </w:p>
          <w:p w14:paraId="36D0C149" w14:textId="77777777" w:rsidR="00C66A2B" w:rsidRPr="00C66A2B" w:rsidRDefault="00C66A2B" w:rsidP="00C66A2B">
            <w:pPr>
              <w:widowControl w:val="0"/>
              <w:jc w:val="both"/>
              <w:rPr>
                <w:rFonts w:cs="Arial"/>
                <w:snapToGrid w:val="0"/>
              </w:rPr>
            </w:pPr>
            <w:r w:rsidRPr="00C66A2B">
              <w:rPr>
                <w:rFonts w:cs="Arial"/>
                <w:snapToGrid w:val="0"/>
              </w:rPr>
              <w:t>52432000</w:t>
            </w:r>
          </w:p>
          <w:p w14:paraId="0193D2AF" w14:textId="77777777" w:rsidR="00C66A2B" w:rsidRPr="00C66A2B" w:rsidRDefault="00C66A2B" w:rsidP="00C66A2B">
            <w:pPr>
              <w:widowControl w:val="0"/>
              <w:jc w:val="both"/>
              <w:rPr>
                <w:rFonts w:cs="Arial"/>
                <w:snapToGrid w:val="0"/>
              </w:rPr>
            </w:pPr>
            <w:r w:rsidRPr="00C66A2B">
              <w:rPr>
                <w:rFonts w:cs="Arial"/>
                <w:snapToGrid w:val="0"/>
              </w:rPr>
              <w:t>52499000</w:t>
            </w:r>
          </w:p>
          <w:p w14:paraId="1F0629CA" w14:textId="77777777" w:rsidR="00C66A2B" w:rsidRPr="00C66A2B" w:rsidRDefault="00C66A2B" w:rsidP="00C66A2B">
            <w:pPr>
              <w:widowControl w:val="0"/>
              <w:jc w:val="both"/>
              <w:rPr>
                <w:rFonts w:cs="Arial"/>
                <w:snapToGrid w:val="0"/>
              </w:rPr>
            </w:pPr>
            <w:r w:rsidRPr="00C66A2B">
              <w:rPr>
                <w:rFonts w:cs="Arial"/>
                <w:snapToGrid w:val="0"/>
              </w:rPr>
              <w:t>56941000</w:t>
            </w:r>
          </w:p>
          <w:p w14:paraId="782D4D4B" w14:textId="77777777" w:rsidR="00C66A2B" w:rsidRDefault="00C66A2B" w:rsidP="00C66A2B">
            <w:pPr>
              <w:widowControl w:val="0"/>
              <w:jc w:val="both"/>
              <w:rPr>
                <w:rFonts w:cs="Arial"/>
                <w:snapToGrid w:val="0"/>
              </w:rPr>
            </w:pPr>
            <w:r w:rsidRPr="00C66A2B">
              <w:rPr>
                <w:rFonts w:cs="Arial"/>
                <w:snapToGrid w:val="0"/>
              </w:rPr>
              <w:t>56942000</w:t>
            </w:r>
          </w:p>
          <w:p w14:paraId="33F1971E" w14:textId="57B93B85" w:rsidR="00667BE9" w:rsidRPr="0033343D" w:rsidRDefault="00667BE9" w:rsidP="00C66A2B">
            <w:pPr>
              <w:widowControl w:val="0"/>
              <w:jc w:val="both"/>
              <w:rPr>
                <w:rFonts w:cs="Arial"/>
                <w:snapToGrid w:val="0"/>
              </w:rPr>
            </w:pPr>
          </w:p>
        </w:tc>
        <w:tc>
          <w:tcPr>
            <w:tcW w:w="10773" w:type="dxa"/>
            <w:tcBorders>
              <w:top w:val="single" w:sz="4" w:space="0" w:color="auto"/>
              <w:left w:val="single" w:sz="4" w:space="0" w:color="auto"/>
              <w:bottom w:val="single" w:sz="4" w:space="0" w:color="auto"/>
              <w:right w:val="single" w:sz="4" w:space="0" w:color="auto"/>
            </w:tcBorders>
          </w:tcPr>
          <w:p w14:paraId="302E54B6" w14:textId="5208BAC2" w:rsidR="009B0B89" w:rsidRPr="002C474F" w:rsidRDefault="009B0B89" w:rsidP="009B0B89">
            <w:pPr>
              <w:widowControl w:val="0"/>
              <w:jc w:val="both"/>
              <w:rPr>
                <w:rFonts w:cs="Arial"/>
                <w:snapToGrid w:val="0"/>
                <w:u w:val="single"/>
              </w:rPr>
            </w:pPr>
            <w:r w:rsidRPr="002C474F">
              <w:rPr>
                <w:rFonts w:cs="Arial"/>
                <w:snapToGrid w:val="0"/>
                <w:u w:val="single"/>
              </w:rPr>
              <w:t>Vermischter Sachaufwand (7%)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749B7C" w14:textId="77777777" w:rsidR="009B0B89" w:rsidRPr="00B72498" w:rsidRDefault="009B0B89" w:rsidP="009B0B89">
            <w:pPr>
              <w:widowControl w:val="0"/>
              <w:rPr>
                <w:rFonts w:cs="Arial"/>
                <w:b/>
                <w:bCs/>
                <w:snapToGrid w:val="0"/>
                <w:color w:val="FF0000"/>
              </w:rPr>
            </w:pPr>
          </w:p>
        </w:tc>
      </w:tr>
      <w:tr w:rsidR="009B0B89" w:rsidRPr="00B72498" w14:paraId="352F2116" w14:textId="77777777" w:rsidTr="00AE5B0D">
        <w:tc>
          <w:tcPr>
            <w:tcW w:w="993" w:type="dxa"/>
            <w:tcBorders>
              <w:top w:val="single" w:sz="4" w:space="0" w:color="auto"/>
              <w:left w:val="single" w:sz="4" w:space="0" w:color="auto"/>
              <w:bottom w:val="single" w:sz="4" w:space="0" w:color="auto"/>
              <w:right w:val="single" w:sz="4" w:space="0" w:color="auto"/>
            </w:tcBorders>
          </w:tcPr>
          <w:p w14:paraId="1A2B6BAB" w14:textId="77777777" w:rsidR="009B0B89" w:rsidRPr="002C474F" w:rsidRDefault="009B0B89" w:rsidP="009B0B89">
            <w:pPr>
              <w:widowControl w:val="0"/>
              <w:jc w:val="center"/>
              <w:rPr>
                <w:rFonts w:cs="Arial"/>
                <w:b/>
                <w:bCs/>
                <w:snapToGrid w:val="0"/>
              </w:rPr>
            </w:pPr>
            <w:r w:rsidRPr="002C474F">
              <w:rPr>
                <w:rFonts w:cs="Arial"/>
                <w:b/>
                <w:bCs/>
                <w:snapToGrid w:val="0"/>
              </w:rPr>
              <w:lastRenderedPageBreak/>
              <w:t>56711</w:t>
            </w:r>
          </w:p>
        </w:tc>
        <w:tc>
          <w:tcPr>
            <w:tcW w:w="1626" w:type="dxa"/>
            <w:tcBorders>
              <w:top w:val="single" w:sz="4" w:space="0" w:color="auto"/>
              <w:left w:val="single" w:sz="4" w:space="0" w:color="auto"/>
              <w:bottom w:val="single" w:sz="4" w:space="0" w:color="auto"/>
              <w:right w:val="single" w:sz="4" w:space="0" w:color="auto"/>
            </w:tcBorders>
          </w:tcPr>
          <w:p w14:paraId="512C7148" w14:textId="056C70B3" w:rsidR="009B0B89" w:rsidRPr="0033343D" w:rsidRDefault="009B0B89" w:rsidP="009B0B89">
            <w:pPr>
              <w:widowControl w:val="0"/>
              <w:jc w:val="both"/>
              <w:rPr>
                <w:rFonts w:cs="Arial"/>
                <w:snapToGrid w:val="0"/>
              </w:rPr>
            </w:pPr>
            <w:r>
              <w:rPr>
                <w:rFonts w:cs="Arial"/>
                <w:snapToGrid w:val="0"/>
              </w:rPr>
              <w:t>52407000</w:t>
            </w:r>
          </w:p>
        </w:tc>
        <w:tc>
          <w:tcPr>
            <w:tcW w:w="10773" w:type="dxa"/>
            <w:tcBorders>
              <w:top w:val="single" w:sz="4" w:space="0" w:color="auto"/>
              <w:left w:val="single" w:sz="4" w:space="0" w:color="auto"/>
              <w:bottom w:val="single" w:sz="4" w:space="0" w:color="auto"/>
              <w:right w:val="single" w:sz="4" w:space="0" w:color="auto"/>
            </w:tcBorders>
          </w:tcPr>
          <w:p w14:paraId="0ECE5059" w14:textId="563F304A" w:rsidR="009B0B89" w:rsidRPr="002C474F" w:rsidRDefault="009B0B89" w:rsidP="009B0B89">
            <w:pPr>
              <w:widowControl w:val="0"/>
              <w:jc w:val="both"/>
              <w:rPr>
                <w:rFonts w:cs="Arial"/>
                <w:snapToGrid w:val="0"/>
                <w:u w:val="single"/>
              </w:rPr>
            </w:pPr>
            <w:r w:rsidRPr="002C474F">
              <w:rPr>
                <w:rFonts w:cs="Arial"/>
                <w:snapToGrid w:val="0"/>
                <w:u w:val="single"/>
              </w:rPr>
              <w:t>Veröffentlichungen (19%)</w:t>
            </w:r>
          </w:p>
          <w:p w14:paraId="1BED15EA" w14:textId="77777777" w:rsidR="009B0B89" w:rsidRPr="002C474F" w:rsidRDefault="009B0B89" w:rsidP="009B0B89">
            <w:pPr>
              <w:widowControl w:val="0"/>
              <w:jc w:val="both"/>
              <w:rPr>
                <w:rFonts w:cs="Arial"/>
                <w:snapToGrid w:val="0"/>
              </w:rPr>
            </w:pPr>
            <w:r w:rsidRPr="002C474F">
              <w:rPr>
                <w:rFonts w:cs="Arial"/>
                <w:snapToGrid w:val="0"/>
              </w:rPr>
              <w:t>Aufwendungen für Drucksachen / Druckerzeugnisse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6E7298" w14:textId="77777777" w:rsidR="009B0B89" w:rsidRPr="00B72498" w:rsidRDefault="009B0B89" w:rsidP="009B0B89">
            <w:pPr>
              <w:widowControl w:val="0"/>
              <w:rPr>
                <w:rFonts w:cs="Arial"/>
                <w:b/>
                <w:bCs/>
                <w:snapToGrid w:val="0"/>
                <w:color w:val="FF0000"/>
              </w:rPr>
            </w:pPr>
          </w:p>
        </w:tc>
      </w:tr>
      <w:tr w:rsidR="009B0B89" w:rsidRPr="00B72498" w14:paraId="6A9305A2" w14:textId="77777777" w:rsidTr="00AE5B0D">
        <w:tc>
          <w:tcPr>
            <w:tcW w:w="993" w:type="dxa"/>
            <w:tcBorders>
              <w:top w:val="single" w:sz="4" w:space="0" w:color="auto"/>
              <w:left w:val="single" w:sz="4" w:space="0" w:color="auto"/>
              <w:bottom w:val="single" w:sz="4" w:space="0" w:color="auto"/>
              <w:right w:val="single" w:sz="4" w:space="0" w:color="auto"/>
            </w:tcBorders>
          </w:tcPr>
          <w:p w14:paraId="6C152A2C" w14:textId="77777777" w:rsidR="009B0B89" w:rsidRPr="002C474F" w:rsidRDefault="009B0B89" w:rsidP="009B0B89">
            <w:pPr>
              <w:widowControl w:val="0"/>
              <w:jc w:val="center"/>
              <w:rPr>
                <w:rFonts w:cs="Arial"/>
                <w:b/>
                <w:bCs/>
                <w:snapToGrid w:val="0"/>
              </w:rPr>
            </w:pPr>
            <w:r w:rsidRPr="002C474F">
              <w:rPr>
                <w:rFonts w:cs="Arial"/>
                <w:b/>
                <w:bCs/>
                <w:snapToGrid w:val="0"/>
              </w:rPr>
              <w:t>56752</w:t>
            </w:r>
          </w:p>
        </w:tc>
        <w:tc>
          <w:tcPr>
            <w:tcW w:w="1626" w:type="dxa"/>
            <w:tcBorders>
              <w:top w:val="single" w:sz="4" w:space="0" w:color="auto"/>
              <w:left w:val="single" w:sz="4" w:space="0" w:color="auto"/>
              <w:bottom w:val="single" w:sz="4" w:space="0" w:color="auto"/>
              <w:right w:val="single" w:sz="4" w:space="0" w:color="auto"/>
            </w:tcBorders>
          </w:tcPr>
          <w:p w14:paraId="05E58553" w14:textId="77777777" w:rsidR="009B0B89" w:rsidRDefault="009B0B89" w:rsidP="009B0B89">
            <w:pPr>
              <w:widowControl w:val="0"/>
              <w:jc w:val="both"/>
              <w:rPr>
                <w:rFonts w:cs="Arial"/>
                <w:snapToGrid w:val="0"/>
              </w:rPr>
            </w:pPr>
            <w:r>
              <w:rPr>
                <w:rFonts w:cs="Arial"/>
                <w:snapToGrid w:val="0"/>
              </w:rPr>
              <w:t>5230*</w:t>
            </w:r>
          </w:p>
          <w:p w14:paraId="13862B44" w14:textId="77777777" w:rsidR="009B0B89" w:rsidRDefault="009B0B89" w:rsidP="009B0B89">
            <w:pPr>
              <w:widowControl w:val="0"/>
              <w:jc w:val="both"/>
              <w:rPr>
                <w:rFonts w:cs="Arial"/>
                <w:snapToGrid w:val="0"/>
              </w:rPr>
            </w:pPr>
            <w:r>
              <w:rPr>
                <w:rFonts w:cs="Arial"/>
                <w:snapToGrid w:val="0"/>
              </w:rPr>
              <w:t>5231*</w:t>
            </w:r>
          </w:p>
          <w:p w14:paraId="1F1FEE59" w14:textId="77777777" w:rsidR="009B0B89" w:rsidRDefault="009B0B89" w:rsidP="009B0B89">
            <w:pPr>
              <w:widowControl w:val="0"/>
              <w:jc w:val="both"/>
              <w:rPr>
                <w:rFonts w:cs="Arial"/>
                <w:snapToGrid w:val="0"/>
              </w:rPr>
            </w:pPr>
            <w:r>
              <w:rPr>
                <w:rFonts w:cs="Arial"/>
                <w:snapToGrid w:val="0"/>
              </w:rPr>
              <w:t>5232*</w:t>
            </w:r>
          </w:p>
          <w:p w14:paraId="21207627" w14:textId="77777777" w:rsidR="009B0B89" w:rsidRDefault="009B0B89" w:rsidP="009B0B89">
            <w:pPr>
              <w:widowControl w:val="0"/>
              <w:jc w:val="both"/>
              <w:rPr>
                <w:rFonts w:cs="Arial"/>
                <w:snapToGrid w:val="0"/>
              </w:rPr>
            </w:pPr>
            <w:r>
              <w:rPr>
                <w:rFonts w:cs="Arial"/>
                <w:snapToGrid w:val="0"/>
              </w:rPr>
              <w:t>52399000</w:t>
            </w:r>
          </w:p>
          <w:p w14:paraId="4EE57CF7" w14:textId="1C3B11A4" w:rsidR="00322398" w:rsidRPr="0033343D" w:rsidRDefault="00322398" w:rsidP="009B0B89">
            <w:pPr>
              <w:widowControl w:val="0"/>
              <w:jc w:val="both"/>
              <w:rPr>
                <w:rFonts w:cs="Arial"/>
                <w:snapToGrid w:val="0"/>
              </w:rPr>
            </w:pPr>
          </w:p>
        </w:tc>
        <w:tc>
          <w:tcPr>
            <w:tcW w:w="10773" w:type="dxa"/>
            <w:tcBorders>
              <w:top w:val="single" w:sz="4" w:space="0" w:color="auto"/>
              <w:left w:val="single" w:sz="4" w:space="0" w:color="auto"/>
              <w:bottom w:val="single" w:sz="4" w:space="0" w:color="auto"/>
              <w:right w:val="single" w:sz="4" w:space="0" w:color="auto"/>
            </w:tcBorders>
          </w:tcPr>
          <w:p w14:paraId="02FFCA62" w14:textId="3102AE4D" w:rsidR="009B0B89" w:rsidRPr="002C474F" w:rsidRDefault="009B0B89" w:rsidP="009B0B89">
            <w:pPr>
              <w:widowControl w:val="0"/>
              <w:jc w:val="both"/>
              <w:rPr>
                <w:rFonts w:cs="Arial"/>
                <w:snapToGrid w:val="0"/>
                <w:u w:val="single"/>
              </w:rPr>
            </w:pPr>
            <w:r w:rsidRPr="002C474F">
              <w:rPr>
                <w:rFonts w:cs="Arial"/>
                <w:snapToGrid w:val="0"/>
                <w:u w:val="single"/>
              </w:rPr>
              <w:t>Dienstleistungen Dritter (19%)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03B066" w14:textId="77777777" w:rsidR="009B0B89" w:rsidRPr="00B72498" w:rsidRDefault="009B0B89" w:rsidP="009B0B89">
            <w:pPr>
              <w:widowControl w:val="0"/>
              <w:rPr>
                <w:rFonts w:cs="Arial"/>
                <w:b/>
                <w:bCs/>
                <w:snapToGrid w:val="0"/>
                <w:color w:val="FF0000"/>
              </w:rPr>
            </w:pPr>
          </w:p>
        </w:tc>
      </w:tr>
      <w:tr w:rsidR="009B0B89" w:rsidRPr="00B72498" w14:paraId="757024BD" w14:textId="77777777" w:rsidTr="00AE5B0D">
        <w:tc>
          <w:tcPr>
            <w:tcW w:w="993" w:type="dxa"/>
            <w:tcBorders>
              <w:top w:val="single" w:sz="4" w:space="0" w:color="auto"/>
              <w:left w:val="single" w:sz="4" w:space="0" w:color="auto"/>
              <w:bottom w:val="single" w:sz="4" w:space="0" w:color="auto"/>
              <w:right w:val="single" w:sz="4" w:space="0" w:color="auto"/>
            </w:tcBorders>
          </w:tcPr>
          <w:p w14:paraId="254BFAC2" w14:textId="77777777" w:rsidR="009B0B89" w:rsidRPr="002C474F" w:rsidRDefault="009B0B89" w:rsidP="009B0B89">
            <w:pPr>
              <w:widowControl w:val="0"/>
              <w:jc w:val="center"/>
              <w:rPr>
                <w:rFonts w:cs="Arial"/>
                <w:b/>
                <w:bCs/>
                <w:snapToGrid w:val="0"/>
              </w:rPr>
            </w:pPr>
            <w:r w:rsidRPr="002C474F">
              <w:rPr>
                <w:rFonts w:cs="Arial"/>
                <w:b/>
                <w:bCs/>
                <w:snapToGrid w:val="0"/>
              </w:rPr>
              <w:t>56753</w:t>
            </w:r>
          </w:p>
        </w:tc>
        <w:tc>
          <w:tcPr>
            <w:tcW w:w="1626" w:type="dxa"/>
            <w:tcBorders>
              <w:top w:val="single" w:sz="4" w:space="0" w:color="auto"/>
              <w:left w:val="single" w:sz="4" w:space="0" w:color="auto"/>
              <w:bottom w:val="single" w:sz="4" w:space="0" w:color="auto"/>
              <w:right w:val="single" w:sz="4" w:space="0" w:color="auto"/>
            </w:tcBorders>
          </w:tcPr>
          <w:p w14:paraId="5E0534ED" w14:textId="77777777" w:rsidR="009B0B89" w:rsidRDefault="009B0B89" w:rsidP="009B0B89">
            <w:pPr>
              <w:widowControl w:val="0"/>
              <w:jc w:val="both"/>
              <w:rPr>
                <w:rFonts w:cs="Arial"/>
                <w:snapToGrid w:val="0"/>
              </w:rPr>
            </w:pPr>
            <w:r>
              <w:rPr>
                <w:rFonts w:cs="Arial"/>
                <w:snapToGrid w:val="0"/>
              </w:rPr>
              <w:t>5230*</w:t>
            </w:r>
          </w:p>
          <w:p w14:paraId="08CC4D08" w14:textId="77777777" w:rsidR="009B0B89" w:rsidRDefault="009B0B89" w:rsidP="009B0B89">
            <w:pPr>
              <w:widowControl w:val="0"/>
              <w:jc w:val="both"/>
              <w:rPr>
                <w:rFonts w:cs="Arial"/>
                <w:snapToGrid w:val="0"/>
              </w:rPr>
            </w:pPr>
            <w:r>
              <w:rPr>
                <w:rFonts w:cs="Arial"/>
                <w:snapToGrid w:val="0"/>
              </w:rPr>
              <w:t>5231*</w:t>
            </w:r>
          </w:p>
          <w:p w14:paraId="57C6D36E" w14:textId="77777777" w:rsidR="009B0B89" w:rsidRDefault="009B0B89" w:rsidP="009B0B89">
            <w:pPr>
              <w:widowControl w:val="0"/>
              <w:jc w:val="both"/>
              <w:rPr>
                <w:rFonts w:cs="Arial"/>
                <w:snapToGrid w:val="0"/>
              </w:rPr>
            </w:pPr>
            <w:r>
              <w:rPr>
                <w:rFonts w:cs="Arial"/>
                <w:snapToGrid w:val="0"/>
              </w:rPr>
              <w:t>5232*</w:t>
            </w:r>
          </w:p>
          <w:p w14:paraId="44F3A148" w14:textId="26287B09" w:rsidR="009B0B89" w:rsidRPr="0033343D" w:rsidRDefault="009B0B89" w:rsidP="009B0B89">
            <w:pPr>
              <w:widowControl w:val="0"/>
              <w:jc w:val="both"/>
              <w:rPr>
                <w:rFonts w:cs="Arial"/>
                <w:snapToGrid w:val="0"/>
              </w:rPr>
            </w:pPr>
            <w:r>
              <w:rPr>
                <w:rFonts w:cs="Arial"/>
                <w:snapToGrid w:val="0"/>
              </w:rPr>
              <w:t>52399000</w:t>
            </w:r>
          </w:p>
        </w:tc>
        <w:tc>
          <w:tcPr>
            <w:tcW w:w="10773" w:type="dxa"/>
            <w:tcBorders>
              <w:top w:val="single" w:sz="4" w:space="0" w:color="auto"/>
              <w:left w:val="single" w:sz="4" w:space="0" w:color="auto"/>
              <w:bottom w:val="single" w:sz="4" w:space="0" w:color="auto"/>
              <w:right w:val="single" w:sz="4" w:space="0" w:color="auto"/>
            </w:tcBorders>
          </w:tcPr>
          <w:p w14:paraId="6EDFB552" w14:textId="54F7E406" w:rsidR="009B0B89" w:rsidRPr="002C474F" w:rsidRDefault="009B0B89" w:rsidP="009B0B89">
            <w:pPr>
              <w:widowControl w:val="0"/>
              <w:jc w:val="both"/>
              <w:rPr>
                <w:rFonts w:cs="Arial"/>
                <w:snapToGrid w:val="0"/>
                <w:u w:val="single"/>
              </w:rPr>
            </w:pPr>
            <w:r w:rsidRPr="002C474F">
              <w:rPr>
                <w:rFonts w:cs="Arial"/>
                <w:snapToGrid w:val="0"/>
                <w:u w:val="single"/>
              </w:rPr>
              <w:t>Dienstleistungen Dritter (7%)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3C0A9F" w14:textId="77777777" w:rsidR="009B0B89" w:rsidRPr="00B72498" w:rsidRDefault="009B0B89" w:rsidP="009B0B89">
            <w:pPr>
              <w:widowControl w:val="0"/>
              <w:rPr>
                <w:rFonts w:cs="Arial"/>
                <w:b/>
                <w:bCs/>
                <w:snapToGrid w:val="0"/>
                <w:color w:val="FF0000"/>
              </w:rPr>
            </w:pPr>
          </w:p>
        </w:tc>
      </w:tr>
      <w:tr w:rsidR="009B0B89" w:rsidRPr="00B72498" w14:paraId="0797A03E" w14:textId="77777777" w:rsidTr="00AE5B0D">
        <w:tc>
          <w:tcPr>
            <w:tcW w:w="993" w:type="dxa"/>
            <w:tcBorders>
              <w:top w:val="single" w:sz="4" w:space="0" w:color="auto"/>
              <w:left w:val="single" w:sz="4" w:space="0" w:color="auto"/>
              <w:bottom w:val="single" w:sz="4" w:space="0" w:color="auto"/>
              <w:right w:val="single" w:sz="4" w:space="0" w:color="auto"/>
            </w:tcBorders>
          </w:tcPr>
          <w:p w14:paraId="6A3E6297" w14:textId="77777777" w:rsidR="009B0B89" w:rsidRPr="002C474F" w:rsidRDefault="009B0B89" w:rsidP="009B0B89">
            <w:pPr>
              <w:widowControl w:val="0"/>
              <w:jc w:val="center"/>
              <w:rPr>
                <w:rFonts w:cs="Arial"/>
                <w:b/>
                <w:bCs/>
                <w:snapToGrid w:val="0"/>
              </w:rPr>
            </w:pPr>
            <w:r w:rsidRPr="002C474F">
              <w:rPr>
                <w:rFonts w:cs="Arial"/>
                <w:b/>
                <w:bCs/>
                <w:snapToGrid w:val="0"/>
              </w:rPr>
              <w:t>56901</w:t>
            </w:r>
          </w:p>
        </w:tc>
        <w:tc>
          <w:tcPr>
            <w:tcW w:w="1626" w:type="dxa"/>
            <w:tcBorders>
              <w:top w:val="single" w:sz="4" w:space="0" w:color="auto"/>
              <w:left w:val="single" w:sz="4" w:space="0" w:color="auto"/>
              <w:bottom w:val="single" w:sz="4" w:space="0" w:color="auto"/>
              <w:right w:val="single" w:sz="4" w:space="0" w:color="auto"/>
            </w:tcBorders>
          </w:tcPr>
          <w:p w14:paraId="32D10FC4" w14:textId="77777777" w:rsidR="009B0B89" w:rsidRDefault="009B0B89" w:rsidP="009B0B89">
            <w:pPr>
              <w:widowControl w:val="0"/>
              <w:jc w:val="both"/>
              <w:rPr>
                <w:rFonts w:cs="Arial"/>
                <w:snapToGrid w:val="0"/>
              </w:rPr>
            </w:pPr>
            <w:r>
              <w:rPr>
                <w:rFonts w:cs="Arial"/>
                <w:snapToGrid w:val="0"/>
              </w:rPr>
              <w:t>55101300</w:t>
            </w:r>
          </w:p>
          <w:p w14:paraId="14C5AC73" w14:textId="7A6B2CF2" w:rsidR="009B0B89" w:rsidRPr="0033343D" w:rsidRDefault="009B0B89" w:rsidP="009B0B89">
            <w:pPr>
              <w:widowControl w:val="0"/>
              <w:jc w:val="both"/>
              <w:rPr>
                <w:rFonts w:cs="Arial"/>
                <w:snapToGrid w:val="0"/>
              </w:rPr>
            </w:pPr>
            <w:r>
              <w:rPr>
                <w:rFonts w:cs="Arial"/>
                <w:snapToGrid w:val="0"/>
              </w:rPr>
              <w:t>55101400</w:t>
            </w:r>
          </w:p>
        </w:tc>
        <w:tc>
          <w:tcPr>
            <w:tcW w:w="10773" w:type="dxa"/>
            <w:tcBorders>
              <w:top w:val="single" w:sz="4" w:space="0" w:color="auto"/>
              <w:left w:val="single" w:sz="4" w:space="0" w:color="auto"/>
              <w:bottom w:val="single" w:sz="4" w:space="0" w:color="auto"/>
              <w:right w:val="single" w:sz="4" w:space="0" w:color="auto"/>
            </w:tcBorders>
          </w:tcPr>
          <w:p w14:paraId="7659257A" w14:textId="517F1E99" w:rsidR="009B0B89" w:rsidRPr="002C474F" w:rsidRDefault="009B0B89" w:rsidP="009B0B89">
            <w:pPr>
              <w:widowControl w:val="0"/>
              <w:jc w:val="both"/>
              <w:rPr>
                <w:rFonts w:cs="Arial"/>
                <w:snapToGrid w:val="0"/>
                <w:u w:val="single"/>
              </w:rPr>
            </w:pPr>
            <w:r w:rsidRPr="002C474F">
              <w:rPr>
                <w:rFonts w:cs="Arial"/>
                <w:snapToGrid w:val="0"/>
                <w:u w:val="single"/>
              </w:rPr>
              <w:t>Ersätze (19%)</w:t>
            </w:r>
          </w:p>
          <w:p w14:paraId="54FFA55E" w14:textId="77777777" w:rsidR="009B0B89" w:rsidRPr="002C474F" w:rsidRDefault="009B0B89" w:rsidP="009B0B89">
            <w:pPr>
              <w:widowControl w:val="0"/>
              <w:jc w:val="both"/>
              <w:rPr>
                <w:rFonts w:cs="Arial"/>
                <w:snapToGrid w:val="0"/>
              </w:rPr>
            </w:pPr>
            <w:r w:rsidRPr="002C474F">
              <w:rPr>
                <w:rFonts w:cs="Arial"/>
                <w:snapToGrid w:val="0"/>
              </w:rPr>
              <w:t>Personalgestellung bei Rechnungstellung mit 19% Umsatzsteuer einer steuerpflichtigen Einrichtung, Personalkostenersatz (Aufwand) an steuerpflichtige Einrichtung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77DE4A" w14:textId="77777777" w:rsidR="009B0B89" w:rsidRPr="00B72498" w:rsidRDefault="009B0B89" w:rsidP="009B0B89">
            <w:pPr>
              <w:widowControl w:val="0"/>
              <w:rPr>
                <w:rFonts w:cs="Arial"/>
                <w:b/>
                <w:bCs/>
                <w:snapToGrid w:val="0"/>
                <w:color w:val="FF0000"/>
              </w:rPr>
            </w:pPr>
          </w:p>
        </w:tc>
      </w:tr>
      <w:tr w:rsidR="009B0B89" w:rsidRPr="00B72498" w14:paraId="1A201A01" w14:textId="77777777" w:rsidTr="00AE5B0D">
        <w:tc>
          <w:tcPr>
            <w:tcW w:w="993" w:type="dxa"/>
            <w:tcBorders>
              <w:top w:val="single" w:sz="4" w:space="0" w:color="auto"/>
              <w:left w:val="single" w:sz="4" w:space="0" w:color="auto"/>
              <w:bottom w:val="single" w:sz="4" w:space="0" w:color="auto"/>
              <w:right w:val="single" w:sz="4" w:space="0" w:color="auto"/>
            </w:tcBorders>
          </w:tcPr>
          <w:p w14:paraId="5EEB189A" w14:textId="77777777" w:rsidR="009B0B89" w:rsidRPr="002C474F" w:rsidRDefault="009B0B89" w:rsidP="009B0B89">
            <w:pPr>
              <w:widowControl w:val="0"/>
              <w:jc w:val="center"/>
              <w:rPr>
                <w:rFonts w:cs="Arial"/>
                <w:b/>
                <w:bCs/>
                <w:snapToGrid w:val="0"/>
              </w:rPr>
            </w:pPr>
            <w:r w:rsidRPr="002C474F">
              <w:rPr>
                <w:rFonts w:cs="Arial"/>
                <w:b/>
                <w:bCs/>
                <w:snapToGrid w:val="0"/>
              </w:rPr>
              <w:t>83401</w:t>
            </w:r>
          </w:p>
        </w:tc>
        <w:tc>
          <w:tcPr>
            <w:tcW w:w="1626" w:type="dxa"/>
            <w:tcBorders>
              <w:top w:val="single" w:sz="4" w:space="0" w:color="auto"/>
              <w:left w:val="single" w:sz="4" w:space="0" w:color="auto"/>
              <w:bottom w:val="single" w:sz="4" w:space="0" w:color="auto"/>
              <w:right w:val="single" w:sz="4" w:space="0" w:color="auto"/>
            </w:tcBorders>
          </w:tcPr>
          <w:p w14:paraId="7C131217" w14:textId="789C9001" w:rsidR="009B0B89" w:rsidRPr="0033343D" w:rsidRDefault="00F15E9E" w:rsidP="009B0B89">
            <w:pPr>
              <w:widowControl w:val="0"/>
              <w:jc w:val="both"/>
              <w:rPr>
                <w:rFonts w:cs="Arial"/>
                <w:snapToGrid w:val="0"/>
              </w:rPr>
            </w:pPr>
            <w:r>
              <w:rPr>
                <w:rFonts w:cs="Arial"/>
                <w:snapToGrid w:val="0"/>
              </w:rPr>
              <w:t>Abgang Anlagenbuchhaltung</w:t>
            </w:r>
          </w:p>
        </w:tc>
        <w:tc>
          <w:tcPr>
            <w:tcW w:w="10773" w:type="dxa"/>
            <w:tcBorders>
              <w:top w:val="single" w:sz="4" w:space="0" w:color="auto"/>
              <w:left w:val="single" w:sz="4" w:space="0" w:color="auto"/>
              <w:bottom w:val="single" w:sz="4" w:space="0" w:color="auto"/>
              <w:right w:val="single" w:sz="4" w:space="0" w:color="auto"/>
            </w:tcBorders>
          </w:tcPr>
          <w:p w14:paraId="7C1BC0FB" w14:textId="7E757B95" w:rsidR="009B0B89" w:rsidRPr="002C474F" w:rsidRDefault="009B0B89" w:rsidP="009B0B89">
            <w:pPr>
              <w:widowControl w:val="0"/>
              <w:jc w:val="both"/>
              <w:rPr>
                <w:rFonts w:cs="Arial"/>
                <w:snapToGrid w:val="0"/>
                <w:u w:val="single"/>
              </w:rPr>
            </w:pPr>
            <w:r w:rsidRPr="002C474F">
              <w:rPr>
                <w:rFonts w:cs="Arial"/>
                <w:snapToGrid w:val="0"/>
                <w:u w:val="single"/>
              </w:rPr>
              <w:t>Vermögenswirksame Erlöse und Ersätze (19%)</w:t>
            </w:r>
          </w:p>
          <w:p w14:paraId="4FC752BF" w14:textId="77777777" w:rsidR="009B0B89" w:rsidRPr="002C474F" w:rsidRDefault="009B0B89" w:rsidP="009B0B89">
            <w:pPr>
              <w:widowControl w:val="0"/>
              <w:jc w:val="both"/>
              <w:rPr>
                <w:rFonts w:cs="Arial"/>
                <w:snapToGrid w:val="0"/>
              </w:rPr>
            </w:pPr>
            <w:r w:rsidRPr="002C474F">
              <w:rPr>
                <w:rFonts w:cs="Arial"/>
                <w:snapToGrid w:val="0"/>
              </w:rPr>
              <w:t>Erlöse aus der Veräußerung von Vermögen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BE4314" w14:textId="77777777" w:rsidR="009B0B89" w:rsidRPr="00B72498" w:rsidRDefault="009B0B89" w:rsidP="009B0B89">
            <w:pPr>
              <w:widowControl w:val="0"/>
              <w:rPr>
                <w:rFonts w:cs="Arial"/>
                <w:b/>
                <w:bCs/>
                <w:snapToGrid w:val="0"/>
                <w:color w:val="FF0000"/>
              </w:rPr>
            </w:pPr>
          </w:p>
        </w:tc>
      </w:tr>
      <w:tr w:rsidR="00F15E9E" w:rsidRPr="00B72498" w14:paraId="50021879" w14:textId="77777777" w:rsidTr="00AE5B0D">
        <w:tc>
          <w:tcPr>
            <w:tcW w:w="993" w:type="dxa"/>
            <w:tcBorders>
              <w:top w:val="single" w:sz="4" w:space="0" w:color="auto"/>
              <w:left w:val="single" w:sz="4" w:space="0" w:color="auto"/>
              <w:bottom w:val="single" w:sz="4" w:space="0" w:color="auto"/>
              <w:right w:val="single" w:sz="4" w:space="0" w:color="auto"/>
            </w:tcBorders>
          </w:tcPr>
          <w:p w14:paraId="5C9253A1" w14:textId="77777777" w:rsidR="00F15E9E" w:rsidRPr="002C474F" w:rsidRDefault="00F15E9E" w:rsidP="00F15E9E">
            <w:pPr>
              <w:widowControl w:val="0"/>
              <w:jc w:val="center"/>
              <w:rPr>
                <w:rFonts w:cs="Arial"/>
                <w:b/>
                <w:bCs/>
                <w:snapToGrid w:val="0"/>
              </w:rPr>
            </w:pPr>
            <w:r w:rsidRPr="002C474F">
              <w:rPr>
                <w:rFonts w:cs="Arial"/>
                <w:b/>
                <w:bCs/>
                <w:snapToGrid w:val="0"/>
              </w:rPr>
              <w:t>83402</w:t>
            </w:r>
          </w:p>
        </w:tc>
        <w:tc>
          <w:tcPr>
            <w:tcW w:w="1626" w:type="dxa"/>
            <w:tcBorders>
              <w:top w:val="single" w:sz="4" w:space="0" w:color="auto"/>
              <w:left w:val="single" w:sz="4" w:space="0" w:color="auto"/>
              <w:bottom w:val="single" w:sz="4" w:space="0" w:color="auto"/>
              <w:right w:val="single" w:sz="4" w:space="0" w:color="auto"/>
            </w:tcBorders>
          </w:tcPr>
          <w:p w14:paraId="4BD26826" w14:textId="58944757" w:rsidR="00F15E9E" w:rsidRPr="0033343D" w:rsidRDefault="00F15E9E" w:rsidP="00F15E9E">
            <w:pPr>
              <w:widowControl w:val="0"/>
              <w:jc w:val="both"/>
              <w:rPr>
                <w:rFonts w:cs="Arial"/>
                <w:snapToGrid w:val="0"/>
              </w:rPr>
            </w:pPr>
            <w:r>
              <w:rPr>
                <w:rFonts w:cs="Arial"/>
                <w:snapToGrid w:val="0"/>
              </w:rPr>
              <w:t>Abgang Anlagenbuchhaltung</w:t>
            </w:r>
          </w:p>
        </w:tc>
        <w:tc>
          <w:tcPr>
            <w:tcW w:w="10773" w:type="dxa"/>
            <w:tcBorders>
              <w:top w:val="single" w:sz="4" w:space="0" w:color="auto"/>
              <w:left w:val="single" w:sz="4" w:space="0" w:color="auto"/>
              <w:bottom w:val="single" w:sz="4" w:space="0" w:color="auto"/>
              <w:right w:val="single" w:sz="4" w:space="0" w:color="auto"/>
            </w:tcBorders>
          </w:tcPr>
          <w:p w14:paraId="749F3B53" w14:textId="02A9EC14" w:rsidR="00F15E9E" w:rsidRPr="002C474F" w:rsidRDefault="00F15E9E" w:rsidP="00F15E9E">
            <w:pPr>
              <w:widowControl w:val="0"/>
              <w:jc w:val="both"/>
              <w:rPr>
                <w:rFonts w:cs="Arial"/>
                <w:snapToGrid w:val="0"/>
                <w:u w:val="single"/>
              </w:rPr>
            </w:pPr>
            <w:r w:rsidRPr="002C474F">
              <w:rPr>
                <w:rFonts w:cs="Arial"/>
                <w:snapToGrid w:val="0"/>
                <w:u w:val="single"/>
              </w:rPr>
              <w:t>Vermögenswirksame Erlöse und Ersätze (7%)</w:t>
            </w:r>
          </w:p>
          <w:p w14:paraId="1BB3D850" w14:textId="77777777" w:rsidR="00F15E9E" w:rsidRPr="002C474F" w:rsidRDefault="00F15E9E" w:rsidP="00F15E9E">
            <w:pPr>
              <w:widowControl w:val="0"/>
              <w:jc w:val="both"/>
              <w:rPr>
                <w:rFonts w:cs="Arial"/>
                <w:snapToGrid w:val="0"/>
              </w:rPr>
            </w:pPr>
            <w:r w:rsidRPr="002C474F">
              <w:rPr>
                <w:rFonts w:cs="Arial"/>
                <w:snapToGrid w:val="0"/>
              </w:rPr>
              <w:t xml:space="preserve">Erlöse aus der Veräußerung von Vermögen (siehe Anlage 2 UStG)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7E43F6" w14:textId="77777777" w:rsidR="00F15E9E" w:rsidRPr="00B72498" w:rsidRDefault="00F15E9E" w:rsidP="00F15E9E">
            <w:pPr>
              <w:widowControl w:val="0"/>
              <w:rPr>
                <w:rFonts w:cs="Arial"/>
                <w:b/>
                <w:bCs/>
                <w:snapToGrid w:val="0"/>
                <w:color w:val="FF0000"/>
              </w:rPr>
            </w:pPr>
          </w:p>
        </w:tc>
      </w:tr>
      <w:tr w:rsidR="00F15E9E" w:rsidRPr="00B72498" w14:paraId="29FEAA30" w14:textId="77777777" w:rsidTr="00AE5B0D">
        <w:tc>
          <w:tcPr>
            <w:tcW w:w="993" w:type="dxa"/>
            <w:tcBorders>
              <w:top w:val="single" w:sz="4" w:space="0" w:color="auto"/>
              <w:left w:val="single" w:sz="4" w:space="0" w:color="auto"/>
              <w:bottom w:val="single" w:sz="4" w:space="0" w:color="auto"/>
              <w:right w:val="single" w:sz="4" w:space="0" w:color="auto"/>
            </w:tcBorders>
          </w:tcPr>
          <w:p w14:paraId="7B71A734" w14:textId="77777777" w:rsidR="00F15E9E" w:rsidRPr="002C474F" w:rsidRDefault="00F15E9E" w:rsidP="00F15E9E">
            <w:pPr>
              <w:widowControl w:val="0"/>
              <w:jc w:val="center"/>
              <w:rPr>
                <w:rFonts w:cs="Arial"/>
                <w:b/>
                <w:bCs/>
                <w:snapToGrid w:val="0"/>
              </w:rPr>
            </w:pPr>
            <w:r w:rsidRPr="002C474F">
              <w:rPr>
                <w:rFonts w:cs="Arial"/>
                <w:b/>
                <w:bCs/>
                <w:snapToGrid w:val="0"/>
              </w:rPr>
              <w:t>83403</w:t>
            </w:r>
          </w:p>
        </w:tc>
        <w:tc>
          <w:tcPr>
            <w:tcW w:w="1626" w:type="dxa"/>
            <w:tcBorders>
              <w:top w:val="single" w:sz="4" w:space="0" w:color="auto"/>
              <w:left w:val="single" w:sz="4" w:space="0" w:color="auto"/>
              <w:bottom w:val="single" w:sz="4" w:space="0" w:color="auto"/>
              <w:right w:val="single" w:sz="4" w:space="0" w:color="auto"/>
            </w:tcBorders>
          </w:tcPr>
          <w:p w14:paraId="275D76AE" w14:textId="3CE6D94A" w:rsidR="00F15E9E" w:rsidRPr="0033343D" w:rsidRDefault="00F15E9E" w:rsidP="00F15E9E">
            <w:pPr>
              <w:widowControl w:val="0"/>
              <w:jc w:val="both"/>
              <w:rPr>
                <w:rFonts w:cs="Arial"/>
                <w:snapToGrid w:val="0"/>
              </w:rPr>
            </w:pPr>
            <w:r>
              <w:rPr>
                <w:rFonts w:cs="Arial"/>
                <w:snapToGrid w:val="0"/>
              </w:rPr>
              <w:t>Abgang Anlagenbuchhaltung</w:t>
            </w:r>
          </w:p>
        </w:tc>
        <w:tc>
          <w:tcPr>
            <w:tcW w:w="10773" w:type="dxa"/>
            <w:tcBorders>
              <w:top w:val="single" w:sz="4" w:space="0" w:color="auto"/>
              <w:left w:val="single" w:sz="4" w:space="0" w:color="auto"/>
              <w:bottom w:val="single" w:sz="4" w:space="0" w:color="auto"/>
              <w:right w:val="single" w:sz="4" w:space="0" w:color="auto"/>
            </w:tcBorders>
          </w:tcPr>
          <w:p w14:paraId="52288082" w14:textId="61F24C14" w:rsidR="00F15E9E" w:rsidRPr="002C474F" w:rsidRDefault="00F15E9E" w:rsidP="00F15E9E">
            <w:pPr>
              <w:widowControl w:val="0"/>
              <w:jc w:val="both"/>
              <w:rPr>
                <w:rFonts w:cs="Arial"/>
                <w:snapToGrid w:val="0"/>
                <w:u w:val="single"/>
              </w:rPr>
            </w:pPr>
            <w:r w:rsidRPr="002C474F">
              <w:rPr>
                <w:rFonts w:cs="Arial"/>
                <w:snapToGrid w:val="0"/>
                <w:u w:val="single"/>
              </w:rPr>
              <w:t>Vermögenswirksame Erlöse und Ersätze (0%)</w:t>
            </w:r>
          </w:p>
          <w:p w14:paraId="76D6D690" w14:textId="77777777" w:rsidR="00F15E9E" w:rsidRPr="002C474F" w:rsidRDefault="00F15E9E" w:rsidP="00F15E9E">
            <w:pPr>
              <w:widowControl w:val="0"/>
              <w:jc w:val="both"/>
              <w:rPr>
                <w:rFonts w:cs="Arial"/>
                <w:snapToGrid w:val="0"/>
              </w:rPr>
            </w:pPr>
            <w:r w:rsidRPr="002C474F">
              <w:rPr>
                <w:rFonts w:cs="Arial"/>
                <w:snapToGrid w:val="0"/>
              </w:rPr>
              <w:t>Steuerbarer Erlös, aber Umsatzsteuerbefreiung: Grundstücksverkäufe gem. § 4 Nr. 9a UStG</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F23C43" w14:textId="77777777" w:rsidR="00F15E9E" w:rsidRPr="00B72498" w:rsidRDefault="00F15E9E" w:rsidP="00F15E9E">
            <w:pPr>
              <w:widowControl w:val="0"/>
              <w:rPr>
                <w:rFonts w:cs="Arial"/>
                <w:b/>
                <w:bCs/>
                <w:snapToGrid w:val="0"/>
                <w:color w:val="FF0000"/>
              </w:rPr>
            </w:pPr>
          </w:p>
        </w:tc>
      </w:tr>
      <w:tr w:rsidR="00F15E9E" w:rsidRPr="00B72498" w14:paraId="3CA158BC" w14:textId="77777777" w:rsidTr="00AE5B0D">
        <w:tc>
          <w:tcPr>
            <w:tcW w:w="993" w:type="dxa"/>
            <w:tcBorders>
              <w:top w:val="single" w:sz="4" w:space="0" w:color="auto"/>
              <w:left w:val="single" w:sz="4" w:space="0" w:color="auto"/>
              <w:bottom w:val="single" w:sz="4" w:space="0" w:color="auto"/>
              <w:right w:val="single" w:sz="4" w:space="0" w:color="auto"/>
            </w:tcBorders>
          </w:tcPr>
          <w:p w14:paraId="29D3B0BB" w14:textId="77777777" w:rsidR="00F15E9E" w:rsidRPr="002C474F" w:rsidRDefault="00F15E9E" w:rsidP="00F15E9E">
            <w:pPr>
              <w:widowControl w:val="0"/>
              <w:jc w:val="center"/>
              <w:rPr>
                <w:rFonts w:cs="Arial"/>
                <w:b/>
                <w:bCs/>
                <w:snapToGrid w:val="0"/>
              </w:rPr>
            </w:pPr>
            <w:r w:rsidRPr="002C474F">
              <w:rPr>
                <w:rFonts w:cs="Arial"/>
                <w:b/>
                <w:bCs/>
                <w:snapToGrid w:val="0"/>
              </w:rPr>
              <w:t>94201</w:t>
            </w:r>
          </w:p>
        </w:tc>
        <w:tc>
          <w:tcPr>
            <w:tcW w:w="1626" w:type="dxa"/>
            <w:tcBorders>
              <w:top w:val="single" w:sz="4" w:space="0" w:color="auto"/>
              <w:left w:val="single" w:sz="4" w:space="0" w:color="auto"/>
              <w:bottom w:val="single" w:sz="4" w:space="0" w:color="auto"/>
              <w:right w:val="single" w:sz="4" w:space="0" w:color="auto"/>
            </w:tcBorders>
          </w:tcPr>
          <w:p w14:paraId="2F961DC7" w14:textId="2D9FA156" w:rsidR="00F15E9E" w:rsidRPr="0033343D" w:rsidRDefault="00F15E9E" w:rsidP="00F15E9E">
            <w:pPr>
              <w:widowControl w:val="0"/>
              <w:jc w:val="both"/>
              <w:rPr>
                <w:rFonts w:cs="Arial"/>
                <w:snapToGrid w:val="0"/>
              </w:rPr>
            </w:pPr>
            <w:r>
              <w:rPr>
                <w:rFonts w:cs="Arial"/>
                <w:snapToGrid w:val="0"/>
              </w:rPr>
              <w:t>Zugang Anlagenbuchhaltung, Wertgrenzen beachten!</w:t>
            </w:r>
          </w:p>
        </w:tc>
        <w:tc>
          <w:tcPr>
            <w:tcW w:w="10773" w:type="dxa"/>
            <w:tcBorders>
              <w:top w:val="single" w:sz="4" w:space="0" w:color="auto"/>
              <w:left w:val="single" w:sz="4" w:space="0" w:color="auto"/>
              <w:bottom w:val="single" w:sz="4" w:space="0" w:color="auto"/>
              <w:right w:val="single" w:sz="4" w:space="0" w:color="auto"/>
            </w:tcBorders>
          </w:tcPr>
          <w:p w14:paraId="392FBFBD" w14:textId="479EBBC4" w:rsidR="00F15E9E" w:rsidRPr="002C474F" w:rsidRDefault="00F15E9E" w:rsidP="00F15E9E">
            <w:pPr>
              <w:widowControl w:val="0"/>
              <w:jc w:val="both"/>
              <w:rPr>
                <w:rFonts w:cs="Arial"/>
                <w:snapToGrid w:val="0"/>
              </w:rPr>
            </w:pPr>
            <w:r w:rsidRPr="002C474F">
              <w:rPr>
                <w:rFonts w:cs="Arial"/>
                <w:snapToGrid w:val="0"/>
                <w:u w:val="single"/>
              </w:rPr>
              <w:t>Erwerb von beweglichen Sachen (19%)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DB8C46" w14:textId="77777777" w:rsidR="00F15E9E" w:rsidRPr="00B72498" w:rsidRDefault="00F15E9E" w:rsidP="00F15E9E">
            <w:pPr>
              <w:widowControl w:val="0"/>
              <w:rPr>
                <w:rFonts w:cs="Arial"/>
                <w:b/>
                <w:bCs/>
                <w:snapToGrid w:val="0"/>
                <w:color w:val="FF0000"/>
              </w:rPr>
            </w:pPr>
          </w:p>
        </w:tc>
      </w:tr>
      <w:tr w:rsidR="00F15E9E" w:rsidRPr="00B72498" w14:paraId="2C837C58" w14:textId="77777777" w:rsidTr="00AE5B0D">
        <w:tc>
          <w:tcPr>
            <w:tcW w:w="993" w:type="dxa"/>
            <w:tcBorders>
              <w:top w:val="single" w:sz="4" w:space="0" w:color="auto"/>
              <w:left w:val="single" w:sz="4" w:space="0" w:color="auto"/>
              <w:bottom w:val="single" w:sz="4" w:space="0" w:color="auto"/>
              <w:right w:val="single" w:sz="4" w:space="0" w:color="auto"/>
            </w:tcBorders>
          </w:tcPr>
          <w:p w14:paraId="14D5EF27" w14:textId="77777777" w:rsidR="00F15E9E" w:rsidRPr="002C474F" w:rsidRDefault="00F15E9E" w:rsidP="00F15E9E">
            <w:pPr>
              <w:widowControl w:val="0"/>
              <w:jc w:val="center"/>
              <w:rPr>
                <w:rFonts w:cs="Arial"/>
                <w:b/>
                <w:bCs/>
                <w:snapToGrid w:val="0"/>
              </w:rPr>
            </w:pPr>
            <w:r w:rsidRPr="002C474F">
              <w:rPr>
                <w:rFonts w:cs="Arial"/>
                <w:b/>
                <w:bCs/>
                <w:snapToGrid w:val="0"/>
              </w:rPr>
              <w:t>94202</w:t>
            </w:r>
          </w:p>
        </w:tc>
        <w:tc>
          <w:tcPr>
            <w:tcW w:w="1626" w:type="dxa"/>
            <w:tcBorders>
              <w:top w:val="single" w:sz="4" w:space="0" w:color="auto"/>
              <w:left w:val="single" w:sz="4" w:space="0" w:color="auto"/>
              <w:bottom w:val="single" w:sz="4" w:space="0" w:color="auto"/>
              <w:right w:val="single" w:sz="4" w:space="0" w:color="auto"/>
            </w:tcBorders>
          </w:tcPr>
          <w:p w14:paraId="21D0717E" w14:textId="1377F708" w:rsidR="00F15E9E" w:rsidRPr="0033343D" w:rsidRDefault="00F15E9E" w:rsidP="00F15E9E">
            <w:pPr>
              <w:widowControl w:val="0"/>
              <w:jc w:val="both"/>
              <w:rPr>
                <w:rFonts w:cs="Arial"/>
                <w:snapToGrid w:val="0"/>
              </w:rPr>
            </w:pPr>
            <w:r>
              <w:rPr>
                <w:rFonts w:cs="Arial"/>
                <w:snapToGrid w:val="0"/>
              </w:rPr>
              <w:t>Zugang Anlagenbuchhaltung, Wertgrenzen beachten!</w:t>
            </w:r>
          </w:p>
        </w:tc>
        <w:tc>
          <w:tcPr>
            <w:tcW w:w="10773" w:type="dxa"/>
            <w:tcBorders>
              <w:top w:val="single" w:sz="4" w:space="0" w:color="auto"/>
              <w:left w:val="single" w:sz="4" w:space="0" w:color="auto"/>
              <w:bottom w:val="single" w:sz="4" w:space="0" w:color="auto"/>
              <w:right w:val="single" w:sz="4" w:space="0" w:color="auto"/>
            </w:tcBorders>
          </w:tcPr>
          <w:p w14:paraId="6E447040" w14:textId="2D013163" w:rsidR="00F15E9E" w:rsidRPr="002C474F" w:rsidRDefault="00F15E9E" w:rsidP="00F15E9E">
            <w:pPr>
              <w:widowControl w:val="0"/>
              <w:jc w:val="both"/>
              <w:rPr>
                <w:rFonts w:cs="Arial"/>
                <w:snapToGrid w:val="0"/>
                <w:u w:val="single"/>
              </w:rPr>
            </w:pPr>
            <w:r w:rsidRPr="002C474F">
              <w:rPr>
                <w:rFonts w:cs="Arial"/>
                <w:snapToGrid w:val="0"/>
                <w:u w:val="single"/>
              </w:rPr>
              <w:t>Erwerb von beweglichen Sachen (7%)</w:t>
            </w:r>
          </w:p>
          <w:p w14:paraId="52933339" w14:textId="77777777" w:rsidR="00F15E9E" w:rsidRPr="002C474F" w:rsidRDefault="00F15E9E" w:rsidP="00F15E9E">
            <w:pPr>
              <w:widowControl w:val="0"/>
              <w:jc w:val="both"/>
              <w:rPr>
                <w:rFonts w:cs="Arial"/>
                <w:snapToGrid w:val="0"/>
              </w:rPr>
            </w:pPr>
            <w:r w:rsidRPr="002C474F">
              <w:rPr>
                <w:rFonts w:cs="Arial"/>
                <w:snapToGrid w:val="0"/>
              </w:rPr>
              <w:t>Anschaffungen von beweglichem Sachvermögen mit 7% Umsatzsteuer (künstlerisches Produkt)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20E1CD" w14:textId="77777777" w:rsidR="00F15E9E" w:rsidRPr="00B72498" w:rsidRDefault="00F15E9E" w:rsidP="00F15E9E">
            <w:pPr>
              <w:widowControl w:val="0"/>
              <w:rPr>
                <w:rFonts w:cs="Arial"/>
                <w:b/>
                <w:bCs/>
                <w:snapToGrid w:val="0"/>
                <w:color w:val="FF0000"/>
              </w:rPr>
            </w:pPr>
          </w:p>
        </w:tc>
      </w:tr>
      <w:tr w:rsidR="005E37ED" w:rsidRPr="00B72498" w14:paraId="6E0ADBC6" w14:textId="77777777" w:rsidTr="00AE5B0D">
        <w:tc>
          <w:tcPr>
            <w:tcW w:w="993" w:type="dxa"/>
            <w:tcBorders>
              <w:top w:val="single" w:sz="4" w:space="0" w:color="auto"/>
              <w:left w:val="single" w:sz="4" w:space="0" w:color="auto"/>
              <w:bottom w:val="single" w:sz="4" w:space="0" w:color="auto"/>
              <w:right w:val="single" w:sz="4" w:space="0" w:color="auto"/>
            </w:tcBorders>
          </w:tcPr>
          <w:p w14:paraId="4B461402" w14:textId="77777777" w:rsidR="005E37ED" w:rsidRPr="002C474F" w:rsidRDefault="005E37ED" w:rsidP="005E37ED">
            <w:pPr>
              <w:widowControl w:val="0"/>
              <w:jc w:val="center"/>
              <w:rPr>
                <w:rFonts w:cs="Arial"/>
                <w:b/>
                <w:bCs/>
                <w:snapToGrid w:val="0"/>
              </w:rPr>
            </w:pPr>
            <w:r w:rsidRPr="002C474F">
              <w:rPr>
                <w:rFonts w:cs="Arial"/>
                <w:b/>
                <w:bCs/>
                <w:snapToGrid w:val="0"/>
              </w:rPr>
              <w:t>95001</w:t>
            </w:r>
          </w:p>
        </w:tc>
        <w:tc>
          <w:tcPr>
            <w:tcW w:w="1626" w:type="dxa"/>
            <w:tcBorders>
              <w:top w:val="single" w:sz="4" w:space="0" w:color="auto"/>
              <w:left w:val="single" w:sz="4" w:space="0" w:color="auto"/>
              <w:bottom w:val="single" w:sz="4" w:space="0" w:color="auto"/>
              <w:right w:val="single" w:sz="4" w:space="0" w:color="auto"/>
            </w:tcBorders>
          </w:tcPr>
          <w:p w14:paraId="66D42B20" w14:textId="3C9C0C59" w:rsidR="005E37ED" w:rsidRPr="0033343D" w:rsidRDefault="005E37ED" w:rsidP="005E37ED">
            <w:pPr>
              <w:widowControl w:val="0"/>
              <w:jc w:val="both"/>
              <w:rPr>
                <w:rFonts w:cs="Arial"/>
                <w:snapToGrid w:val="0"/>
              </w:rPr>
            </w:pPr>
            <w:r>
              <w:rPr>
                <w:rFonts w:cs="Arial"/>
                <w:snapToGrid w:val="0"/>
              </w:rPr>
              <w:t xml:space="preserve">Zugang </w:t>
            </w:r>
            <w:proofErr w:type="spellStart"/>
            <w:r>
              <w:rPr>
                <w:rFonts w:cs="Arial"/>
                <w:snapToGrid w:val="0"/>
              </w:rPr>
              <w:t>AiB</w:t>
            </w:r>
            <w:proofErr w:type="spellEnd"/>
            <w:r>
              <w:rPr>
                <w:rFonts w:cs="Arial"/>
                <w:snapToGrid w:val="0"/>
              </w:rPr>
              <w:t xml:space="preserve"> oder geleistete Anzahlungen </w:t>
            </w:r>
          </w:p>
        </w:tc>
        <w:tc>
          <w:tcPr>
            <w:tcW w:w="10773" w:type="dxa"/>
            <w:tcBorders>
              <w:top w:val="single" w:sz="4" w:space="0" w:color="auto"/>
              <w:left w:val="single" w:sz="4" w:space="0" w:color="auto"/>
              <w:bottom w:val="single" w:sz="4" w:space="0" w:color="auto"/>
              <w:right w:val="single" w:sz="4" w:space="0" w:color="auto"/>
            </w:tcBorders>
          </w:tcPr>
          <w:p w14:paraId="5A7A7AF9" w14:textId="549EB009" w:rsidR="005E37ED" w:rsidRPr="002C474F" w:rsidRDefault="005E37ED" w:rsidP="005E37ED">
            <w:pPr>
              <w:widowControl w:val="0"/>
              <w:jc w:val="both"/>
              <w:rPr>
                <w:rFonts w:cs="Arial"/>
                <w:snapToGrid w:val="0"/>
                <w:u w:val="single"/>
              </w:rPr>
            </w:pPr>
            <w:r w:rsidRPr="002C474F">
              <w:rPr>
                <w:rFonts w:cs="Arial"/>
                <w:snapToGrid w:val="0"/>
                <w:u w:val="single"/>
              </w:rPr>
              <w:t>Baumaßnahmen (19%)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CC9207" w14:textId="77777777" w:rsidR="005E37ED" w:rsidRPr="00B72498" w:rsidRDefault="005E37ED" w:rsidP="005E37ED">
            <w:pPr>
              <w:widowControl w:val="0"/>
              <w:rPr>
                <w:rFonts w:cs="Arial"/>
                <w:b/>
                <w:bCs/>
                <w:snapToGrid w:val="0"/>
                <w:color w:val="FF0000"/>
              </w:rPr>
            </w:pPr>
          </w:p>
        </w:tc>
      </w:tr>
      <w:tr w:rsidR="005E37ED" w:rsidRPr="00B72498" w14:paraId="1AB90C20" w14:textId="77777777" w:rsidTr="00AE5B0D">
        <w:tc>
          <w:tcPr>
            <w:tcW w:w="993" w:type="dxa"/>
            <w:tcBorders>
              <w:top w:val="single" w:sz="4" w:space="0" w:color="auto"/>
              <w:left w:val="single" w:sz="4" w:space="0" w:color="auto"/>
              <w:bottom w:val="single" w:sz="4" w:space="0" w:color="auto"/>
              <w:right w:val="single" w:sz="4" w:space="0" w:color="auto"/>
            </w:tcBorders>
          </w:tcPr>
          <w:p w14:paraId="319E34D7" w14:textId="77777777" w:rsidR="005E37ED" w:rsidRPr="002C474F" w:rsidRDefault="005E37ED" w:rsidP="005E37ED">
            <w:pPr>
              <w:widowControl w:val="0"/>
              <w:jc w:val="center"/>
              <w:rPr>
                <w:rFonts w:cs="Arial"/>
                <w:b/>
                <w:bCs/>
                <w:snapToGrid w:val="0"/>
              </w:rPr>
            </w:pPr>
            <w:r w:rsidRPr="002C474F">
              <w:rPr>
                <w:rFonts w:cs="Arial"/>
                <w:b/>
                <w:bCs/>
                <w:snapToGrid w:val="0"/>
              </w:rPr>
              <w:t>95002</w:t>
            </w:r>
          </w:p>
        </w:tc>
        <w:tc>
          <w:tcPr>
            <w:tcW w:w="1626" w:type="dxa"/>
            <w:tcBorders>
              <w:top w:val="single" w:sz="4" w:space="0" w:color="auto"/>
              <w:left w:val="single" w:sz="4" w:space="0" w:color="auto"/>
              <w:bottom w:val="single" w:sz="4" w:space="0" w:color="auto"/>
              <w:right w:val="single" w:sz="4" w:space="0" w:color="auto"/>
            </w:tcBorders>
          </w:tcPr>
          <w:p w14:paraId="05A20C2A" w14:textId="7D357557" w:rsidR="005E37ED" w:rsidRPr="0033343D" w:rsidRDefault="005E37ED" w:rsidP="005E37ED">
            <w:pPr>
              <w:widowControl w:val="0"/>
              <w:jc w:val="both"/>
              <w:rPr>
                <w:rFonts w:cs="Arial"/>
                <w:snapToGrid w:val="0"/>
              </w:rPr>
            </w:pPr>
            <w:r>
              <w:rPr>
                <w:rFonts w:cs="Arial"/>
                <w:snapToGrid w:val="0"/>
              </w:rPr>
              <w:t xml:space="preserve">Zugang </w:t>
            </w:r>
            <w:proofErr w:type="spellStart"/>
            <w:r>
              <w:rPr>
                <w:rFonts w:cs="Arial"/>
                <w:snapToGrid w:val="0"/>
              </w:rPr>
              <w:t>AiB</w:t>
            </w:r>
            <w:proofErr w:type="spellEnd"/>
            <w:r>
              <w:rPr>
                <w:rFonts w:cs="Arial"/>
                <w:snapToGrid w:val="0"/>
              </w:rPr>
              <w:t xml:space="preserve"> oder geleistete Anzahlungen </w:t>
            </w:r>
          </w:p>
        </w:tc>
        <w:tc>
          <w:tcPr>
            <w:tcW w:w="10773" w:type="dxa"/>
            <w:tcBorders>
              <w:top w:val="single" w:sz="4" w:space="0" w:color="auto"/>
              <w:left w:val="single" w:sz="4" w:space="0" w:color="auto"/>
              <w:bottom w:val="single" w:sz="4" w:space="0" w:color="auto"/>
              <w:right w:val="single" w:sz="4" w:space="0" w:color="auto"/>
            </w:tcBorders>
          </w:tcPr>
          <w:p w14:paraId="1D5DE3F7" w14:textId="74874D01" w:rsidR="005E37ED" w:rsidRPr="002C474F" w:rsidRDefault="005E37ED" w:rsidP="005E37ED">
            <w:pPr>
              <w:widowControl w:val="0"/>
              <w:jc w:val="both"/>
              <w:rPr>
                <w:rFonts w:cs="Arial"/>
                <w:snapToGrid w:val="0"/>
                <w:u w:val="single"/>
              </w:rPr>
            </w:pPr>
            <w:r w:rsidRPr="002C474F">
              <w:rPr>
                <w:rFonts w:cs="Arial"/>
                <w:snapToGrid w:val="0"/>
                <w:u w:val="single"/>
              </w:rPr>
              <w:t>Baumaßnahmen (7%)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FF35A0" w14:textId="77777777" w:rsidR="005E37ED" w:rsidRPr="00B72498" w:rsidRDefault="005E37ED" w:rsidP="005E37ED">
            <w:pPr>
              <w:widowControl w:val="0"/>
              <w:rPr>
                <w:rFonts w:cs="Arial"/>
                <w:b/>
                <w:bCs/>
                <w:snapToGrid w:val="0"/>
                <w:color w:val="FF0000"/>
              </w:rPr>
            </w:pPr>
          </w:p>
        </w:tc>
      </w:tr>
    </w:tbl>
    <w:p w14:paraId="4812E8AA" w14:textId="77777777" w:rsidR="00E86783" w:rsidRPr="00875761" w:rsidRDefault="00E86783" w:rsidP="00A042EA">
      <w:pPr>
        <w:widowControl w:val="0"/>
        <w:tabs>
          <w:tab w:val="left" w:pos="1560"/>
          <w:tab w:val="left" w:pos="7320"/>
        </w:tabs>
        <w:rPr>
          <w:rFonts w:cs="Arial"/>
          <w:snapToGrid w:val="0"/>
        </w:rPr>
      </w:pPr>
    </w:p>
    <w:sectPr w:rsidR="00E86783" w:rsidRPr="00875761" w:rsidSect="00DD78B9">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F92F" w14:textId="77777777" w:rsidR="00EE6FC1" w:rsidRDefault="00EE6FC1">
      <w:r>
        <w:separator/>
      </w:r>
    </w:p>
  </w:endnote>
  <w:endnote w:type="continuationSeparator" w:id="0">
    <w:p w14:paraId="3716C49D" w14:textId="77777777" w:rsidR="00EE6FC1" w:rsidRDefault="00EE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TSans Regular">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BC73" w14:textId="2031DF3E" w:rsidR="00556107" w:rsidRPr="00283180" w:rsidRDefault="00556107" w:rsidP="00556107">
    <w:pPr>
      <w:pStyle w:val="Kopfzeile"/>
      <w:tabs>
        <w:tab w:val="clear" w:pos="4536"/>
        <w:tab w:val="center" w:pos="8222"/>
      </w:tabs>
      <w:rPr>
        <w:rFonts w:cs="Arial"/>
        <w:color w:val="008080"/>
      </w:rPr>
    </w:pPr>
    <w:r w:rsidRPr="00283180">
      <w:rPr>
        <w:rFonts w:cs="Arial"/>
        <w:color w:val="008080"/>
      </w:rPr>
      <w:t>Evangelischer Oberkirchenrat Stuttgart</w:t>
    </w:r>
    <w:r>
      <w:rPr>
        <w:rFonts w:cs="Arial"/>
        <w:color w:val="008080"/>
      </w:rPr>
      <w:tab/>
    </w:r>
    <w:r>
      <w:rPr>
        <w:rFonts w:cs="Arial"/>
        <w:color w:val="008080"/>
      </w:rPr>
      <w:tab/>
    </w:r>
    <w:r>
      <w:rPr>
        <w:rFonts w:cs="Arial"/>
        <w:color w:val="008080"/>
      </w:rPr>
      <w:tab/>
    </w:r>
    <w:r>
      <w:rPr>
        <w:rFonts w:cs="Arial"/>
        <w:color w:val="008080"/>
      </w:rPr>
      <w:tab/>
    </w:r>
    <w:r w:rsidRPr="00283180">
      <w:rPr>
        <w:rFonts w:cs="Arial"/>
        <w:color w:val="008080"/>
      </w:rPr>
      <w:tab/>
    </w:r>
    <w:r>
      <w:rPr>
        <w:rFonts w:cs="Arial"/>
        <w:color w:val="008080"/>
      </w:rPr>
      <w:tab/>
    </w:r>
    <w:r>
      <w:rPr>
        <w:rFonts w:cs="Arial"/>
        <w:color w:val="008080"/>
      </w:rPr>
      <w:tab/>
    </w:r>
    <w:r w:rsidRPr="00283180">
      <w:rPr>
        <w:rFonts w:cs="Arial"/>
        <w:color w:val="008080"/>
      </w:rPr>
      <w:t xml:space="preserve">Stand: </w:t>
    </w:r>
    <w:r w:rsidR="005D6367">
      <w:rPr>
        <w:rFonts w:cs="Arial"/>
        <w:color w:val="008080"/>
      </w:rPr>
      <w:t>2</w:t>
    </w:r>
    <w:r w:rsidR="003442F0">
      <w:rPr>
        <w:rFonts w:cs="Arial"/>
        <w:color w:val="008080"/>
      </w:rPr>
      <w:t>5</w:t>
    </w:r>
    <w:r>
      <w:rPr>
        <w:rFonts w:cs="Arial"/>
        <w:color w:val="008080"/>
      </w:rPr>
      <w:t>.0</w:t>
    </w:r>
    <w:r w:rsidR="00EF46E1">
      <w:rPr>
        <w:rFonts w:cs="Arial"/>
        <w:color w:val="008080"/>
      </w:rPr>
      <w:t>7</w:t>
    </w:r>
    <w:r>
      <w:rPr>
        <w:rFonts w:cs="Arial"/>
        <w:color w:val="008080"/>
      </w:rPr>
      <w:t>.2022</w:t>
    </w:r>
  </w:p>
  <w:p w14:paraId="424B82A9" w14:textId="2635AC4A" w:rsidR="00556107" w:rsidRDefault="00556107" w:rsidP="00556107">
    <w:pPr>
      <w:pStyle w:val="Kopfzeile"/>
      <w:rPr>
        <w:rFonts w:cs="Arial"/>
        <w:color w:val="008080"/>
      </w:rPr>
    </w:pPr>
    <w:r>
      <w:rPr>
        <w:rFonts w:cs="Arial"/>
        <w:color w:val="008080"/>
      </w:rPr>
      <w:t>Referat 7.1 Finanzplanung, Haushalt, Steuern, Finanzcontrolling und Statistik</w:t>
    </w:r>
    <w:r w:rsidRPr="00283180">
      <w:rPr>
        <w:rFonts w:cs="Arial"/>
        <w:color w:val="008080"/>
      </w:rPr>
      <w:tab/>
    </w:r>
    <w:r w:rsidRPr="00283180">
      <w:rPr>
        <w:rFonts w:cs="Arial"/>
        <w:color w:val="008080"/>
      </w:rPr>
      <w:tab/>
    </w:r>
    <w:r>
      <w:rPr>
        <w:rFonts w:cs="Arial"/>
        <w:color w:val="008080"/>
      </w:rPr>
      <w:tab/>
    </w:r>
    <w:r>
      <w:rPr>
        <w:rFonts w:cs="Arial"/>
        <w:color w:val="008080"/>
      </w:rPr>
      <w:tab/>
    </w:r>
    <w:r>
      <w:rPr>
        <w:rFonts w:cs="Arial"/>
        <w:color w:val="008080"/>
      </w:rPr>
      <w:tab/>
    </w:r>
    <w:r>
      <w:rPr>
        <w:rFonts w:cs="Arial"/>
        <w:color w:val="008080"/>
      </w:rPr>
      <w:tab/>
    </w:r>
  </w:p>
  <w:p w14:paraId="3F1F6352" w14:textId="12B92CBB" w:rsidR="00EE6FC1" w:rsidRPr="00556107" w:rsidRDefault="00EE6FC1" w:rsidP="005561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EAB7" w14:textId="77777777" w:rsidR="00EE6FC1" w:rsidRDefault="00EE6FC1">
      <w:r>
        <w:separator/>
      </w:r>
    </w:p>
  </w:footnote>
  <w:footnote w:type="continuationSeparator" w:id="0">
    <w:p w14:paraId="19DD69BE" w14:textId="77777777" w:rsidR="00EE6FC1" w:rsidRDefault="00EE6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497"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698"/>
      <w:gridCol w:w="10773"/>
      <w:gridCol w:w="1345"/>
    </w:tblGrid>
    <w:tr w:rsidR="00A64970" w:rsidRPr="00EC5464" w14:paraId="11FDE92E" w14:textId="77777777" w:rsidTr="00A64970">
      <w:trPr>
        <w:cantSplit/>
        <w:trHeight w:val="654"/>
        <w:tblHeader/>
      </w:trPr>
      <w:tc>
        <w:tcPr>
          <w:tcW w:w="14737" w:type="dxa"/>
          <w:gridSpan w:val="4"/>
          <w:tcBorders>
            <w:top w:val="single" w:sz="4" w:space="0" w:color="auto"/>
            <w:left w:val="single" w:sz="4" w:space="0" w:color="auto"/>
            <w:bottom w:val="nil"/>
            <w:right w:val="single" w:sz="4" w:space="0" w:color="auto"/>
          </w:tcBorders>
          <w:shd w:val="clear" w:color="auto" w:fill="auto"/>
        </w:tcPr>
        <w:p w14:paraId="22E69940" w14:textId="77777777" w:rsidR="00A64970" w:rsidRPr="00EC5464" w:rsidRDefault="00A64970" w:rsidP="00A64970">
          <w:pPr>
            <w:pStyle w:val="berschrift2"/>
            <w:ind w:right="-67" w:hanging="239"/>
            <w:rPr>
              <w:rFonts w:ascii="Arial" w:hAnsi="Arial" w:cs="Arial"/>
              <w:i w:val="0"/>
              <w:iCs w:val="0"/>
              <w:sz w:val="22"/>
              <w:szCs w:val="22"/>
            </w:rPr>
          </w:pPr>
          <w:r w:rsidRPr="00EC5464">
            <w:rPr>
              <w:rFonts w:ascii="Arial" w:hAnsi="Arial" w:cs="Arial"/>
              <w:i w:val="0"/>
              <w:iCs w:val="0"/>
              <w:sz w:val="22"/>
              <w:szCs w:val="22"/>
            </w:rPr>
            <w:t>RAHMENARBEITSHILFE für die Aufstellung der Haushaltspläne 2023</w:t>
          </w:r>
        </w:p>
        <w:p w14:paraId="0391F8AE" w14:textId="77777777" w:rsidR="00A64970" w:rsidRPr="00EC5464" w:rsidRDefault="00A64970" w:rsidP="00A64970">
          <w:pPr>
            <w:pStyle w:val="berschrift2"/>
            <w:ind w:hanging="914"/>
            <w:rPr>
              <w:rFonts w:ascii="Arial" w:hAnsi="Arial" w:cs="Arial"/>
              <w:i w:val="0"/>
              <w:iCs w:val="0"/>
              <w:sz w:val="22"/>
              <w:szCs w:val="22"/>
            </w:rPr>
          </w:pPr>
          <w:r w:rsidRPr="00EC5464">
            <w:rPr>
              <w:rFonts w:ascii="Arial" w:hAnsi="Arial" w:cs="Arial"/>
              <w:b w:val="0"/>
              <w:bCs w:val="0"/>
              <w:i w:val="0"/>
              <w:iCs w:val="0"/>
              <w:sz w:val="20"/>
              <w:szCs w:val="20"/>
            </w:rPr>
            <w:t>nach Abschnitt VIII der Verteilgrundsätze</w:t>
          </w:r>
        </w:p>
      </w:tc>
    </w:tr>
    <w:tr w:rsidR="00556107" w:rsidRPr="00615035" w14:paraId="1878F4D9" w14:textId="77777777" w:rsidTr="00A64970">
      <w:trPr>
        <w:cantSplit/>
        <w:trHeight w:val="408"/>
        <w:tblHead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54E74581" w14:textId="77777777" w:rsidR="00556107" w:rsidRPr="00615035" w:rsidRDefault="00556107" w:rsidP="00556107">
          <w:pPr>
            <w:widowControl w:val="0"/>
            <w:spacing w:before="120" w:after="120"/>
            <w:jc w:val="center"/>
            <w:rPr>
              <w:rFonts w:cs="Arial"/>
              <w:bCs/>
              <w:snapToGrid w:val="0"/>
            </w:rPr>
          </w:pPr>
          <w:r w:rsidRPr="00615035">
            <w:rPr>
              <w:rFonts w:cs="Arial"/>
              <w:bCs/>
              <w:snapToGrid w:val="0"/>
            </w:rPr>
            <w:t>GRP. NAVK</w:t>
          </w:r>
        </w:p>
      </w:tc>
      <w:tc>
        <w:tcPr>
          <w:tcW w:w="1698" w:type="dxa"/>
          <w:tcBorders>
            <w:top w:val="single" w:sz="4" w:space="0" w:color="auto"/>
            <w:left w:val="single" w:sz="4" w:space="0" w:color="auto"/>
            <w:bottom w:val="single" w:sz="4" w:space="0" w:color="auto"/>
            <w:right w:val="single" w:sz="4" w:space="0" w:color="auto"/>
          </w:tcBorders>
        </w:tcPr>
        <w:p w14:paraId="47623DC1" w14:textId="77777777" w:rsidR="00556107" w:rsidRPr="00B72498" w:rsidRDefault="00556107" w:rsidP="00556107">
          <w:pPr>
            <w:widowControl w:val="0"/>
            <w:spacing w:before="120" w:after="120"/>
            <w:jc w:val="center"/>
            <w:rPr>
              <w:rFonts w:cs="Arial"/>
              <w:b/>
              <w:bCs/>
              <w:snapToGrid w:val="0"/>
              <w:color w:val="FF0000"/>
            </w:rPr>
          </w:pPr>
          <w:r w:rsidRPr="00894395">
            <w:rPr>
              <w:rFonts w:cs="Arial"/>
              <w:b/>
              <w:bCs/>
              <w:snapToGrid w:val="0"/>
            </w:rPr>
            <w:t>Sachkonto NSYS</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EE7F16D" w14:textId="77777777" w:rsidR="00556107" w:rsidRPr="00615035" w:rsidRDefault="00556107" w:rsidP="00556107">
          <w:pPr>
            <w:widowControl w:val="0"/>
            <w:spacing w:before="120" w:after="120"/>
            <w:jc w:val="center"/>
            <w:rPr>
              <w:rFonts w:cs="Arial"/>
              <w:b/>
              <w:bCs/>
              <w:snapToGrid w:val="0"/>
            </w:rPr>
          </w:pPr>
          <w:r w:rsidRPr="00615035">
            <w:rPr>
              <w:rFonts w:cs="Arial"/>
              <w:b/>
              <w:bCs/>
              <w:snapToGrid w:val="0"/>
            </w:rPr>
            <w:t>INFORMATIONEN</w:t>
          </w:r>
          <w:r w:rsidRPr="00615035">
            <w:rPr>
              <w:rFonts w:cs="Arial"/>
              <w:snapToGrid w:val="0"/>
            </w:rPr>
            <w:t xml:space="preserve"> zur Unterstützung einer einheitlichen Verwaltungspraxis.</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325B40B" w14:textId="77777777" w:rsidR="00556107" w:rsidRPr="00615035" w:rsidRDefault="00556107" w:rsidP="00556107">
          <w:pPr>
            <w:widowControl w:val="0"/>
            <w:spacing w:before="120" w:after="120"/>
            <w:rPr>
              <w:rFonts w:cs="Arial"/>
              <w:snapToGrid w:val="0"/>
            </w:rPr>
          </w:pPr>
          <w:r w:rsidRPr="00615035">
            <w:rPr>
              <w:rFonts w:cs="Arial"/>
              <w:snapToGrid w:val="0"/>
            </w:rPr>
            <w:t xml:space="preserve">Hinweise </w:t>
          </w:r>
        </w:p>
      </w:tc>
    </w:tr>
  </w:tbl>
  <w:p w14:paraId="40C6F35F" w14:textId="77777777" w:rsidR="00556107" w:rsidRDefault="005561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850"/>
    <w:multiLevelType w:val="hybridMultilevel"/>
    <w:tmpl w:val="A9F6D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07D7F"/>
    <w:multiLevelType w:val="hybridMultilevel"/>
    <w:tmpl w:val="FAE6F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7E3E64"/>
    <w:multiLevelType w:val="hybridMultilevel"/>
    <w:tmpl w:val="075A5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6E1439"/>
    <w:multiLevelType w:val="hybridMultilevel"/>
    <w:tmpl w:val="E2B27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CB49D4"/>
    <w:multiLevelType w:val="hybridMultilevel"/>
    <w:tmpl w:val="E4426FF2"/>
    <w:lvl w:ilvl="0" w:tplc="0DE44E5E">
      <w:start w:val="1"/>
      <w:numFmt w:val="bullet"/>
      <w:lvlText w:val=""/>
      <w:lvlJc w:val="left"/>
      <w:pPr>
        <w:tabs>
          <w:tab w:val="num" w:pos="567"/>
        </w:tabs>
        <w:ind w:left="567" w:hanging="567"/>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75CDA"/>
    <w:multiLevelType w:val="hybridMultilevel"/>
    <w:tmpl w:val="564279C4"/>
    <w:lvl w:ilvl="0" w:tplc="E2021B4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BC7110"/>
    <w:multiLevelType w:val="hybridMultilevel"/>
    <w:tmpl w:val="EF0C55F8"/>
    <w:lvl w:ilvl="0" w:tplc="E46483AC">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53414D7"/>
    <w:multiLevelType w:val="hybridMultilevel"/>
    <w:tmpl w:val="69F8A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756DD0"/>
    <w:multiLevelType w:val="hybridMultilevel"/>
    <w:tmpl w:val="1A801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420291"/>
    <w:multiLevelType w:val="hybridMultilevel"/>
    <w:tmpl w:val="38AC71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21365080"/>
    <w:multiLevelType w:val="hybridMultilevel"/>
    <w:tmpl w:val="FCA84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307DE8"/>
    <w:multiLevelType w:val="hybridMultilevel"/>
    <w:tmpl w:val="E5185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717A81"/>
    <w:multiLevelType w:val="hybridMultilevel"/>
    <w:tmpl w:val="60E0F0E0"/>
    <w:lvl w:ilvl="0" w:tplc="8D30F54E">
      <w:start w:val="33"/>
      <w:numFmt w:val="bullet"/>
      <w:lvlText w:val="-"/>
      <w:lvlJc w:val="left"/>
      <w:pPr>
        <w:ind w:left="645" w:hanging="360"/>
      </w:pPr>
      <w:rPr>
        <w:rFonts w:ascii="Arial" w:eastAsia="Times New Roman" w:hAnsi="Arial" w:cs="Arial"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13" w15:restartNumberingAfterBreak="0">
    <w:nsid w:val="2F062327"/>
    <w:multiLevelType w:val="hybridMultilevel"/>
    <w:tmpl w:val="B04E4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410BF6"/>
    <w:multiLevelType w:val="hybridMultilevel"/>
    <w:tmpl w:val="17684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A9050C"/>
    <w:multiLevelType w:val="hybridMultilevel"/>
    <w:tmpl w:val="E3B2B614"/>
    <w:lvl w:ilvl="0" w:tplc="BCF44FE2">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90244C6"/>
    <w:multiLevelType w:val="hybridMultilevel"/>
    <w:tmpl w:val="81A633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3E6C0269"/>
    <w:multiLevelType w:val="hybridMultilevel"/>
    <w:tmpl w:val="51BAA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7828F6"/>
    <w:multiLevelType w:val="hybridMultilevel"/>
    <w:tmpl w:val="35986CB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9" w15:restartNumberingAfterBreak="0">
    <w:nsid w:val="42B96B27"/>
    <w:multiLevelType w:val="hybridMultilevel"/>
    <w:tmpl w:val="58AAF68C"/>
    <w:lvl w:ilvl="0" w:tplc="ED00B0B8">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E84F51"/>
    <w:multiLevelType w:val="hybridMultilevel"/>
    <w:tmpl w:val="E0420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27754D"/>
    <w:multiLevelType w:val="hybridMultilevel"/>
    <w:tmpl w:val="B01CB6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DA6DC7"/>
    <w:multiLevelType w:val="hybridMultilevel"/>
    <w:tmpl w:val="9A2C0D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DFE402D"/>
    <w:multiLevelType w:val="hybridMultilevel"/>
    <w:tmpl w:val="6B5060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ED10056"/>
    <w:multiLevelType w:val="hybridMultilevel"/>
    <w:tmpl w:val="3620D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FA7325"/>
    <w:multiLevelType w:val="hybridMultilevel"/>
    <w:tmpl w:val="4DB6A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6F3128"/>
    <w:multiLevelType w:val="hybridMultilevel"/>
    <w:tmpl w:val="FB80E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C07EAF"/>
    <w:multiLevelType w:val="hybridMultilevel"/>
    <w:tmpl w:val="49443AAE"/>
    <w:lvl w:ilvl="0" w:tplc="A7B2C6F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1345C5B"/>
    <w:multiLevelType w:val="hybridMultilevel"/>
    <w:tmpl w:val="ED766A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42B1306"/>
    <w:multiLevelType w:val="hybridMultilevel"/>
    <w:tmpl w:val="C2C6D3D0"/>
    <w:lvl w:ilvl="0" w:tplc="10A87B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676168F"/>
    <w:multiLevelType w:val="hybridMultilevel"/>
    <w:tmpl w:val="5A10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BEB529D"/>
    <w:multiLevelType w:val="hybridMultilevel"/>
    <w:tmpl w:val="3D0C895C"/>
    <w:lvl w:ilvl="0" w:tplc="E46483A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1190C3D"/>
    <w:multiLevelType w:val="hybridMultilevel"/>
    <w:tmpl w:val="69FA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77C3482"/>
    <w:multiLevelType w:val="hybridMultilevel"/>
    <w:tmpl w:val="6D689F44"/>
    <w:lvl w:ilvl="0" w:tplc="4E822C3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787B5BD0"/>
    <w:multiLevelType w:val="hybridMultilevel"/>
    <w:tmpl w:val="AA4E0EAE"/>
    <w:lvl w:ilvl="0" w:tplc="AA203CDE">
      <w:start w:val="1"/>
      <w:numFmt w:val="bullet"/>
      <w:lvlText w:val=""/>
      <w:lvlJc w:val="left"/>
      <w:pPr>
        <w:ind w:left="780" w:hanging="360"/>
      </w:pPr>
      <w:rPr>
        <w:rFonts w:ascii="Symbol" w:hAnsi="Symbol" w:hint="default"/>
        <w:color w:val="auto"/>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5" w15:restartNumberingAfterBreak="0">
    <w:nsid w:val="7A02696A"/>
    <w:multiLevelType w:val="hybridMultilevel"/>
    <w:tmpl w:val="BEC40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BE851C9"/>
    <w:multiLevelType w:val="hybridMultilevel"/>
    <w:tmpl w:val="87B6C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F31596A"/>
    <w:multiLevelType w:val="hybridMultilevel"/>
    <w:tmpl w:val="21645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6"/>
  </w:num>
  <w:num w:numId="4">
    <w:abstractNumId w:val="9"/>
  </w:num>
  <w:num w:numId="5">
    <w:abstractNumId w:val="15"/>
  </w:num>
  <w:num w:numId="6">
    <w:abstractNumId w:val="24"/>
  </w:num>
  <w:num w:numId="7">
    <w:abstractNumId w:val="1"/>
  </w:num>
  <w:num w:numId="8">
    <w:abstractNumId w:val="25"/>
  </w:num>
  <w:num w:numId="9">
    <w:abstractNumId w:val="3"/>
  </w:num>
  <w:num w:numId="10">
    <w:abstractNumId w:val="19"/>
  </w:num>
  <w:num w:numId="11">
    <w:abstractNumId w:val="28"/>
  </w:num>
  <w:num w:numId="12">
    <w:abstractNumId w:val="12"/>
  </w:num>
  <w:num w:numId="13">
    <w:abstractNumId w:val="34"/>
  </w:num>
  <w:num w:numId="14">
    <w:abstractNumId w:val="10"/>
  </w:num>
  <w:num w:numId="15">
    <w:abstractNumId w:val="27"/>
  </w:num>
  <w:num w:numId="16">
    <w:abstractNumId w:val="30"/>
  </w:num>
  <w:num w:numId="17">
    <w:abstractNumId w:val="37"/>
  </w:num>
  <w:num w:numId="18">
    <w:abstractNumId w:val="5"/>
  </w:num>
  <w:num w:numId="19">
    <w:abstractNumId w:val="17"/>
  </w:num>
  <w:num w:numId="20">
    <w:abstractNumId w:val="32"/>
  </w:num>
  <w:num w:numId="21">
    <w:abstractNumId w:val="21"/>
  </w:num>
  <w:num w:numId="22">
    <w:abstractNumId w:val="11"/>
  </w:num>
  <w:num w:numId="23">
    <w:abstractNumId w:val="6"/>
  </w:num>
  <w:num w:numId="24">
    <w:abstractNumId w:val="23"/>
  </w:num>
  <w:num w:numId="25">
    <w:abstractNumId w:val="22"/>
  </w:num>
  <w:num w:numId="26">
    <w:abstractNumId w:val="20"/>
  </w:num>
  <w:num w:numId="27">
    <w:abstractNumId w:val="26"/>
  </w:num>
  <w:num w:numId="28">
    <w:abstractNumId w:val="2"/>
  </w:num>
  <w:num w:numId="29">
    <w:abstractNumId w:val="8"/>
  </w:num>
  <w:num w:numId="30">
    <w:abstractNumId w:val="35"/>
  </w:num>
  <w:num w:numId="31">
    <w:abstractNumId w:val="13"/>
  </w:num>
  <w:num w:numId="32">
    <w:abstractNumId w:val="7"/>
  </w:num>
  <w:num w:numId="33">
    <w:abstractNumId w:val="36"/>
  </w:num>
  <w:num w:numId="34">
    <w:abstractNumId w:val="15"/>
  </w:num>
  <w:num w:numId="35">
    <w:abstractNumId w:val="31"/>
  </w:num>
  <w:num w:numId="36">
    <w:abstractNumId w:val="33"/>
  </w:num>
  <w:num w:numId="37">
    <w:abstractNumId w:val="14"/>
  </w:num>
  <w:num w:numId="38">
    <w:abstractNumId w:val="6"/>
  </w:num>
  <w:num w:numId="39">
    <w:abstractNumId w:val="29"/>
  </w:num>
  <w:num w:numId="40">
    <w:abstractNumId w:val="18"/>
  </w:num>
  <w:num w:numId="4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808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56"/>
    <w:rsid w:val="0000003A"/>
    <w:rsid w:val="0000068A"/>
    <w:rsid w:val="0000085A"/>
    <w:rsid w:val="000009CD"/>
    <w:rsid w:val="00000F93"/>
    <w:rsid w:val="00001225"/>
    <w:rsid w:val="00001E01"/>
    <w:rsid w:val="0000254F"/>
    <w:rsid w:val="00002713"/>
    <w:rsid w:val="00002EB9"/>
    <w:rsid w:val="000032E0"/>
    <w:rsid w:val="000035BC"/>
    <w:rsid w:val="000038FA"/>
    <w:rsid w:val="0000390F"/>
    <w:rsid w:val="00003A2E"/>
    <w:rsid w:val="00004574"/>
    <w:rsid w:val="00004935"/>
    <w:rsid w:val="00004B7E"/>
    <w:rsid w:val="00004FD8"/>
    <w:rsid w:val="000052A7"/>
    <w:rsid w:val="0000538E"/>
    <w:rsid w:val="0000545F"/>
    <w:rsid w:val="00005894"/>
    <w:rsid w:val="000058BD"/>
    <w:rsid w:val="00005907"/>
    <w:rsid w:val="00005B3E"/>
    <w:rsid w:val="000063C0"/>
    <w:rsid w:val="00006588"/>
    <w:rsid w:val="00006BCE"/>
    <w:rsid w:val="00006C0B"/>
    <w:rsid w:val="00006F8D"/>
    <w:rsid w:val="00006F9A"/>
    <w:rsid w:val="00007723"/>
    <w:rsid w:val="00007E1B"/>
    <w:rsid w:val="00007EB6"/>
    <w:rsid w:val="00007F8B"/>
    <w:rsid w:val="00007FB2"/>
    <w:rsid w:val="00010025"/>
    <w:rsid w:val="0001004A"/>
    <w:rsid w:val="00010824"/>
    <w:rsid w:val="00010CA0"/>
    <w:rsid w:val="00010E5D"/>
    <w:rsid w:val="00010E9B"/>
    <w:rsid w:val="000112C0"/>
    <w:rsid w:val="00011AF4"/>
    <w:rsid w:val="00011B4E"/>
    <w:rsid w:val="00012C7B"/>
    <w:rsid w:val="00012ECD"/>
    <w:rsid w:val="00013007"/>
    <w:rsid w:val="0001342D"/>
    <w:rsid w:val="00013A9E"/>
    <w:rsid w:val="00014361"/>
    <w:rsid w:val="00014620"/>
    <w:rsid w:val="0001476D"/>
    <w:rsid w:val="000152C3"/>
    <w:rsid w:val="000153BD"/>
    <w:rsid w:val="0001574A"/>
    <w:rsid w:val="00015992"/>
    <w:rsid w:val="00015A5D"/>
    <w:rsid w:val="00015CF3"/>
    <w:rsid w:val="00016010"/>
    <w:rsid w:val="00016247"/>
    <w:rsid w:val="0001688C"/>
    <w:rsid w:val="00016B65"/>
    <w:rsid w:val="00016C5D"/>
    <w:rsid w:val="00016F53"/>
    <w:rsid w:val="00020020"/>
    <w:rsid w:val="00020146"/>
    <w:rsid w:val="000205AB"/>
    <w:rsid w:val="00020664"/>
    <w:rsid w:val="00020778"/>
    <w:rsid w:val="000207E8"/>
    <w:rsid w:val="00020BA4"/>
    <w:rsid w:val="00020C3A"/>
    <w:rsid w:val="00020C80"/>
    <w:rsid w:val="00020CB4"/>
    <w:rsid w:val="00020E3E"/>
    <w:rsid w:val="0002111C"/>
    <w:rsid w:val="00021444"/>
    <w:rsid w:val="00021561"/>
    <w:rsid w:val="00021A31"/>
    <w:rsid w:val="00021A7A"/>
    <w:rsid w:val="00021AD5"/>
    <w:rsid w:val="00021C5E"/>
    <w:rsid w:val="00021F45"/>
    <w:rsid w:val="00022292"/>
    <w:rsid w:val="000224BC"/>
    <w:rsid w:val="000227A9"/>
    <w:rsid w:val="00022C96"/>
    <w:rsid w:val="00022F9A"/>
    <w:rsid w:val="0002305C"/>
    <w:rsid w:val="00024459"/>
    <w:rsid w:val="000246CE"/>
    <w:rsid w:val="00024D75"/>
    <w:rsid w:val="00025210"/>
    <w:rsid w:val="00025355"/>
    <w:rsid w:val="00025463"/>
    <w:rsid w:val="000257AE"/>
    <w:rsid w:val="000257EF"/>
    <w:rsid w:val="000258E1"/>
    <w:rsid w:val="000259AD"/>
    <w:rsid w:val="00025DB0"/>
    <w:rsid w:val="00025E41"/>
    <w:rsid w:val="0002624D"/>
    <w:rsid w:val="0002710B"/>
    <w:rsid w:val="000271DC"/>
    <w:rsid w:val="000277AC"/>
    <w:rsid w:val="0002784A"/>
    <w:rsid w:val="00027DE0"/>
    <w:rsid w:val="000300D5"/>
    <w:rsid w:val="000302FA"/>
    <w:rsid w:val="000303D8"/>
    <w:rsid w:val="00030914"/>
    <w:rsid w:val="00031138"/>
    <w:rsid w:val="00031283"/>
    <w:rsid w:val="000312FD"/>
    <w:rsid w:val="00031567"/>
    <w:rsid w:val="000320CA"/>
    <w:rsid w:val="0003212E"/>
    <w:rsid w:val="000328A7"/>
    <w:rsid w:val="000328DF"/>
    <w:rsid w:val="00032BA6"/>
    <w:rsid w:val="00032C16"/>
    <w:rsid w:val="00032E82"/>
    <w:rsid w:val="00033432"/>
    <w:rsid w:val="00033643"/>
    <w:rsid w:val="00033823"/>
    <w:rsid w:val="0003412E"/>
    <w:rsid w:val="000343EA"/>
    <w:rsid w:val="000344A9"/>
    <w:rsid w:val="000345B1"/>
    <w:rsid w:val="00034CFB"/>
    <w:rsid w:val="00035063"/>
    <w:rsid w:val="0003521F"/>
    <w:rsid w:val="00035822"/>
    <w:rsid w:val="00035C6C"/>
    <w:rsid w:val="00035C88"/>
    <w:rsid w:val="00036AB5"/>
    <w:rsid w:val="00036B27"/>
    <w:rsid w:val="00036B42"/>
    <w:rsid w:val="00036F06"/>
    <w:rsid w:val="0003777D"/>
    <w:rsid w:val="00037825"/>
    <w:rsid w:val="00037C9A"/>
    <w:rsid w:val="00040189"/>
    <w:rsid w:val="00040303"/>
    <w:rsid w:val="0004034A"/>
    <w:rsid w:val="00040374"/>
    <w:rsid w:val="00040B55"/>
    <w:rsid w:val="00040FFC"/>
    <w:rsid w:val="00041191"/>
    <w:rsid w:val="00041435"/>
    <w:rsid w:val="00041B27"/>
    <w:rsid w:val="00041C53"/>
    <w:rsid w:val="00042325"/>
    <w:rsid w:val="00042FE8"/>
    <w:rsid w:val="00043165"/>
    <w:rsid w:val="000432EB"/>
    <w:rsid w:val="00044488"/>
    <w:rsid w:val="000445B0"/>
    <w:rsid w:val="00044694"/>
    <w:rsid w:val="0004474A"/>
    <w:rsid w:val="00044B66"/>
    <w:rsid w:val="00045184"/>
    <w:rsid w:val="00045324"/>
    <w:rsid w:val="0004548A"/>
    <w:rsid w:val="00045941"/>
    <w:rsid w:val="00045BE2"/>
    <w:rsid w:val="00045DB2"/>
    <w:rsid w:val="00045E29"/>
    <w:rsid w:val="000461AC"/>
    <w:rsid w:val="000468A7"/>
    <w:rsid w:val="00046BD3"/>
    <w:rsid w:val="00046DB6"/>
    <w:rsid w:val="00046F88"/>
    <w:rsid w:val="00047133"/>
    <w:rsid w:val="000471BD"/>
    <w:rsid w:val="000472FF"/>
    <w:rsid w:val="000474FB"/>
    <w:rsid w:val="00047954"/>
    <w:rsid w:val="00047FC4"/>
    <w:rsid w:val="00050169"/>
    <w:rsid w:val="000503BE"/>
    <w:rsid w:val="000506DB"/>
    <w:rsid w:val="0005073C"/>
    <w:rsid w:val="00050B2D"/>
    <w:rsid w:val="00050B89"/>
    <w:rsid w:val="00050DEE"/>
    <w:rsid w:val="00051549"/>
    <w:rsid w:val="0005158D"/>
    <w:rsid w:val="000519B2"/>
    <w:rsid w:val="00051C68"/>
    <w:rsid w:val="000525E2"/>
    <w:rsid w:val="00052C17"/>
    <w:rsid w:val="0005386A"/>
    <w:rsid w:val="00053874"/>
    <w:rsid w:val="00054165"/>
    <w:rsid w:val="00054875"/>
    <w:rsid w:val="00054B4A"/>
    <w:rsid w:val="000550BD"/>
    <w:rsid w:val="000550FE"/>
    <w:rsid w:val="00055BAD"/>
    <w:rsid w:val="0005620F"/>
    <w:rsid w:val="000566E5"/>
    <w:rsid w:val="000568A1"/>
    <w:rsid w:val="00056A21"/>
    <w:rsid w:val="00056A9C"/>
    <w:rsid w:val="00056B26"/>
    <w:rsid w:val="00056F4C"/>
    <w:rsid w:val="000570AF"/>
    <w:rsid w:val="00057112"/>
    <w:rsid w:val="000577E8"/>
    <w:rsid w:val="00060190"/>
    <w:rsid w:val="00060547"/>
    <w:rsid w:val="000606BE"/>
    <w:rsid w:val="00060790"/>
    <w:rsid w:val="00060881"/>
    <w:rsid w:val="00060888"/>
    <w:rsid w:val="00060899"/>
    <w:rsid w:val="000608A0"/>
    <w:rsid w:val="000608F4"/>
    <w:rsid w:val="00060A6E"/>
    <w:rsid w:val="00060EBC"/>
    <w:rsid w:val="0006132A"/>
    <w:rsid w:val="000617EC"/>
    <w:rsid w:val="00061B7C"/>
    <w:rsid w:val="00061C73"/>
    <w:rsid w:val="00061FD0"/>
    <w:rsid w:val="000620D9"/>
    <w:rsid w:val="000626B1"/>
    <w:rsid w:val="0006324C"/>
    <w:rsid w:val="0006333C"/>
    <w:rsid w:val="000635A7"/>
    <w:rsid w:val="000635D7"/>
    <w:rsid w:val="000635D9"/>
    <w:rsid w:val="00063EA4"/>
    <w:rsid w:val="00063F9B"/>
    <w:rsid w:val="00064060"/>
    <w:rsid w:val="000641F0"/>
    <w:rsid w:val="000642FD"/>
    <w:rsid w:val="0006460D"/>
    <w:rsid w:val="00064E39"/>
    <w:rsid w:val="00065630"/>
    <w:rsid w:val="00065909"/>
    <w:rsid w:val="00065943"/>
    <w:rsid w:val="00065E3F"/>
    <w:rsid w:val="0006605D"/>
    <w:rsid w:val="000660A9"/>
    <w:rsid w:val="0006631F"/>
    <w:rsid w:val="00066E38"/>
    <w:rsid w:val="00066EBF"/>
    <w:rsid w:val="00067115"/>
    <w:rsid w:val="00067449"/>
    <w:rsid w:val="000674FD"/>
    <w:rsid w:val="000679DF"/>
    <w:rsid w:val="00067B89"/>
    <w:rsid w:val="00067BE8"/>
    <w:rsid w:val="00067C8F"/>
    <w:rsid w:val="00067DAF"/>
    <w:rsid w:val="00067F52"/>
    <w:rsid w:val="00070109"/>
    <w:rsid w:val="000701A2"/>
    <w:rsid w:val="000707E3"/>
    <w:rsid w:val="00070C30"/>
    <w:rsid w:val="000715CE"/>
    <w:rsid w:val="000716BF"/>
    <w:rsid w:val="000717A6"/>
    <w:rsid w:val="00071FE3"/>
    <w:rsid w:val="0007254E"/>
    <w:rsid w:val="00072FC3"/>
    <w:rsid w:val="00072FCC"/>
    <w:rsid w:val="00073A65"/>
    <w:rsid w:val="00073B2C"/>
    <w:rsid w:val="00074325"/>
    <w:rsid w:val="000743D0"/>
    <w:rsid w:val="000746E6"/>
    <w:rsid w:val="000749F3"/>
    <w:rsid w:val="00074D30"/>
    <w:rsid w:val="00074DF3"/>
    <w:rsid w:val="00075237"/>
    <w:rsid w:val="0007563D"/>
    <w:rsid w:val="0007567D"/>
    <w:rsid w:val="000756E4"/>
    <w:rsid w:val="000757A8"/>
    <w:rsid w:val="0007678F"/>
    <w:rsid w:val="000767F0"/>
    <w:rsid w:val="00076C31"/>
    <w:rsid w:val="00076D4D"/>
    <w:rsid w:val="00076DC5"/>
    <w:rsid w:val="00076E19"/>
    <w:rsid w:val="00077959"/>
    <w:rsid w:val="00077B79"/>
    <w:rsid w:val="00080822"/>
    <w:rsid w:val="00080AE9"/>
    <w:rsid w:val="00080E5C"/>
    <w:rsid w:val="0008119D"/>
    <w:rsid w:val="000813CF"/>
    <w:rsid w:val="00081421"/>
    <w:rsid w:val="000817AE"/>
    <w:rsid w:val="0008184A"/>
    <w:rsid w:val="00081E86"/>
    <w:rsid w:val="00082325"/>
    <w:rsid w:val="000826D2"/>
    <w:rsid w:val="00082B68"/>
    <w:rsid w:val="000833A6"/>
    <w:rsid w:val="00083411"/>
    <w:rsid w:val="0008399E"/>
    <w:rsid w:val="00083E00"/>
    <w:rsid w:val="00084223"/>
    <w:rsid w:val="000846E7"/>
    <w:rsid w:val="0008479D"/>
    <w:rsid w:val="00084A57"/>
    <w:rsid w:val="00084C03"/>
    <w:rsid w:val="00085875"/>
    <w:rsid w:val="00085914"/>
    <w:rsid w:val="00085BB6"/>
    <w:rsid w:val="00085F87"/>
    <w:rsid w:val="00086074"/>
    <w:rsid w:val="00086494"/>
    <w:rsid w:val="000865C6"/>
    <w:rsid w:val="00086978"/>
    <w:rsid w:val="00086CBC"/>
    <w:rsid w:val="00086D16"/>
    <w:rsid w:val="00087150"/>
    <w:rsid w:val="00087173"/>
    <w:rsid w:val="00087488"/>
    <w:rsid w:val="0008753C"/>
    <w:rsid w:val="00087C5B"/>
    <w:rsid w:val="000903DC"/>
    <w:rsid w:val="000904BB"/>
    <w:rsid w:val="000904C3"/>
    <w:rsid w:val="000904ED"/>
    <w:rsid w:val="000904F8"/>
    <w:rsid w:val="00090612"/>
    <w:rsid w:val="000908B4"/>
    <w:rsid w:val="00090D7C"/>
    <w:rsid w:val="00090F6E"/>
    <w:rsid w:val="00091066"/>
    <w:rsid w:val="00091A2C"/>
    <w:rsid w:val="00091A53"/>
    <w:rsid w:val="00091B22"/>
    <w:rsid w:val="00091C6D"/>
    <w:rsid w:val="00091D8D"/>
    <w:rsid w:val="0009214F"/>
    <w:rsid w:val="00092576"/>
    <w:rsid w:val="00092A48"/>
    <w:rsid w:val="00092D88"/>
    <w:rsid w:val="00093185"/>
    <w:rsid w:val="00093419"/>
    <w:rsid w:val="00093AE2"/>
    <w:rsid w:val="00093BF9"/>
    <w:rsid w:val="000940E6"/>
    <w:rsid w:val="00094B09"/>
    <w:rsid w:val="00094B39"/>
    <w:rsid w:val="00094E10"/>
    <w:rsid w:val="00094FAD"/>
    <w:rsid w:val="00095093"/>
    <w:rsid w:val="00095200"/>
    <w:rsid w:val="0009586C"/>
    <w:rsid w:val="000959C8"/>
    <w:rsid w:val="00095F85"/>
    <w:rsid w:val="00096031"/>
    <w:rsid w:val="00096DDC"/>
    <w:rsid w:val="000A0405"/>
    <w:rsid w:val="000A13FB"/>
    <w:rsid w:val="000A14C2"/>
    <w:rsid w:val="000A1542"/>
    <w:rsid w:val="000A185B"/>
    <w:rsid w:val="000A1C2B"/>
    <w:rsid w:val="000A2377"/>
    <w:rsid w:val="000A23B5"/>
    <w:rsid w:val="000A27AF"/>
    <w:rsid w:val="000A2BD8"/>
    <w:rsid w:val="000A3015"/>
    <w:rsid w:val="000A3136"/>
    <w:rsid w:val="000A3143"/>
    <w:rsid w:val="000A3308"/>
    <w:rsid w:val="000A349F"/>
    <w:rsid w:val="000A38A1"/>
    <w:rsid w:val="000A3A78"/>
    <w:rsid w:val="000A3BE1"/>
    <w:rsid w:val="000A3EC3"/>
    <w:rsid w:val="000A44A5"/>
    <w:rsid w:val="000A4655"/>
    <w:rsid w:val="000A4E96"/>
    <w:rsid w:val="000A52F3"/>
    <w:rsid w:val="000A55F0"/>
    <w:rsid w:val="000A571A"/>
    <w:rsid w:val="000A5B84"/>
    <w:rsid w:val="000A5FDB"/>
    <w:rsid w:val="000A6164"/>
    <w:rsid w:val="000A623A"/>
    <w:rsid w:val="000A657D"/>
    <w:rsid w:val="000A66E5"/>
    <w:rsid w:val="000A697A"/>
    <w:rsid w:val="000A6DD3"/>
    <w:rsid w:val="000A704E"/>
    <w:rsid w:val="000A73CA"/>
    <w:rsid w:val="000A7729"/>
    <w:rsid w:val="000A7BAF"/>
    <w:rsid w:val="000A7D5D"/>
    <w:rsid w:val="000B016E"/>
    <w:rsid w:val="000B0A5D"/>
    <w:rsid w:val="000B0B04"/>
    <w:rsid w:val="000B0EA4"/>
    <w:rsid w:val="000B198B"/>
    <w:rsid w:val="000B1E40"/>
    <w:rsid w:val="000B1E6A"/>
    <w:rsid w:val="000B225E"/>
    <w:rsid w:val="000B253E"/>
    <w:rsid w:val="000B27BF"/>
    <w:rsid w:val="000B288D"/>
    <w:rsid w:val="000B2BD5"/>
    <w:rsid w:val="000B2E79"/>
    <w:rsid w:val="000B2F4B"/>
    <w:rsid w:val="000B303B"/>
    <w:rsid w:val="000B30C5"/>
    <w:rsid w:val="000B338F"/>
    <w:rsid w:val="000B3465"/>
    <w:rsid w:val="000B3B90"/>
    <w:rsid w:val="000B3E47"/>
    <w:rsid w:val="000B3E59"/>
    <w:rsid w:val="000B4082"/>
    <w:rsid w:val="000B416A"/>
    <w:rsid w:val="000B47E9"/>
    <w:rsid w:val="000B5042"/>
    <w:rsid w:val="000B5365"/>
    <w:rsid w:val="000B59E2"/>
    <w:rsid w:val="000B63A2"/>
    <w:rsid w:val="000B6A29"/>
    <w:rsid w:val="000B6CD8"/>
    <w:rsid w:val="000B70EF"/>
    <w:rsid w:val="000B776F"/>
    <w:rsid w:val="000C05BC"/>
    <w:rsid w:val="000C0983"/>
    <w:rsid w:val="000C112E"/>
    <w:rsid w:val="000C1570"/>
    <w:rsid w:val="000C1984"/>
    <w:rsid w:val="000C1B3E"/>
    <w:rsid w:val="000C1C7D"/>
    <w:rsid w:val="000C1D6F"/>
    <w:rsid w:val="000C272A"/>
    <w:rsid w:val="000C2A12"/>
    <w:rsid w:val="000C340E"/>
    <w:rsid w:val="000C343B"/>
    <w:rsid w:val="000C34C0"/>
    <w:rsid w:val="000C3A98"/>
    <w:rsid w:val="000C6499"/>
    <w:rsid w:val="000C6D74"/>
    <w:rsid w:val="000C7063"/>
    <w:rsid w:val="000C70CC"/>
    <w:rsid w:val="000C71B6"/>
    <w:rsid w:val="000C7AC0"/>
    <w:rsid w:val="000C7CC1"/>
    <w:rsid w:val="000C7E6D"/>
    <w:rsid w:val="000C7F33"/>
    <w:rsid w:val="000D0164"/>
    <w:rsid w:val="000D052D"/>
    <w:rsid w:val="000D0817"/>
    <w:rsid w:val="000D081D"/>
    <w:rsid w:val="000D0F05"/>
    <w:rsid w:val="000D0F28"/>
    <w:rsid w:val="000D1265"/>
    <w:rsid w:val="000D1563"/>
    <w:rsid w:val="000D16E1"/>
    <w:rsid w:val="000D1A69"/>
    <w:rsid w:val="000D1EBF"/>
    <w:rsid w:val="000D23BA"/>
    <w:rsid w:val="000D240E"/>
    <w:rsid w:val="000D29DF"/>
    <w:rsid w:val="000D2C4E"/>
    <w:rsid w:val="000D2D1D"/>
    <w:rsid w:val="000D2E71"/>
    <w:rsid w:val="000D311B"/>
    <w:rsid w:val="000D346E"/>
    <w:rsid w:val="000D401F"/>
    <w:rsid w:val="000D4580"/>
    <w:rsid w:val="000D4E07"/>
    <w:rsid w:val="000D51FB"/>
    <w:rsid w:val="000D532A"/>
    <w:rsid w:val="000D6128"/>
    <w:rsid w:val="000D64FD"/>
    <w:rsid w:val="000D6BEA"/>
    <w:rsid w:val="000D6CA0"/>
    <w:rsid w:val="000D733A"/>
    <w:rsid w:val="000D75D7"/>
    <w:rsid w:val="000D7C73"/>
    <w:rsid w:val="000E0546"/>
    <w:rsid w:val="000E0FF2"/>
    <w:rsid w:val="000E1654"/>
    <w:rsid w:val="000E17E4"/>
    <w:rsid w:val="000E1F3B"/>
    <w:rsid w:val="000E2C97"/>
    <w:rsid w:val="000E2E0A"/>
    <w:rsid w:val="000E2E5E"/>
    <w:rsid w:val="000E3012"/>
    <w:rsid w:val="000E3343"/>
    <w:rsid w:val="000E3569"/>
    <w:rsid w:val="000E3757"/>
    <w:rsid w:val="000E3768"/>
    <w:rsid w:val="000E38F6"/>
    <w:rsid w:val="000E3CA6"/>
    <w:rsid w:val="000E3EFA"/>
    <w:rsid w:val="000E4001"/>
    <w:rsid w:val="000E4359"/>
    <w:rsid w:val="000E4380"/>
    <w:rsid w:val="000E454A"/>
    <w:rsid w:val="000E4EC3"/>
    <w:rsid w:val="000E50F4"/>
    <w:rsid w:val="000E57BE"/>
    <w:rsid w:val="000E5FAF"/>
    <w:rsid w:val="000E6408"/>
    <w:rsid w:val="000E744F"/>
    <w:rsid w:val="000E770B"/>
    <w:rsid w:val="000E7875"/>
    <w:rsid w:val="000E7DFB"/>
    <w:rsid w:val="000F0031"/>
    <w:rsid w:val="000F01CC"/>
    <w:rsid w:val="000F073E"/>
    <w:rsid w:val="000F0A7B"/>
    <w:rsid w:val="000F0F60"/>
    <w:rsid w:val="000F15A2"/>
    <w:rsid w:val="000F1937"/>
    <w:rsid w:val="000F24AA"/>
    <w:rsid w:val="000F2E3E"/>
    <w:rsid w:val="000F30B3"/>
    <w:rsid w:val="000F3136"/>
    <w:rsid w:val="000F3183"/>
    <w:rsid w:val="000F3198"/>
    <w:rsid w:val="000F3379"/>
    <w:rsid w:val="000F357A"/>
    <w:rsid w:val="000F35B8"/>
    <w:rsid w:val="000F3610"/>
    <w:rsid w:val="000F3951"/>
    <w:rsid w:val="000F3A9C"/>
    <w:rsid w:val="000F42F8"/>
    <w:rsid w:val="000F44F4"/>
    <w:rsid w:val="000F467F"/>
    <w:rsid w:val="000F4BD7"/>
    <w:rsid w:val="000F507C"/>
    <w:rsid w:val="000F5B3B"/>
    <w:rsid w:val="000F5C7E"/>
    <w:rsid w:val="000F682C"/>
    <w:rsid w:val="000F6958"/>
    <w:rsid w:val="000F6B52"/>
    <w:rsid w:val="000F7669"/>
    <w:rsid w:val="000F766F"/>
    <w:rsid w:val="000F779F"/>
    <w:rsid w:val="000F77CA"/>
    <w:rsid w:val="000F78BD"/>
    <w:rsid w:val="000F7B4F"/>
    <w:rsid w:val="00100E92"/>
    <w:rsid w:val="00101EC3"/>
    <w:rsid w:val="001020F3"/>
    <w:rsid w:val="001021AA"/>
    <w:rsid w:val="00102361"/>
    <w:rsid w:val="001025B5"/>
    <w:rsid w:val="001028D0"/>
    <w:rsid w:val="00102916"/>
    <w:rsid w:val="00102B05"/>
    <w:rsid w:val="00103CF5"/>
    <w:rsid w:val="00104584"/>
    <w:rsid w:val="0010458F"/>
    <w:rsid w:val="00104686"/>
    <w:rsid w:val="00104818"/>
    <w:rsid w:val="00105037"/>
    <w:rsid w:val="0010508F"/>
    <w:rsid w:val="00105815"/>
    <w:rsid w:val="00106004"/>
    <w:rsid w:val="00106102"/>
    <w:rsid w:val="0010646C"/>
    <w:rsid w:val="0010760C"/>
    <w:rsid w:val="00110133"/>
    <w:rsid w:val="001101EF"/>
    <w:rsid w:val="00110A95"/>
    <w:rsid w:val="00110B01"/>
    <w:rsid w:val="00110D7A"/>
    <w:rsid w:val="00110D83"/>
    <w:rsid w:val="001111CA"/>
    <w:rsid w:val="00111252"/>
    <w:rsid w:val="00111357"/>
    <w:rsid w:val="001114DC"/>
    <w:rsid w:val="001116BF"/>
    <w:rsid w:val="00111961"/>
    <w:rsid w:val="001119F4"/>
    <w:rsid w:val="00111A55"/>
    <w:rsid w:val="00111C88"/>
    <w:rsid w:val="00111EEA"/>
    <w:rsid w:val="001122C7"/>
    <w:rsid w:val="0011248B"/>
    <w:rsid w:val="00112498"/>
    <w:rsid w:val="001132F0"/>
    <w:rsid w:val="001134E3"/>
    <w:rsid w:val="001137D7"/>
    <w:rsid w:val="00113893"/>
    <w:rsid w:val="00113AFB"/>
    <w:rsid w:val="00113B82"/>
    <w:rsid w:val="00113E0F"/>
    <w:rsid w:val="001141C7"/>
    <w:rsid w:val="0011465D"/>
    <w:rsid w:val="00114813"/>
    <w:rsid w:val="00114BD1"/>
    <w:rsid w:val="00115115"/>
    <w:rsid w:val="00115486"/>
    <w:rsid w:val="001154E3"/>
    <w:rsid w:val="00115F39"/>
    <w:rsid w:val="0011641A"/>
    <w:rsid w:val="00116590"/>
    <w:rsid w:val="001165C5"/>
    <w:rsid w:val="00116745"/>
    <w:rsid w:val="001167B2"/>
    <w:rsid w:val="00116A06"/>
    <w:rsid w:val="00116D1F"/>
    <w:rsid w:val="00116DB6"/>
    <w:rsid w:val="00117487"/>
    <w:rsid w:val="0011759D"/>
    <w:rsid w:val="001177E4"/>
    <w:rsid w:val="00117985"/>
    <w:rsid w:val="00120A5B"/>
    <w:rsid w:val="001210F8"/>
    <w:rsid w:val="00121106"/>
    <w:rsid w:val="00121129"/>
    <w:rsid w:val="00121220"/>
    <w:rsid w:val="0012166E"/>
    <w:rsid w:val="0012169B"/>
    <w:rsid w:val="001219B0"/>
    <w:rsid w:val="00121FCB"/>
    <w:rsid w:val="0012297F"/>
    <w:rsid w:val="00122AAA"/>
    <w:rsid w:val="00122DDE"/>
    <w:rsid w:val="00123195"/>
    <w:rsid w:val="00123914"/>
    <w:rsid w:val="00123989"/>
    <w:rsid w:val="0012449F"/>
    <w:rsid w:val="00126645"/>
    <w:rsid w:val="00126A89"/>
    <w:rsid w:val="00127039"/>
    <w:rsid w:val="001271B4"/>
    <w:rsid w:val="00127447"/>
    <w:rsid w:val="0012750D"/>
    <w:rsid w:val="00127639"/>
    <w:rsid w:val="00127E71"/>
    <w:rsid w:val="001305D7"/>
    <w:rsid w:val="00130713"/>
    <w:rsid w:val="00130F2D"/>
    <w:rsid w:val="001312EE"/>
    <w:rsid w:val="001314F8"/>
    <w:rsid w:val="00131560"/>
    <w:rsid w:val="00131A4E"/>
    <w:rsid w:val="00131DEB"/>
    <w:rsid w:val="00131EC2"/>
    <w:rsid w:val="00132187"/>
    <w:rsid w:val="00132BF2"/>
    <w:rsid w:val="00132E18"/>
    <w:rsid w:val="00133983"/>
    <w:rsid w:val="00133D04"/>
    <w:rsid w:val="00133E5B"/>
    <w:rsid w:val="001346E5"/>
    <w:rsid w:val="001346EE"/>
    <w:rsid w:val="00134B49"/>
    <w:rsid w:val="00134D24"/>
    <w:rsid w:val="00135339"/>
    <w:rsid w:val="00135A31"/>
    <w:rsid w:val="00135B47"/>
    <w:rsid w:val="00136C37"/>
    <w:rsid w:val="00136DBF"/>
    <w:rsid w:val="00136E9C"/>
    <w:rsid w:val="0013743C"/>
    <w:rsid w:val="001378CA"/>
    <w:rsid w:val="00137B39"/>
    <w:rsid w:val="00140101"/>
    <w:rsid w:val="00140301"/>
    <w:rsid w:val="001406A2"/>
    <w:rsid w:val="001407DF"/>
    <w:rsid w:val="001407FA"/>
    <w:rsid w:val="00140991"/>
    <w:rsid w:val="00140A9C"/>
    <w:rsid w:val="0014161E"/>
    <w:rsid w:val="001417B5"/>
    <w:rsid w:val="00142183"/>
    <w:rsid w:val="001421A0"/>
    <w:rsid w:val="001424D2"/>
    <w:rsid w:val="0014339E"/>
    <w:rsid w:val="00143457"/>
    <w:rsid w:val="0014385C"/>
    <w:rsid w:val="00143A73"/>
    <w:rsid w:val="00143BFA"/>
    <w:rsid w:val="00144305"/>
    <w:rsid w:val="00144405"/>
    <w:rsid w:val="001445EE"/>
    <w:rsid w:val="00144940"/>
    <w:rsid w:val="00144B0B"/>
    <w:rsid w:val="00145414"/>
    <w:rsid w:val="00145B1C"/>
    <w:rsid w:val="00145CBD"/>
    <w:rsid w:val="00145DDE"/>
    <w:rsid w:val="001463AF"/>
    <w:rsid w:val="00146B41"/>
    <w:rsid w:val="001471C5"/>
    <w:rsid w:val="0014756B"/>
    <w:rsid w:val="00147D67"/>
    <w:rsid w:val="00147EE4"/>
    <w:rsid w:val="00147F1A"/>
    <w:rsid w:val="00150053"/>
    <w:rsid w:val="0015059A"/>
    <w:rsid w:val="0015076F"/>
    <w:rsid w:val="00150B66"/>
    <w:rsid w:val="001511A8"/>
    <w:rsid w:val="0015132D"/>
    <w:rsid w:val="00151CED"/>
    <w:rsid w:val="00151D3D"/>
    <w:rsid w:val="00151F2E"/>
    <w:rsid w:val="00151F8B"/>
    <w:rsid w:val="001520FA"/>
    <w:rsid w:val="001528D9"/>
    <w:rsid w:val="00152CB4"/>
    <w:rsid w:val="0015305D"/>
    <w:rsid w:val="001530B3"/>
    <w:rsid w:val="0015324E"/>
    <w:rsid w:val="0015358D"/>
    <w:rsid w:val="00153682"/>
    <w:rsid w:val="001543AD"/>
    <w:rsid w:val="001547AC"/>
    <w:rsid w:val="00155912"/>
    <w:rsid w:val="00155ACC"/>
    <w:rsid w:val="00155B9E"/>
    <w:rsid w:val="00156816"/>
    <w:rsid w:val="00156F8A"/>
    <w:rsid w:val="00157203"/>
    <w:rsid w:val="0015734F"/>
    <w:rsid w:val="00157460"/>
    <w:rsid w:val="00157856"/>
    <w:rsid w:val="00157AA2"/>
    <w:rsid w:val="00157D81"/>
    <w:rsid w:val="0016001B"/>
    <w:rsid w:val="001607FB"/>
    <w:rsid w:val="001609F6"/>
    <w:rsid w:val="00160C74"/>
    <w:rsid w:val="00160E05"/>
    <w:rsid w:val="00161000"/>
    <w:rsid w:val="0016187F"/>
    <w:rsid w:val="001619B2"/>
    <w:rsid w:val="001622D9"/>
    <w:rsid w:val="0016270D"/>
    <w:rsid w:val="00162FFD"/>
    <w:rsid w:val="0016341F"/>
    <w:rsid w:val="001641AF"/>
    <w:rsid w:val="0016426F"/>
    <w:rsid w:val="00164644"/>
    <w:rsid w:val="001646E9"/>
    <w:rsid w:val="00165104"/>
    <w:rsid w:val="00165A84"/>
    <w:rsid w:val="00165EC4"/>
    <w:rsid w:val="00166421"/>
    <w:rsid w:val="0016662E"/>
    <w:rsid w:val="0016686C"/>
    <w:rsid w:val="00166B6F"/>
    <w:rsid w:val="001670E5"/>
    <w:rsid w:val="001676EE"/>
    <w:rsid w:val="001677E1"/>
    <w:rsid w:val="00167FB0"/>
    <w:rsid w:val="00170698"/>
    <w:rsid w:val="00170743"/>
    <w:rsid w:val="00170AFE"/>
    <w:rsid w:val="001711E2"/>
    <w:rsid w:val="001712C3"/>
    <w:rsid w:val="00171468"/>
    <w:rsid w:val="001717E9"/>
    <w:rsid w:val="001719CE"/>
    <w:rsid w:val="00171E38"/>
    <w:rsid w:val="0017225A"/>
    <w:rsid w:val="001722CA"/>
    <w:rsid w:val="001728B2"/>
    <w:rsid w:val="00172F77"/>
    <w:rsid w:val="001734FC"/>
    <w:rsid w:val="00173688"/>
    <w:rsid w:val="00173D4A"/>
    <w:rsid w:val="00173F6F"/>
    <w:rsid w:val="00173FA6"/>
    <w:rsid w:val="00174645"/>
    <w:rsid w:val="00174EEC"/>
    <w:rsid w:val="0017525D"/>
    <w:rsid w:val="001753A5"/>
    <w:rsid w:val="00175494"/>
    <w:rsid w:val="00175682"/>
    <w:rsid w:val="00175756"/>
    <w:rsid w:val="00175DAC"/>
    <w:rsid w:val="00176154"/>
    <w:rsid w:val="0017617E"/>
    <w:rsid w:val="0017643B"/>
    <w:rsid w:val="00176779"/>
    <w:rsid w:val="00176975"/>
    <w:rsid w:val="001769B7"/>
    <w:rsid w:val="00176CB1"/>
    <w:rsid w:val="00176F79"/>
    <w:rsid w:val="00177629"/>
    <w:rsid w:val="00177934"/>
    <w:rsid w:val="00180094"/>
    <w:rsid w:val="001801D0"/>
    <w:rsid w:val="001803A9"/>
    <w:rsid w:val="00180709"/>
    <w:rsid w:val="00180BA7"/>
    <w:rsid w:val="00180BBC"/>
    <w:rsid w:val="00180F3F"/>
    <w:rsid w:val="00181A1E"/>
    <w:rsid w:val="00181E23"/>
    <w:rsid w:val="00182237"/>
    <w:rsid w:val="00182268"/>
    <w:rsid w:val="001823AC"/>
    <w:rsid w:val="00182C17"/>
    <w:rsid w:val="00183836"/>
    <w:rsid w:val="00183ABC"/>
    <w:rsid w:val="00183B78"/>
    <w:rsid w:val="00183EA0"/>
    <w:rsid w:val="0018414A"/>
    <w:rsid w:val="00184470"/>
    <w:rsid w:val="0018452C"/>
    <w:rsid w:val="00184ADB"/>
    <w:rsid w:val="00184DA0"/>
    <w:rsid w:val="00184DB7"/>
    <w:rsid w:val="001855B6"/>
    <w:rsid w:val="001859EE"/>
    <w:rsid w:val="00185D39"/>
    <w:rsid w:val="00186DF9"/>
    <w:rsid w:val="00187374"/>
    <w:rsid w:val="001873EE"/>
    <w:rsid w:val="00187717"/>
    <w:rsid w:val="001877C2"/>
    <w:rsid w:val="00187A14"/>
    <w:rsid w:val="00187F93"/>
    <w:rsid w:val="00187FBB"/>
    <w:rsid w:val="00190084"/>
    <w:rsid w:val="00190517"/>
    <w:rsid w:val="001905E3"/>
    <w:rsid w:val="0019107F"/>
    <w:rsid w:val="00191257"/>
    <w:rsid w:val="0019148F"/>
    <w:rsid w:val="00192471"/>
    <w:rsid w:val="00192659"/>
    <w:rsid w:val="00192743"/>
    <w:rsid w:val="00193025"/>
    <w:rsid w:val="00193028"/>
    <w:rsid w:val="001932B9"/>
    <w:rsid w:val="00193FB7"/>
    <w:rsid w:val="001942BD"/>
    <w:rsid w:val="00194602"/>
    <w:rsid w:val="00194855"/>
    <w:rsid w:val="00194A5A"/>
    <w:rsid w:val="00194AE7"/>
    <w:rsid w:val="00194D42"/>
    <w:rsid w:val="0019579B"/>
    <w:rsid w:val="00195ABB"/>
    <w:rsid w:val="00196496"/>
    <w:rsid w:val="001964D2"/>
    <w:rsid w:val="001965B9"/>
    <w:rsid w:val="00196D5D"/>
    <w:rsid w:val="00197750"/>
    <w:rsid w:val="00197811"/>
    <w:rsid w:val="00197812"/>
    <w:rsid w:val="00197C47"/>
    <w:rsid w:val="001A032A"/>
    <w:rsid w:val="001A0489"/>
    <w:rsid w:val="001A0626"/>
    <w:rsid w:val="001A08CC"/>
    <w:rsid w:val="001A136C"/>
    <w:rsid w:val="001A1BC7"/>
    <w:rsid w:val="001A1BD5"/>
    <w:rsid w:val="001A1C80"/>
    <w:rsid w:val="001A1E75"/>
    <w:rsid w:val="001A2B4D"/>
    <w:rsid w:val="001A2EED"/>
    <w:rsid w:val="001A3352"/>
    <w:rsid w:val="001A34CE"/>
    <w:rsid w:val="001A351E"/>
    <w:rsid w:val="001A362B"/>
    <w:rsid w:val="001A38E4"/>
    <w:rsid w:val="001A3904"/>
    <w:rsid w:val="001A3EC0"/>
    <w:rsid w:val="001A45B6"/>
    <w:rsid w:val="001A46BA"/>
    <w:rsid w:val="001A4C9A"/>
    <w:rsid w:val="001A4CD3"/>
    <w:rsid w:val="001A50D7"/>
    <w:rsid w:val="001A5418"/>
    <w:rsid w:val="001A5862"/>
    <w:rsid w:val="001A58A2"/>
    <w:rsid w:val="001A5A0A"/>
    <w:rsid w:val="001A5A73"/>
    <w:rsid w:val="001A60D8"/>
    <w:rsid w:val="001A6EA7"/>
    <w:rsid w:val="001A71A4"/>
    <w:rsid w:val="001A71F4"/>
    <w:rsid w:val="001A743E"/>
    <w:rsid w:val="001A7BAD"/>
    <w:rsid w:val="001A7CFE"/>
    <w:rsid w:val="001A7D4F"/>
    <w:rsid w:val="001B01EE"/>
    <w:rsid w:val="001B052B"/>
    <w:rsid w:val="001B0797"/>
    <w:rsid w:val="001B0814"/>
    <w:rsid w:val="001B0C45"/>
    <w:rsid w:val="001B110D"/>
    <w:rsid w:val="001B13DA"/>
    <w:rsid w:val="001B16C3"/>
    <w:rsid w:val="001B1714"/>
    <w:rsid w:val="001B1DDE"/>
    <w:rsid w:val="001B2E22"/>
    <w:rsid w:val="001B3335"/>
    <w:rsid w:val="001B333B"/>
    <w:rsid w:val="001B338A"/>
    <w:rsid w:val="001B3719"/>
    <w:rsid w:val="001B45E6"/>
    <w:rsid w:val="001B49A0"/>
    <w:rsid w:val="001B4B4B"/>
    <w:rsid w:val="001B4F53"/>
    <w:rsid w:val="001B55B2"/>
    <w:rsid w:val="001B672E"/>
    <w:rsid w:val="001B6770"/>
    <w:rsid w:val="001B69DD"/>
    <w:rsid w:val="001B6BF0"/>
    <w:rsid w:val="001B6CD5"/>
    <w:rsid w:val="001B6F13"/>
    <w:rsid w:val="001B70AA"/>
    <w:rsid w:val="001B7622"/>
    <w:rsid w:val="001B7632"/>
    <w:rsid w:val="001B7A0F"/>
    <w:rsid w:val="001B7D60"/>
    <w:rsid w:val="001C012C"/>
    <w:rsid w:val="001C0268"/>
    <w:rsid w:val="001C074D"/>
    <w:rsid w:val="001C10E4"/>
    <w:rsid w:val="001C119F"/>
    <w:rsid w:val="001C18A1"/>
    <w:rsid w:val="001C1F76"/>
    <w:rsid w:val="001C2299"/>
    <w:rsid w:val="001C2552"/>
    <w:rsid w:val="001C296D"/>
    <w:rsid w:val="001C2ACE"/>
    <w:rsid w:val="001C304F"/>
    <w:rsid w:val="001C3260"/>
    <w:rsid w:val="001C334E"/>
    <w:rsid w:val="001C3500"/>
    <w:rsid w:val="001C37C1"/>
    <w:rsid w:val="001C3AEB"/>
    <w:rsid w:val="001C3D3F"/>
    <w:rsid w:val="001C3D55"/>
    <w:rsid w:val="001C4BC9"/>
    <w:rsid w:val="001C4EB6"/>
    <w:rsid w:val="001C4F7E"/>
    <w:rsid w:val="001C50F3"/>
    <w:rsid w:val="001C5A1B"/>
    <w:rsid w:val="001C5F0D"/>
    <w:rsid w:val="001C609B"/>
    <w:rsid w:val="001C6717"/>
    <w:rsid w:val="001C6B72"/>
    <w:rsid w:val="001C6E6A"/>
    <w:rsid w:val="001C727C"/>
    <w:rsid w:val="001C7430"/>
    <w:rsid w:val="001C75C1"/>
    <w:rsid w:val="001D052D"/>
    <w:rsid w:val="001D07EE"/>
    <w:rsid w:val="001D0849"/>
    <w:rsid w:val="001D110F"/>
    <w:rsid w:val="001D1224"/>
    <w:rsid w:val="001D1486"/>
    <w:rsid w:val="001D17BB"/>
    <w:rsid w:val="001D1D3A"/>
    <w:rsid w:val="001D1D4C"/>
    <w:rsid w:val="001D1E31"/>
    <w:rsid w:val="001D229D"/>
    <w:rsid w:val="001D245D"/>
    <w:rsid w:val="001D2927"/>
    <w:rsid w:val="001D2C64"/>
    <w:rsid w:val="001D3609"/>
    <w:rsid w:val="001D3726"/>
    <w:rsid w:val="001D3A9B"/>
    <w:rsid w:val="001D3DB2"/>
    <w:rsid w:val="001D42D4"/>
    <w:rsid w:val="001D4396"/>
    <w:rsid w:val="001D448A"/>
    <w:rsid w:val="001D4F98"/>
    <w:rsid w:val="001D5758"/>
    <w:rsid w:val="001D5B7B"/>
    <w:rsid w:val="001D6000"/>
    <w:rsid w:val="001D62F2"/>
    <w:rsid w:val="001D6497"/>
    <w:rsid w:val="001D64FD"/>
    <w:rsid w:val="001D69A3"/>
    <w:rsid w:val="001D6F4A"/>
    <w:rsid w:val="001D7063"/>
    <w:rsid w:val="001D72EF"/>
    <w:rsid w:val="001D73D0"/>
    <w:rsid w:val="001D7B56"/>
    <w:rsid w:val="001E0272"/>
    <w:rsid w:val="001E0319"/>
    <w:rsid w:val="001E0409"/>
    <w:rsid w:val="001E06FC"/>
    <w:rsid w:val="001E0B7E"/>
    <w:rsid w:val="001E12FB"/>
    <w:rsid w:val="001E135B"/>
    <w:rsid w:val="001E1680"/>
    <w:rsid w:val="001E1A55"/>
    <w:rsid w:val="001E1EB3"/>
    <w:rsid w:val="001E2070"/>
    <w:rsid w:val="001E2096"/>
    <w:rsid w:val="001E2274"/>
    <w:rsid w:val="001E26EE"/>
    <w:rsid w:val="001E2D2E"/>
    <w:rsid w:val="001E3545"/>
    <w:rsid w:val="001E37A1"/>
    <w:rsid w:val="001E38BC"/>
    <w:rsid w:val="001E4349"/>
    <w:rsid w:val="001E4B85"/>
    <w:rsid w:val="001E5122"/>
    <w:rsid w:val="001E547C"/>
    <w:rsid w:val="001E58BF"/>
    <w:rsid w:val="001E5AE1"/>
    <w:rsid w:val="001E5CB5"/>
    <w:rsid w:val="001E6037"/>
    <w:rsid w:val="001E616B"/>
    <w:rsid w:val="001E65E9"/>
    <w:rsid w:val="001E6707"/>
    <w:rsid w:val="001E6E72"/>
    <w:rsid w:val="001E701E"/>
    <w:rsid w:val="001E76CC"/>
    <w:rsid w:val="001E7AE5"/>
    <w:rsid w:val="001E7D4E"/>
    <w:rsid w:val="001E7DFC"/>
    <w:rsid w:val="001F0889"/>
    <w:rsid w:val="001F1401"/>
    <w:rsid w:val="001F1B02"/>
    <w:rsid w:val="001F1CCB"/>
    <w:rsid w:val="001F2238"/>
    <w:rsid w:val="001F27DC"/>
    <w:rsid w:val="001F2866"/>
    <w:rsid w:val="001F28EB"/>
    <w:rsid w:val="001F2B16"/>
    <w:rsid w:val="001F30EC"/>
    <w:rsid w:val="001F34FD"/>
    <w:rsid w:val="001F362A"/>
    <w:rsid w:val="001F3681"/>
    <w:rsid w:val="001F3C12"/>
    <w:rsid w:val="001F3D2B"/>
    <w:rsid w:val="001F3E48"/>
    <w:rsid w:val="001F40CB"/>
    <w:rsid w:val="001F41F0"/>
    <w:rsid w:val="001F41F3"/>
    <w:rsid w:val="001F44E8"/>
    <w:rsid w:val="001F4539"/>
    <w:rsid w:val="001F494A"/>
    <w:rsid w:val="001F4955"/>
    <w:rsid w:val="001F4A61"/>
    <w:rsid w:val="001F4C7A"/>
    <w:rsid w:val="001F5659"/>
    <w:rsid w:val="001F5CD1"/>
    <w:rsid w:val="001F5DE8"/>
    <w:rsid w:val="001F5F2A"/>
    <w:rsid w:val="001F6054"/>
    <w:rsid w:val="001F637E"/>
    <w:rsid w:val="001F65F2"/>
    <w:rsid w:val="001F689D"/>
    <w:rsid w:val="001F6939"/>
    <w:rsid w:val="001F74BE"/>
    <w:rsid w:val="001F755F"/>
    <w:rsid w:val="001F7594"/>
    <w:rsid w:val="001F764D"/>
    <w:rsid w:val="001F7919"/>
    <w:rsid w:val="001F7B73"/>
    <w:rsid w:val="00200290"/>
    <w:rsid w:val="00200EDD"/>
    <w:rsid w:val="00200F20"/>
    <w:rsid w:val="00200F61"/>
    <w:rsid w:val="00200FD4"/>
    <w:rsid w:val="00202992"/>
    <w:rsid w:val="00202A19"/>
    <w:rsid w:val="00202BD3"/>
    <w:rsid w:val="002032CB"/>
    <w:rsid w:val="0020385E"/>
    <w:rsid w:val="0020392C"/>
    <w:rsid w:val="00203A2F"/>
    <w:rsid w:val="00203B51"/>
    <w:rsid w:val="00203CF6"/>
    <w:rsid w:val="0020442D"/>
    <w:rsid w:val="002049AB"/>
    <w:rsid w:val="0020500B"/>
    <w:rsid w:val="00205419"/>
    <w:rsid w:val="00205621"/>
    <w:rsid w:val="00205932"/>
    <w:rsid w:val="002059C4"/>
    <w:rsid w:val="00205C8E"/>
    <w:rsid w:val="00206B16"/>
    <w:rsid w:val="002070DF"/>
    <w:rsid w:val="0020741B"/>
    <w:rsid w:val="002075D7"/>
    <w:rsid w:val="0020772B"/>
    <w:rsid w:val="00207911"/>
    <w:rsid w:val="00207E32"/>
    <w:rsid w:val="0021001C"/>
    <w:rsid w:val="0021039C"/>
    <w:rsid w:val="0021080C"/>
    <w:rsid w:val="00210B00"/>
    <w:rsid w:val="00210B37"/>
    <w:rsid w:val="00210B8E"/>
    <w:rsid w:val="00210C0C"/>
    <w:rsid w:val="00210E23"/>
    <w:rsid w:val="00210E2F"/>
    <w:rsid w:val="00211076"/>
    <w:rsid w:val="0021132F"/>
    <w:rsid w:val="00211508"/>
    <w:rsid w:val="00211DBC"/>
    <w:rsid w:val="00212B1D"/>
    <w:rsid w:val="00212C73"/>
    <w:rsid w:val="00212DBF"/>
    <w:rsid w:val="00213005"/>
    <w:rsid w:val="0021323F"/>
    <w:rsid w:val="00213478"/>
    <w:rsid w:val="0021352C"/>
    <w:rsid w:val="00213667"/>
    <w:rsid w:val="0021398F"/>
    <w:rsid w:val="00213B2A"/>
    <w:rsid w:val="0021458B"/>
    <w:rsid w:val="00214C08"/>
    <w:rsid w:val="00214C74"/>
    <w:rsid w:val="00214DB1"/>
    <w:rsid w:val="00214FE8"/>
    <w:rsid w:val="00215360"/>
    <w:rsid w:val="0021547A"/>
    <w:rsid w:val="00215508"/>
    <w:rsid w:val="0021566E"/>
    <w:rsid w:val="002158D4"/>
    <w:rsid w:val="0021690C"/>
    <w:rsid w:val="00216A81"/>
    <w:rsid w:val="00217971"/>
    <w:rsid w:val="00217A84"/>
    <w:rsid w:val="00220144"/>
    <w:rsid w:val="00220255"/>
    <w:rsid w:val="00220376"/>
    <w:rsid w:val="002203CB"/>
    <w:rsid w:val="0022044E"/>
    <w:rsid w:val="00220497"/>
    <w:rsid w:val="00220785"/>
    <w:rsid w:val="00220FAF"/>
    <w:rsid w:val="00221014"/>
    <w:rsid w:val="00221398"/>
    <w:rsid w:val="00221A63"/>
    <w:rsid w:val="00221CBD"/>
    <w:rsid w:val="00221E20"/>
    <w:rsid w:val="0022214D"/>
    <w:rsid w:val="00222A10"/>
    <w:rsid w:val="0022346B"/>
    <w:rsid w:val="0022389F"/>
    <w:rsid w:val="00223A7C"/>
    <w:rsid w:val="0022419B"/>
    <w:rsid w:val="002247D7"/>
    <w:rsid w:val="00224969"/>
    <w:rsid w:val="002249AA"/>
    <w:rsid w:val="002256C6"/>
    <w:rsid w:val="00225700"/>
    <w:rsid w:val="00225AD6"/>
    <w:rsid w:val="00225FDA"/>
    <w:rsid w:val="00226099"/>
    <w:rsid w:val="0022628A"/>
    <w:rsid w:val="00226D0D"/>
    <w:rsid w:val="00227305"/>
    <w:rsid w:val="002274C7"/>
    <w:rsid w:val="00227A12"/>
    <w:rsid w:val="00227A77"/>
    <w:rsid w:val="00227F1B"/>
    <w:rsid w:val="00230045"/>
    <w:rsid w:val="00230053"/>
    <w:rsid w:val="00230177"/>
    <w:rsid w:val="00230A9A"/>
    <w:rsid w:val="00230AEE"/>
    <w:rsid w:val="00230D2C"/>
    <w:rsid w:val="002310F7"/>
    <w:rsid w:val="0023166D"/>
    <w:rsid w:val="00231D92"/>
    <w:rsid w:val="0023208D"/>
    <w:rsid w:val="0023236E"/>
    <w:rsid w:val="00232820"/>
    <w:rsid w:val="00232B01"/>
    <w:rsid w:val="00233049"/>
    <w:rsid w:val="00233492"/>
    <w:rsid w:val="00233501"/>
    <w:rsid w:val="00233AFA"/>
    <w:rsid w:val="00233BD9"/>
    <w:rsid w:val="002344D9"/>
    <w:rsid w:val="00234528"/>
    <w:rsid w:val="002346C6"/>
    <w:rsid w:val="00234A2E"/>
    <w:rsid w:val="00234B56"/>
    <w:rsid w:val="00234E9F"/>
    <w:rsid w:val="002350FF"/>
    <w:rsid w:val="002356BB"/>
    <w:rsid w:val="0023573A"/>
    <w:rsid w:val="00235A95"/>
    <w:rsid w:val="00236593"/>
    <w:rsid w:val="0023659C"/>
    <w:rsid w:val="002368C6"/>
    <w:rsid w:val="002369F4"/>
    <w:rsid w:val="00236B8D"/>
    <w:rsid w:val="0023724E"/>
    <w:rsid w:val="00237521"/>
    <w:rsid w:val="00237A0D"/>
    <w:rsid w:val="00237E58"/>
    <w:rsid w:val="00237FEB"/>
    <w:rsid w:val="00240215"/>
    <w:rsid w:val="00240442"/>
    <w:rsid w:val="00240B7E"/>
    <w:rsid w:val="00240C74"/>
    <w:rsid w:val="0024168E"/>
    <w:rsid w:val="00241AB8"/>
    <w:rsid w:val="00241B48"/>
    <w:rsid w:val="00241B7E"/>
    <w:rsid w:val="00241E5D"/>
    <w:rsid w:val="00241F49"/>
    <w:rsid w:val="002425D2"/>
    <w:rsid w:val="002428DD"/>
    <w:rsid w:val="00242CB4"/>
    <w:rsid w:val="00242FB1"/>
    <w:rsid w:val="00243286"/>
    <w:rsid w:val="0024343A"/>
    <w:rsid w:val="002438E8"/>
    <w:rsid w:val="00243C7F"/>
    <w:rsid w:val="00243C8F"/>
    <w:rsid w:val="0024439F"/>
    <w:rsid w:val="00244423"/>
    <w:rsid w:val="0024486D"/>
    <w:rsid w:val="00244D9E"/>
    <w:rsid w:val="00245594"/>
    <w:rsid w:val="00245923"/>
    <w:rsid w:val="00245B18"/>
    <w:rsid w:val="00245EB3"/>
    <w:rsid w:val="00245FAE"/>
    <w:rsid w:val="002464FB"/>
    <w:rsid w:val="00246522"/>
    <w:rsid w:val="002467F0"/>
    <w:rsid w:val="00246A9E"/>
    <w:rsid w:val="00246C1F"/>
    <w:rsid w:val="00246DC5"/>
    <w:rsid w:val="00246DE3"/>
    <w:rsid w:val="00247942"/>
    <w:rsid w:val="002479CA"/>
    <w:rsid w:val="00250142"/>
    <w:rsid w:val="00250646"/>
    <w:rsid w:val="00250BD3"/>
    <w:rsid w:val="00250BF0"/>
    <w:rsid w:val="002511E4"/>
    <w:rsid w:val="00251451"/>
    <w:rsid w:val="0025174F"/>
    <w:rsid w:val="0025198B"/>
    <w:rsid w:val="0025206D"/>
    <w:rsid w:val="002522D3"/>
    <w:rsid w:val="002524ED"/>
    <w:rsid w:val="0025265E"/>
    <w:rsid w:val="00253042"/>
    <w:rsid w:val="002530BA"/>
    <w:rsid w:val="002531C2"/>
    <w:rsid w:val="00253DBF"/>
    <w:rsid w:val="00254480"/>
    <w:rsid w:val="0025465E"/>
    <w:rsid w:val="002547F9"/>
    <w:rsid w:val="002549F5"/>
    <w:rsid w:val="00254B9D"/>
    <w:rsid w:val="00254C3D"/>
    <w:rsid w:val="002551E9"/>
    <w:rsid w:val="00255437"/>
    <w:rsid w:val="0025579D"/>
    <w:rsid w:val="002559B6"/>
    <w:rsid w:val="00255B66"/>
    <w:rsid w:val="00256240"/>
    <w:rsid w:val="00256442"/>
    <w:rsid w:val="0025647C"/>
    <w:rsid w:val="0025710D"/>
    <w:rsid w:val="00257820"/>
    <w:rsid w:val="00260108"/>
    <w:rsid w:val="00260B1C"/>
    <w:rsid w:val="00260CAF"/>
    <w:rsid w:val="00260CDD"/>
    <w:rsid w:val="002615FD"/>
    <w:rsid w:val="00261779"/>
    <w:rsid w:val="002617B8"/>
    <w:rsid w:val="002618CD"/>
    <w:rsid w:val="00261999"/>
    <w:rsid w:val="00261DFE"/>
    <w:rsid w:val="00261ECE"/>
    <w:rsid w:val="002620EF"/>
    <w:rsid w:val="00262583"/>
    <w:rsid w:val="00262BDD"/>
    <w:rsid w:val="00262C53"/>
    <w:rsid w:val="00263252"/>
    <w:rsid w:val="002632B3"/>
    <w:rsid w:val="00263C9C"/>
    <w:rsid w:val="0026414C"/>
    <w:rsid w:val="0026452A"/>
    <w:rsid w:val="002648B6"/>
    <w:rsid w:val="0026496C"/>
    <w:rsid w:val="00264DC1"/>
    <w:rsid w:val="00264EFA"/>
    <w:rsid w:val="00265090"/>
    <w:rsid w:val="0026524F"/>
    <w:rsid w:val="00265720"/>
    <w:rsid w:val="002661DD"/>
    <w:rsid w:val="00266225"/>
    <w:rsid w:val="0026677B"/>
    <w:rsid w:val="00266A09"/>
    <w:rsid w:val="00266BB5"/>
    <w:rsid w:val="00266BD0"/>
    <w:rsid w:val="002672AF"/>
    <w:rsid w:val="00267595"/>
    <w:rsid w:val="0026777E"/>
    <w:rsid w:val="00270276"/>
    <w:rsid w:val="00270EB4"/>
    <w:rsid w:val="00271048"/>
    <w:rsid w:val="002710F4"/>
    <w:rsid w:val="00271657"/>
    <w:rsid w:val="00271CD3"/>
    <w:rsid w:val="00272011"/>
    <w:rsid w:val="00272A2D"/>
    <w:rsid w:val="00273598"/>
    <w:rsid w:val="002738FE"/>
    <w:rsid w:val="00273A2C"/>
    <w:rsid w:val="00273AC9"/>
    <w:rsid w:val="00273D72"/>
    <w:rsid w:val="002743C1"/>
    <w:rsid w:val="002746AF"/>
    <w:rsid w:val="002748E9"/>
    <w:rsid w:val="00276882"/>
    <w:rsid w:val="00276C52"/>
    <w:rsid w:val="002775FE"/>
    <w:rsid w:val="00277F19"/>
    <w:rsid w:val="00280CDB"/>
    <w:rsid w:val="002812B7"/>
    <w:rsid w:val="00281305"/>
    <w:rsid w:val="0028167E"/>
    <w:rsid w:val="00281723"/>
    <w:rsid w:val="00281980"/>
    <w:rsid w:val="00281B34"/>
    <w:rsid w:val="00281CE9"/>
    <w:rsid w:val="00282216"/>
    <w:rsid w:val="00282245"/>
    <w:rsid w:val="00283176"/>
    <w:rsid w:val="00283180"/>
    <w:rsid w:val="00283784"/>
    <w:rsid w:val="00283AAF"/>
    <w:rsid w:val="00283E42"/>
    <w:rsid w:val="002840D9"/>
    <w:rsid w:val="002841EB"/>
    <w:rsid w:val="00284A28"/>
    <w:rsid w:val="00284D2D"/>
    <w:rsid w:val="00284D72"/>
    <w:rsid w:val="00284DCC"/>
    <w:rsid w:val="00284E44"/>
    <w:rsid w:val="0028502D"/>
    <w:rsid w:val="00285246"/>
    <w:rsid w:val="00285978"/>
    <w:rsid w:val="00285CFA"/>
    <w:rsid w:val="0028673A"/>
    <w:rsid w:val="002868CE"/>
    <w:rsid w:val="002869B7"/>
    <w:rsid w:val="00286CC5"/>
    <w:rsid w:val="00287178"/>
    <w:rsid w:val="002876D8"/>
    <w:rsid w:val="002878D6"/>
    <w:rsid w:val="00287CE6"/>
    <w:rsid w:val="00287D76"/>
    <w:rsid w:val="00287FFD"/>
    <w:rsid w:val="00290880"/>
    <w:rsid w:val="00291243"/>
    <w:rsid w:val="0029164F"/>
    <w:rsid w:val="002918D9"/>
    <w:rsid w:val="00291C2F"/>
    <w:rsid w:val="00291C57"/>
    <w:rsid w:val="00291E36"/>
    <w:rsid w:val="002926EC"/>
    <w:rsid w:val="00292853"/>
    <w:rsid w:val="00292F2D"/>
    <w:rsid w:val="00292FA5"/>
    <w:rsid w:val="002932D9"/>
    <w:rsid w:val="0029379C"/>
    <w:rsid w:val="00293B18"/>
    <w:rsid w:val="002941EE"/>
    <w:rsid w:val="00294319"/>
    <w:rsid w:val="00294609"/>
    <w:rsid w:val="00294610"/>
    <w:rsid w:val="00294891"/>
    <w:rsid w:val="00294BB6"/>
    <w:rsid w:val="00294D61"/>
    <w:rsid w:val="00295158"/>
    <w:rsid w:val="002951BD"/>
    <w:rsid w:val="002957A7"/>
    <w:rsid w:val="002958C5"/>
    <w:rsid w:val="002961EF"/>
    <w:rsid w:val="0029656C"/>
    <w:rsid w:val="00296F48"/>
    <w:rsid w:val="002975A6"/>
    <w:rsid w:val="0029772F"/>
    <w:rsid w:val="00297F4D"/>
    <w:rsid w:val="002A004B"/>
    <w:rsid w:val="002A01F4"/>
    <w:rsid w:val="002A0743"/>
    <w:rsid w:val="002A08CF"/>
    <w:rsid w:val="002A0EC5"/>
    <w:rsid w:val="002A11B5"/>
    <w:rsid w:val="002A155D"/>
    <w:rsid w:val="002A1653"/>
    <w:rsid w:val="002A19DF"/>
    <w:rsid w:val="002A23BE"/>
    <w:rsid w:val="002A283B"/>
    <w:rsid w:val="002A2A37"/>
    <w:rsid w:val="002A2BB6"/>
    <w:rsid w:val="002A30C0"/>
    <w:rsid w:val="002A3306"/>
    <w:rsid w:val="002A3C3B"/>
    <w:rsid w:val="002A41B6"/>
    <w:rsid w:val="002A43AF"/>
    <w:rsid w:val="002A43F2"/>
    <w:rsid w:val="002A4594"/>
    <w:rsid w:val="002A48AE"/>
    <w:rsid w:val="002A4A08"/>
    <w:rsid w:val="002A4A24"/>
    <w:rsid w:val="002A4A2B"/>
    <w:rsid w:val="002A4A6C"/>
    <w:rsid w:val="002A4B96"/>
    <w:rsid w:val="002A561F"/>
    <w:rsid w:val="002A5FB6"/>
    <w:rsid w:val="002A644C"/>
    <w:rsid w:val="002A6590"/>
    <w:rsid w:val="002A6AB8"/>
    <w:rsid w:val="002A6B2E"/>
    <w:rsid w:val="002A6CC6"/>
    <w:rsid w:val="002A730B"/>
    <w:rsid w:val="002A753B"/>
    <w:rsid w:val="002A7649"/>
    <w:rsid w:val="002A777A"/>
    <w:rsid w:val="002A7E5D"/>
    <w:rsid w:val="002B151A"/>
    <w:rsid w:val="002B17F3"/>
    <w:rsid w:val="002B18B2"/>
    <w:rsid w:val="002B19E7"/>
    <w:rsid w:val="002B1A4B"/>
    <w:rsid w:val="002B1DBF"/>
    <w:rsid w:val="002B1F1B"/>
    <w:rsid w:val="002B1FC3"/>
    <w:rsid w:val="002B2217"/>
    <w:rsid w:val="002B22D6"/>
    <w:rsid w:val="002B23F9"/>
    <w:rsid w:val="002B2C15"/>
    <w:rsid w:val="002B2D9F"/>
    <w:rsid w:val="002B3018"/>
    <w:rsid w:val="002B35D4"/>
    <w:rsid w:val="002B3937"/>
    <w:rsid w:val="002B3C51"/>
    <w:rsid w:val="002B3FE6"/>
    <w:rsid w:val="002B431A"/>
    <w:rsid w:val="002B43BF"/>
    <w:rsid w:val="002B4622"/>
    <w:rsid w:val="002B540A"/>
    <w:rsid w:val="002B5664"/>
    <w:rsid w:val="002B58C8"/>
    <w:rsid w:val="002B5A08"/>
    <w:rsid w:val="002B5B71"/>
    <w:rsid w:val="002B5BE4"/>
    <w:rsid w:val="002B6522"/>
    <w:rsid w:val="002B69F5"/>
    <w:rsid w:val="002B6AC7"/>
    <w:rsid w:val="002B6D97"/>
    <w:rsid w:val="002B7124"/>
    <w:rsid w:val="002B73E4"/>
    <w:rsid w:val="002B7781"/>
    <w:rsid w:val="002C04E0"/>
    <w:rsid w:val="002C0640"/>
    <w:rsid w:val="002C0733"/>
    <w:rsid w:val="002C080C"/>
    <w:rsid w:val="002C08AE"/>
    <w:rsid w:val="002C08D7"/>
    <w:rsid w:val="002C09F1"/>
    <w:rsid w:val="002C0DAE"/>
    <w:rsid w:val="002C0DBE"/>
    <w:rsid w:val="002C0E78"/>
    <w:rsid w:val="002C115F"/>
    <w:rsid w:val="002C119B"/>
    <w:rsid w:val="002C1379"/>
    <w:rsid w:val="002C1531"/>
    <w:rsid w:val="002C182E"/>
    <w:rsid w:val="002C1BDD"/>
    <w:rsid w:val="002C2685"/>
    <w:rsid w:val="002C2EF2"/>
    <w:rsid w:val="002C3180"/>
    <w:rsid w:val="002C33B4"/>
    <w:rsid w:val="002C3A8B"/>
    <w:rsid w:val="002C3B42"/>
    <w:rsid w:val="002C43A7"/>
    <w:rsid w:val="002C474F"/>
    <w:rsid w:val="002C47B6"/>
    <w:rsid w:val="002C48CA"/>
    <w:rsid w:val="002C4AC9"/>
    <w:rsid w:val="002C4B6A"/>
    <w:rsid w:val="002C5CAF"/>
    <w:rsid w:val="002C6822"/>
    <w:rsid w:val="002C6FD6"/>
    <w:rsid w:val="002C710B"/>
    <w:rsid w:val="002C7123"/>
    <w:rsid w:val="002C7811"/>
    <w:rsid w:val="002C7A5B"/>
    <w:rsid w:val="002C7ACF"/>
    <w:rsid w:val="002D01D5"/>
    <w:rsid w:val="002D0234"/>
    <w:rsid w:val="002D0431"/>
    <w:rsid w:val="002D068F"/>
    <w:rsid w:val="002D08BB"/>
    <w:rsid w:val="002D1137"/>
    <w:rsid w:val="002D15DB"/>
    <w:rsid w:val="002D1C6B"/>
    <w:rsid w:val="002D23BE"/>
    <w:rsid w:val="002D23F6"/>
    <w:rsid w:val="002D24D6"/>
    <w:rsid w:val="002D2852"/>
    <w:rsid w:val="002D2BF8"/>
    <w:rsid w:val="002D3049"/>
    <w:rsid w:val="002D389A"/>
    <w:rsid w:val="002D39C1"/>
    <w:rsid w:val="002D3A04"/>
    <w:rsid w:val="002D3C5B"/>
    <w:rsid w:val="002D3D2D"/>
    <w:rsid w:val="002D3F8D"/>
    <w:rsid w:val="002D46E1"/>
    <w:rsid w:val="002D4728"/>
    <w:rsid w:val="002D49CF"/>
    <w:rsid w:val="002D4BEC"/>
    <w:rsid w:val="002D4EB8"/>
    <w:rsid w:val="002D694E"/>
    <w:rsid w:val="002D7029"/>
    <w:rsid w:val="002D7113"/>
    <w:rsid w:val="002D764B"/>
    <w:rsid w:val="002D76B9"/>
    <w:rsid w:val="002D7754"/>
    <w:rsid w:val="002D778C"/>
    <w:rsid w:val="002D7D89"/>
    <w:rsid w:val="002D7D91"/>
    <w:rsid w:val="002E002C"/>
    <w:rsid w:val="002E0350"/>
    <w:rsid w:val="002E0690"/>
    <w:rsid w:val="002E07B4"/>
    <w:rsid w:val="002E137D"/>
    <w:rsid w:val="002E1588"/>
    <w:rsid w:val="002E1D6D"/>
    <w:rsid w:val="002E22DD"/>
    <w:rsid w:val="002E27C5"/>
    <w:rsid w:val="002E299A"/>
    <w:rsid w:val="002E2C12"/>
    <w:rsid w:val="002E2DF1"/>
    <w:rsid w:val="002E2F4E"/>
    <w:rsid w:val="002E32D5"/>
    <w:rsid w:val="002E335E"/>
    <w:rsid w:val="002E37D3"/>
    <w:rsid w:val="002E4279"/>
    <w:rsid w:val="002E42FE"/>
    <w:rsid w:val="002E44F6"/>
    <w:rsid w:val="002E454E"/>
    <w:rsid w:val="002E459B"/>
    <w:rsid w:val="002E4751"/>
    <w:rsid w:val="002E48F1"/>
    <w:rsid w:val="002E57FA"/>
    <w:rsid w:val="002E5A60"/>
    <w:rsid w:val="002E5A6E"/>
    <w:rsid w:val="002E5B37"/>
    <w:rsid w:val="002E5D1F"/>
    <w:rsid w:val="002E624E"/>
    <w:rsid w:val="002E6537"/>
    <w:rsid w:val="002E6BB6"/>
    <w:rsid w:val="002E6CAF"/>
    <w:rsid w:val="002E6CB5"/>
    <w:rsid w:val="002E6D00"/>
    <w:rsid w:val="002E6FCC"/>
    <w:rsid w:val="002E739F"/>
    <w:rsid w:val="002F0173"/>
    <w:rsid w:val="002F05EE"/>
    <w:rsid w:val="002F066E"/>
    <w:rsid w:val="002F0E27"/>
    <w:rsid w:val="002F0F6E"/>
    <w:rsid w:val="002F1387"/>
    <w:rsid w:val="002F1BCD"/>
    <w:rsid w:val="002F1C55"/>
    <w:rsid w:val="002F1F5C"/>
    <w:rsid w:val="002F1F94"/>
    <w:rsid w:val="002F2073"/>
    <w:rsid w:val="002F21C6"/>
    <w:rsid w:val="002F223A"/>
    <w:rsid w:val="002F2511"/>
    <w:rsid w:val="002F253E"/>
    <w:rsid w:val="002F25D4"/>
    <w:rsid w:val="002F2715"/>
    <w:rsid w:val="002F2DC7"/>
    <w:rsid w:val="002F318E"/>
    <w:rsid w:val="002F32FE"/>
    <w:rsid w:val="002F3878"/>
    <w:rsid w:val="002F38A1"/>
    <w:rsid w:val="002F3AF5"/>
    <w:rsid w:val="002F3CD6"/>
    <w:rsid w:val="002F4546"/>
    <w:rsid w:val="002F4B61"/>
    <w:rsid w:val="002F51A4"/>
    <w:rsid w:val="002F538B"/>
    <w:rsid w:val="002F5825"/>
    <w:rsid w:val="002F59D3"/>
    <w:rsid w:val="002F5ADB"/>
    <w:rsid w:val="002F62C8"/>
    <w:rsid w:val="002F6434"/>
    <w:rsid w:val="002F6DFA"/>
    <w:rsid w:val="002F7091"/>
    <w:rsid w:val="002F761E"/>
    <w:rsid w:val="00300233"/>
    <w:rsid w:val="003002EF"/>
    <w:rsid w:val="003006E3"/>
    <w:rsid w:val="003008FC"/>
    <w:rsid w:val="003009E2"/>
    <w:rsid w:val="00301945"/>
    <w:rsid w:val="003027EB"/>
    <w:rsid w:val="00302AD6"/>
    <w:rsid w:val="00302B7B"/>
    <w:rsid w:val="00302CCC"/>
    <w:rsid w:val="003033D7"/>
    <w:rsid w:val="003034AC"/>
    <w:rsid w:val="003035D6"/>
    <w:rsid w:val="00303EA5"/>
    <w:rsid w:val="00303FAC"/>
    <w:rsid w:val="00304057"/>
    <w:rsid w:val="003043D3"/>
    <w:rsid w:val="003047D3"/>
    <w:rsid w:val="003049AB"/>
    <w:rsid w:val="003049F0"/>
    <w:rsid w:val="00304E46"/>
    <w:rsid w:val="00304F2B"/>
    <w:rsid w:val="00304F65"/>
    <w:rsid w:val="0030549F"/>
    <w:rsid w:val="00305C16"/>
    <w:rsid w:val="0030610E"/>
    <w:rsid w:val="0030632C"/>
    <w:rsid w:val="00306562"/>
    <w:rsid w:val="00306D61"/>
    <w:rsid w:val="0030790C"/>
    <w:rsid w:val="00307C87"/>
    <w:rsid w:val="00307D9B"/>
    <w:rsid w:val="00307DEF"/>
    <w:rsid w:val="003111C0"/>
    <w:rsid w:val="0031144B"/>
    <w:rsid w:val="00311BCD"/>
    <w:rsid w:val="00311D4F"/>
    <w:rsid w:val="003121A5"/>
    <w:rsid w:val="0031247A"/>
    <w:rsid w:val="00312DB6"/>
    <w:rsid w:val="00312E2A"/>
    <w:rsid w:val="0031370B"/>
    <w:rsid w:val="00313C7D"/>
    <w:rsid w:val="00313F5D"/>
    <w:rsid w:val="00314871"/>
    <w:rsid w:val="00314965"/>
    <w:rsid w:val="003149F0"/>
    <w:rsid w:val="00314E4D"/>
    <w:rsid w:val="00314F80"/>
    <w:rsid w:val="00315445"/>
    <w:rsid w:val="00315488"/>
    <w:rsid w:val="00315952"/>
    <w:rsid w:val="00315F26"/>
    <w:rsid w:val="0031619F"/>
    <w:rsid w:val="0031631D"/>
    <w:rsid w:val="0031669D"/>
    <w:rsid w:val="0031677F"/>
    <w:rsid w:val="003168B5"/>
    <w:rsid w:val="00316ACA"/>
    <w:rsid w:val="00317253"/>
    <w:rsid w:val="003177E6"/>
    <w:rsid w:val="00317939"/>
    <w:rsid w:val="00317AA2"/>
    <w:rsid w:val="0032032C"/>
    <w:rsid w:val="003203B8"/>
    <w:rsid w:val="003208DB"/>
    <w:rsid w:val="00320DF6"/>
    <w:rsid w:val="003213FF"/>
    <w:rsid w:val="00321AF4"/>
    <w:rsid w:val="0032214C"/>
    <w:rsid w:val="00322297"/>
    <w:rsid w:val="00322398"/>
    <w:rsid w:val="003228C2"/>
    <w:rsid w:val="00322CB0"/>
    <w:rsid w:val="00322FE5"/>
    <w:rsid w:val="003234E1"/>
    <w:rsid w:val="00323AD2"/>
    <w:rsid w:val="00323E0C"/>
    <w:rsid w:val="00324018"/>
    <w:rsid w:val="0032403D"/>
    <w:rsid w:val="003245D9"/>
    <w:rsid w:val="00324702"/>
    <w:rsid w:val="0032499F"/>
    <w:rsid w:val="00325325"/>
    <w:rsid w:val="00325692"/>
    <w:rsid w:val="00325A40"/>
    <w:rsid w:val="00325D34"/>
    <w:rsid w:val="00325F7C"/>
    <w:rsid w:val="003260D2"/>
    <w:rsid w:val="00326332"/>
    <w:rsid w:val="003267B3"/>
    <w:rsid w:val="0032682B"/>
    <w:rsid w:val="0032685A"/>
    <w:rsid w:val="003271BD"/>
    <w:rsid w:val="003272BE"/>
    <w:rsid w:val="00327790"/>
    <w:rsid w:val="0033094F"/>
    <w:rsid w:val="00330D2D"/>
    <w:rsid w:val="003320A8"/>
    <w:rsid w:val="003326B4"/>
    <w:rsid w:val="00332733"/>
    <w:rsid w:val="00332FA8"/>
    <w:rsid w:val="0033343D"/>
    <w:rsid w:val="00333D65"/>
    <w:rsid w:val="00333EF0"/>
    <w:rsid w:val="00334221"/>
    <w:rsid w:val="003344A8"/>
    <w:rsid w:val="003347A5"/>
    <w:rsid w:val="00334FBD"/>
    <w:rsid w:val="00335026"/>
    <w:rsid w:val="003354D0"/>
    <w:rsid w:val="00335942"/>
    <w:rsid w:val="00335D73"/>
    <w:rsid w:val="003360F1"/>
    <w:rsid w:val="0033611D"/>
    <w:rsid w:val="003362E6"/>
    <w:rsid w:val="00336572"/>
    <w:rsid w:val="003366AC"/>
    <w:rsid w:val="003367DB"/>
    <w:rsid w:val="00336FF3"/>
    <w:rsid w:val="00337390"/>
    <w:rsid w:val="00337615"/>
    <w:rsid w:val="00337898"/>
    <w:rsid w:val="003378C9"/>
    <w:rsid w:val="003378DC"/>
    <w:rsid w:val="00337EB3"/>
    <w:rsid w:val="003403A5"/>
    <w:rsid w:val="003409D3"/>
    <w:rsid w:val="00340BF9"/>
    <w:rsid w:val="00341089"/>
    <w:rsid w:val="003411E4"/>
    <w:rsid w:val="003412C0"/>
    <w:rsid w:val="0034204D"/>
    <w:rsid w:val="00342113"/>
    <w:rsid w:val="003422C3"/>
    <w:rsid w:val="0034291B"/>
    <w:rsid w:val="00342F0B"/>
    <w:rsid w:val="00342F3E"/>
    <w:rsid w:val="00342FC8"/>
    <w:rsid w:val="003432A0"/>
    <w:rsid w:val="00343A49"/>
    <w:rsid w:val="00343A87"/>
    <w:rsid w:val="00343BA0"/>
    <w:rsid w:val="0034423A"/>
    <w:rsid w:val="003442F0"/>
    <w:rsid w:val="003443A9"/>
    <w:rsid w:val="0034478F"/>
    <w:rsid w:val="00344A73"/>
    <w:rsid w:val="0034546D"/>
    <w:rsid w:val="00345EB1"/>
    <w:rsid w:val="00346B55"/>
    <w:rsid w:val="00346F66"/>
    <w:rsid w:val="003472FD"/>
    <w:rsid w:val="00347EF4"/>
    <w:rsid w:val="00347EFF"/>
    <w:rsid w:val="0035019B"/>
    <w:rsid w:val="00350213"/>
    <w:rsid w:val="0035055C"/>
    <w:rsid w:val="00350781"/>
    <w:rsid w:val="003507E3"/>
    <w:rsid w:val="00350A87"/>
    <w:rsid w:val="00351098"/>
    <w:rsid w:val="00351529"/>
    <w:rsid w:val="003516DA"/>
    <w:rsid w:val="003516F0"/>
    <w:rsid w:val="003518D3"/>
    <w:rsid w:val="00351C0D"/>
    <w:rsid w:val="003524D8"/>
    <w:rsid w:val="003526D3"/>
    <w:rsid w:val="00352BCB"/>
    <w:rsid w:val="00352C11"/>
    <w:rsid w:val="003535CA"/>
    <w:rsid w:val="003536F0"/>
    <w:rsid w:val="00353D77"/>
    <w:rsid w:val="003542CE"/>
    <w:rsid w:val="00354515"/>
    <w:rsid w:val="00354CEE"/>
    <w:rsid w:val="00354F62"/>
    <w:rsid w:val="00355649"/>
    <w:rsid w:val="00355964"/>
    <w:rsid w:val="00355C94"/>
    <w:rsid w:val="00355D9F"/>
    <w:rsid w:val="00355EA6"/>
    <w:rsid w:val="003561E8"/>
    <w:rsid w:val="00356265"/>
    <w:rsid w:val="00356290"/>
    <w:rsid w:val="0035654D"/>
    <w:rsid w:val="0035688C"/>
    <w:rsid w:val="00356D1E"/>
    <w:rsid w:val="0035702A"/>
    <w:rsid w:val="0035716A"/>
    <w:rsid w:val="003575F6"/>
    <w:rsid w:val="00357E80"/>
    <w:rsid w:val="0036043B"/>
    <w:rsid w:val="00360D7B"/>
    <w:rsid w:val="0036171D"/>
    <w:rsid w:val="00361DC9"/>
    <w:rsid w:val="00361E7F"/>
    <w:rsid w:val="003628D6"/>
    <w:rsid w:val="00362B07"/>
    <w:rsid w:val="00363465"/>
    <w:rsid w:val="00363798"/>
    <w:rsid w:val="003642C2"/>
    <w:rsid w:val="00364E89"/>
    <w:rsid w:val="00365512"/>
    <w:rsid w:val="00365882"/>
    <w:rsid w:val="00365964"/>
    <w:rsid w:val="00365A44"/>
    <w:rsid w:val="0036612A"/>
    <w:rsid w:val="00366130"/>
    <w:rsid w:val="00366703"/>
    <w:rsid w:val="00366C19"/>
    <w:rsid w:val="003670FC"/>
    <w:rsid w:val="00367155"/>
    <w:rsid w:val="0036723E"/>
    <w:rsid w:val="003673BC"/>
    <w:rsid w:val="0036790C"/>
    <w:rsid w:val="00367DA5"/>
    <w:rsid w:val="00367E56"/>
    <w:rsid w:val="003701B5"/>
    <w:rsid w:val="0037025B"/>
    <w:rsid w:val="003702A5"/>
    <w:rsid w:val="00370751"/>
    <w:rsid w:val="00370973"/>
    <w:rsid w:val="00370BA0"/>
    <w:rsid w:val="00370E6B"/>
    <w:rsid w:val="0037128B"/>
    <w:rsid w:val="0037152C"/>
    <w:rsid w:val="003716D8"/>
    <w:rsid w:val="003717FE"/>
    <w:rsid w:val="0037192F"/>
    <w:rsid w:val="00371DA3"/>
    <w:rsid w:val="0037225A"/>
    <w:rsid w:val="00372935"/>
    <w:rsid w:val="0037293E"/>
    <w:rsid w:val="0037375B"/>
    <w:rsid w:val="00373886"/>
    <w:rsid w:val="00373EC0"/>
    <w:rsid w:val="00374130"/>
    <w:rsid w:val="003744EC"/>
    <w:rsid w:val="003746A6"/>
    <w:rsid w:val="00374ADB"/>
    <w:rsid w:val="00374D48"/>
    <w:rsid w:val="00375135"/>
    <w:rsid w:val="003753B2"/>
    <w:rsid w:val="003754A1"/>
    <w:rsid w:val="0037553D"/>
    <w:rsid w:val="00375554"/>
    <w:rsid w:val="00375557"/>
    <w:rsid w:val="0037563E"/>
    <w:rsid w:val="00375925"/>
    <w:rsid w:val="003765F7"/>
    <w:rsid w:val="003767A6"/>
    <w:rsid w:val="003769D1"/>
    <w:rsid w:val="00376AA6"/>
    <w:rsid w:val="00376B41"/>
    <w:rsid w:val="00376DD0"/>
    <w:rsid w:val="00376E97"/>
    <w:rsid w:val="0037700A"/>
    <w:rsid w:val="00377A94"/>
    <w:rsid w:val="00377E49"/>
    <w:rsid w:val="0038019B"/>
    <w:rsid w:val="003804F2"/>
    <w:rsid w:val="0038072F"/>
    <w:rsid w:val="00380BC3"/>
    <w:rsid w:val="00380C35"/>
    <w:rsid w:val="003820A5"/>
    <w:rsid w:val="00382330"/>
    <w:rsid w:val="00382614"/>
    <w:rsid w:val="00383070"/>
    <w:rsid w:val="003836DB"/>
    <w:rsid w:val="00383C41"/>
    <w:rsid w:val="00383F54"/>
    <w:rsid w:val="003843BC"/>
    <w:rsid w:val="003844A9"/>
    <w:rsid w:val="00384614"/>
    <w:rsid w:val="00384693"/>
    <w:rsid w:val="00384737"/>
    <w:rsid w:val="0038475F"/>
    <w:rsid w:val="00384E83"/>
    <w:rsid w:val="00385035"/>
    <w:rsid w:val="00385037"/>
    <w:rsid w:val="003850CA"/>
    <w:rsid w:val="003854AA"/>
    <w:rsid w:val="003859B2"/>
    <w:rsid w:val="00385A3B"/>
    <w:rsid w:val="00386698"/>
    <w:rsid w:val="003868FA"/>
    <w:rsid w:val="00386A2F"/>
    <w:rsid w:val="00386E7C"/>
    <w:rsid w:val="00387992"/>
    <w:rsid w:val="00387A4D"/>
    <w:rsid w:val="00387B08"/>
    <w:rsid w:val="00387E74"/>
    <w:rsid w:val="003905B4"/>
    <w:rsid w:val="003905F1"/>
    <w:rsid w:val="003906EC"/>
    <w:rsid w:val="00390820"/>
    <w:rsid w:val="0039082C"/>
    <w:rsid w:val="00390C7B"/>
    <w:rsid w:val="00390E38"/>
    <w:rsid w:val="00390F36"/>
    <w:rsid w:val="0039148F"/>
    <w:rsid w:val="003915A8"/>
    <w:rsid w:val="003917DA"/>
    <w:rsid w:val="00391AA5"/>
    <w:rsid w:val="00391E73"/>
    <w:rsid w:val="00392001"/>
    <w:rsid w:val="003922AD"/>
    <w:rsid w:val="00392829"/>
    <w:rsid w:val="003929C4"/>
    <w:rsid w:val="00392EC3"/>
    <w:rsid w:val="00393086"/>
    <w:rsid w:val="00393889"/>
    <w:rsid w:val="00393B24"/>
    <w:rsid w:val="00393D15"/>
    <w:rsid w:val="00393FC2"/>
    <w:rsid w:val="003940DC"/>
    <w:rsid w:val="0039430C"/>
    <w:rsid w:val="0039463F"/>
    <w:rsid w:val="00394825"/>
    <w:rsid w:val="003948AC"/>
    <w:rsid w:val="00394D84"/>
    <w:rsid w:val="00394DB8"/>
    <w:rsid w:val="00394F3D"/>
    <w:rsid w:val="00394F6D"/>
    <w:rsid w:val="00395093"/>
    <w:rsid w:val="00395168"/>
    <w:rsid w:val="003951D5"/>
    <w:rsid w:val="00395435"/>
    <w:rsid w:val="00395553"/>
    <w:rsid w:val="00395923"/>
    <w:rsid w:val="00395A77"/>
    <w:rsid w:val="00395CB8"/>
    <w:rsid w:val="00395EED"/>
    <w:rsid w:val="00396AB9"/>
    <w:rsid w:val="003970F5"/>
    <w:rsid w:val="0039752E"/>
    <w:rsid w:val="00397964"/>
    <w:rsid w:val="003979E6"/>
    <w:rsid w:val="00397D56"/>
    <w:rsid w:val="003A049F"/>
    <w:rsid w:val="003A0CE3"/>
    <w:rsid w:val="003A11B9"/>
    <w:rsid w:val="003A1A73"/>
    <w:rsid w:val="003A1ADC"/>
    <w:rsid w:val="003A1B30"/>
    <w:rsid w:val="003A1C0E"/>
    <w:rsid w:val="003A1F9F"/>
    <w:rsid w:val="003A272E"/>
    <w:rsid w:val="003A2C4D"/>
    <w:rsid w:val="003A2CA8"/>
    <w:rsid w:val="003A3014"/>
    <w:rsid w:val="003A330D"/>
    <w:rsid w:val="003A3A77"/>
    <w:rsid w:val="003A3F3E"/>
    <w:rsid w:val="003A40EF"/>
    <w:rsid w:val="003A4620"/>
    <w:rsid w:val="003A47E0"/>
    <w:rsid w:val="003A4D89"/>
    <w:rsid w:val="003A4E32"/>
    <w:rsid w:val="003A54D7"/>
    <w:rsid w:val="003A5E28"/>
    <w:rsid w:val="003A601B"/>
    <w:rsid w:val="003A6551"/>
    <w:rsid w:val="003A682B"/>
    <w:rsid w:val="003A685D"/>
    <w:rsid w:val="003A68FC"/>
    <w:rsid w:val="003A6ECB"/>
    <w:rsid w:val="003A705F"/>
    <w:rsid w:val="003A7171"/>
    <w:rsid w:val="003A7CC5"/>
    <w:rsid w:val="003B02F3"/>
    <w:rsid w:val="003B0A0E"/>
    <w:rsid w:val="003B0BA6"/>
    <w:rsid w:val="003B0F6C"/>
    <w:rsid w:val="003B11BD"/>
    <w:rsid w:val="003B16F6"/>
    <w:rsid w:val="003B1835"/>
    <w:rsid w:val="003B2070"/>
    <w:rsid w:val="003B2C23"/>
    <w:rsid w:val="003B32D0"/>
    <w:rsid w:val="003B352A"/>
    <w:rsid w:val="003B3CC4"/>
    <w:rsid w:val="003B3CDC"/>
    <w:rsid w:val="003B3DE8"/>
    <w:rsid w:val="003B49E7"/>
    <w:rsid w:val="003B4B97"/>
    <w:rsid w:val="003B52F1"/>
    <w:rsid w:val="003B5463"/>
    <w:rsid w:val="003B5B00"/>
    <w:rsid w:val="003B5C1F"/>
    <w:rsid w:val="003B5D63"/>
    <w:rsid w:val="003B5EDB"/>
    <w:rsid w:val="003B6682"/>
    <w:rsid w:val="003B68F1"/>
    <w:rsid w:val="003B691A"/>
    <w:rsid w:val="003B6C88"/>
    <w:rsid w:val="003B6DB2"/>
    <w:rsid w:val="003B72EA"/>
    <w:rsid w:val="003B7736"/>
    <w:rsid w:val="003B775A"/>
    <w:rsid w:val="003B7848"/>
    <w:rsid w:val="003C010A"/>
    <w:rsid w:val="003C0247"/>
    <w:rsid w:val="003C06C8"/>
    <w:rsid w:val="003C0AF8"/>
    <w:rsid w:val="003C0C98"/>
    <w:rsid w:val="003C181A"/>
    <w:rsid w:val="003C184D"/>
    <w:rsid w:val="003C193F"/>
    <w:rsid w:val="003C1B28"/>
    <w:rsid w:val="003C1C8A"/>
    <w:rsid w:val="003C1C96"/>
    <w:rsid w:val="003C20E7"/>
    <w:rsid w:val="003C24CE"/>
    <w:rsid w:val="003C26CA"/>
    <w:rsid w:val="003C2936"/>
    <w:rsid w:val="003C2AA3"/>
    <w:rsid w:val="003C2E47"/>
    <w:rsid w:val="003C3791"/>
    <w:rsid w:val="003C3B23"/>
    <w:rsid w:val="003C3D6E"/>
    <w:rsid w:val="003C3D8C"/>
    <w:rsid w:val="003C4E72"/>
    <w:rsid w:val="003C5124"/>
    <w:rsid w:val="003C52C2"/>
    <w:rsid w:val="003C52E4"/>
    <w:rsid w:val="003C5703"/>
    <w:rsid w:val="003C57B7"/>
    <w:rsid w:val="003C5C73"/>
    <w:rsid w:val="003C5CBF"/>
    <w:rsid w:val="003C5EF9"/>
    <w:rsid w:val="003C5F14"/>
    <w:rsid w:val="003C602E"/>
    <w:rsid w:val="003C62A7"/>
    <w:rsid w:val="003C6FD9"/>
    <w:rsid w:val="003C7023"/>
    <w:rsid w:val="003C75A4"/>
    <w:rsid w:val="003C7A34"/>
    <w:rsid w:val="003C7D94"/>
    <w:rsid w:val="003C7E59"/>
    <w:rsid w:val="003C7EAB"/>
    <w:rsid w:val="003C7EE5"/>
    <w:rsid w:val="003C7F03"/>
    <w:rsid w:val="003D082F"/>
    <w:rsid w:val="003D0C65"/>
    <w:rsid w:val="003D1086"/>
    <w:rsid w:val="003D18C5"/>
    <w:rsid w:val="003D20E3"/>
    <w:rsid w:val="003D25C9"/>
    <w:rsid w:val="003D275E"/>
    <w:rsid w:val="003D2BC2"/>
    <w:rsid w:val="003D32EA"/>
    <w:rsid w:val="003D3514"/>
    <w:rsid w:val="003D3587"/>
    <w:rsid w:val="003D358F"/>
    <w:rsid w:val="003D3944"/>
    <w:rsid w:val="003D3B43"/>
    <w:rsid w:val="003D40C7"/>
    <w:rsid w:val="003D473B"/>
    <w:rsid w:val="003D5001"/>
    <w:rsid w:val="003D5435"/>
    <w:rsid w:val="003D56FC"/>
    <w:rsid w:val="003D581E"/>
    <w:rsid w:val="003D5B0D"/>
    <w:rsid w:val="003D6AC2"/>
    <w:rsid w:val="003D6C6A"/>
    <w:rsid w:val="003D70F8"/>
    <w:rsid w:val="003D76DD"/>
    <w:rsid w:val="003D76DF"/>
    <w:rsid w:val="003D7978"/>
    <w:rsid w:val="003D7B66"/>
    <w:rsid w:val="003D7BF1"/>
    <w:rsid w:val="003D7CD1"/>
    <w:rsid w:val="003E09F4"/>
    <w:rsid w:val="003E14FC"/>
    <w:rsid w:val="003E1A0B"/>
    <w:rsid w:val="003E1D55"/>
    <w:rsid w:val="003E1F52"/>
    <w:rsid w:val="003E2A98"/>
    <w:rsid w:val="003E2E03"/>
    <w:rsid w:val="003E34E8"/>
    <w:rsid w:val="003E35E1"/>
    <w:rsid w:val="003E366D"/>
    <w:rsid w:val="003E40CD"/>
    <w:rsid w:val="003E4A84"/>
    <w:rsid w:val="003E51FF"/>
    <w:rsid w:val="003E63E4"/>
    <w:rsid w:val="003E6B80"/>
    <w:rsid w:val="003E6B98"/>
    <w:rsid w:val="003E747B"/>
    <w:rsid w:val="003E7EB5"/>
    <w:rsid w:val="003E7FD5"/>
    <w:rsid w:val="003F00AC"/>
    <w:rsid w:val="003F04AF"/>
    <w:rsid w:val="003F0DD6"/>
    <w:rsid w:val="003F1C82"/>
    <w:rsid w:val="003F28A8"/>
    <w:rsid w:val="003F2FB2"/>
    <w:rsid w:val="003F3364"/>
    <w:rsid w:val="003F340B"/>
    <w:rsid w:val="003F3495"/>
    <w:rsid w:val="003F35BF"/>
    <w:rsid w:val="003F3E8E"/>
    <w:rsid w:val="003F4373"/>
    <w:rsid w:val="003F4625"/>
    <w:rsid w:val="003F4803"/>
    <w:rsid w:val="003F4BCB"/>
    <w:rsid w:val="003F4CA6"/>
    <w:rsid w:val="003F4F78"/>
    <w:rsid w:val="003F5743"/>
    <w:rsid w:val="003F585D"/>
    <w:rsid w:val="003F5A4C"/>
    <w:rsid w:val="003F6243"/>
    <w:rsid w:val="003F63F5"/>
    <w:rsid w:val="003F63F8"/>
    <w:rsid w:val="003F6C12"/>
    <w:rsid w:val="003F6EBD"/>
    <w:rsid w:val="003F7267"/>
    <w:rsid w:val="003F726A"/>
    <w:rsid w:val="003F7A80"/>
    <w:rsid w:val="003F7B2E"/>
    <w:rsid w:val="0040031B"/>
    <w:rsid w:val="00400FB9"/>
    <w:rsid w:val="00401510"/>
    <w:rsid w:val="004017EE"/>
    <w:rsid w:val="00401961"/>
    <w:rsid w:val="00401D1F"/>
    <w:rsid w:val="0040214D"/>
    <w:rsid w:val="004025DA"/>
    <w:rsid w:val="00402D0A"/>
    <w:rsid w:val="00402D70"/>
    <w:rsid w:val="004034A8"/>
    <w:rsid w:val="00403B2B"/>
    <w:rsid w:val="00403D3A"/>
    <w:rsid w:val="004041F5"/>
    <w:rsid w:val="004049A6"/>
    <w:rsid w:val="00404C6C"/>
    <w:rsid w:val="00405164"/>
    <w:rsid w:val="004051FA"/>
    <w:rsid w:val="00405642"/>
    <w:rsid w:val="00405F7D"/>
    <w:rsid w:val="00406971"/>
    <w:rsid w:val="0040747D"/>
    <w:rsid w:val="00407543"/>
    <w:rsid w:val="0040787B"/>
    <w:rsid w:val="00407925"/>
    <w:rsid w:val="00407D1C"/>
    <w:rsid w:val="004105EE"/>
    <w:rsid w:val="00410621"/>
    <w:rsid w:val="00410705"/>
    <w:rsid w:val="004108DB"/>
    <w:rsid w:val="00410932"/>
    <w:rsid w:val="004110D1"/>
    <w:rsid w:val="00411292"/>
    <w:rsid w:val="00411399"/>
    <w:rsid w:val="004123AB"/>
    <w:rsid w:val="004126F2"/>
    <w:rsid w:val="00412F32"/>
    <w:rsid w:val="004136E4"/>
    <w:rsid w:val="00413AB3"/>
    <w:rsid w:val="004140F0"/>
    <w:rsid w:val="0041456B"/>
    <w:rsid w:val="00414F86"/>
    <w:rsid w:val="00415126"/>
    <w:rsid w:val="0041544A"/>
    <w:rsid w:val="00415CB4"/>
    <w:rsid w:val="00415D47"/>
    <w:rsid w:val="00416674"/>
    <w:rsid w:val="004174AD"/>
    <w:rsid w:val="0041758C"/>
    <w:rsid w:val="004176B1"/>
    <w:rsid w:val="004204E9"/>
    <w:rsid w:val="004206E6"/>
    <w:rsid w:val="00420941"/>
    <w:rsid w:val="00420C43"/>
    <w:rsid w:val="0042111C"/>
    <w:rsid w:val="004217D0"/>
    <w:rsid w:val="004218E3"/>
    <w:rsid w:val="00421997"/>
    <w:rsid w:val="00421DF6"/>
    <w:rsid w:val="0042246E"/>
    <w:rsid w:val="00422B2A"/>
    <w:rsid w:val="00422FC8"/>
    <w:rsid w:val="0042323D"/>
    <w:rsid w:val="00423834"/>
    <w:rsid w:val="00423989"/>
    <w:rsid w:val="00423D60"/>
    <w:rsid w:val="00423E04"/>
    <w:rsid w:val="004246C0"/>
    <w:rsid w:val="004247C6"/>
    <w:rsid w:val="004247DC"/>
    <w:rsid w:val="00424BCC"/>
    <w:rsid w:val="00424E01"/>
    <w:rsid w:val="00424E86"/>
    <w:rsid w:val="00425093"/>
    <w:rsid w:val="00425229"/>
    <w:rsid w:val="0042580F"/>
    <w:rsid w:val="00425864"/>
    <w:rsid w:val="00425D45"/>
    <w:rsid w:val="00425DC3"/>
    <w:rsid w:val="00425DC4"/>
    <w:rsid w:val="00426386"/>
    <w:rsid w:val="00426498"/>
    <w:rsid w:val="004264D0"/>
    <w:rsid w:val="004270A5"/>
    <w:rsid w:val="00427407"/>
    <w:rsid w:val="00427F47"/>
    <w:rsid w:val="00427F94"/>
    <w:rsid w:val="004301E8"/>
    <w:rsid w:val="00430442"/>
    <w:rsid w:val="00430B52"/>
    <w:rsid w:val="0043105C"/>
    <w:rsid w:val="00431251"/>
    <w:rsid w:val="00431257"/>
    <w:rsid w:val="00431724"/>
    <w:rsid w:val="00431A11"/>
    <w:rsid w:val="00431DC0"/>
    <w:rsid w:val="00431FBF"/>
    <w:rsid w:val="0043206C"/>
    <w:rsid w:val="00432693"/>
    <w:rsid w:val="00432C76"/>
    <w:rsid w:val="0043316A"/>
    <w:rsid w:val="00433201"/>
    <w:rsid w:val="004333C4"/>
    <w:rsid w:val="004333FD"/>
    <w:rsid w:val="00433541"/>
    <w:rsid w:val="004336B2"/>
    <w:rsid w:val="00433AA0"/>
    <w:rsid w:val="00433B86"/>
    <w:rsid w:val="0043433A"/>
    <w:rsid w:val="00434561"/>
    <w:rsid w:val="004345CF"/>
    <w:rsid w:val="004347C8"/>
    <w:rsid w:val="004348D1"/>
    <w:rsid w:val="004348E2"/>
    <w:rsid w:val="0043551B"/>
    <w:rsid w:val="00435837"/>
    <w:rsid w:val="00435A93"/>
    <w:rsid w:val="00435AA3"/>
    <w:rsid w:val="00435B45"/>
    <w:rsid w:val="00436446"/>
    <w:rsid w:val="00436B45"/>
    <w:rsid w:val="00436CB1"/>
    <w:rsid w:val="004375FA"/>
    <w:rsid w:val="0043764E"/>
    <w:rsid w:val="00437758"/>
    <w:rsid w:val="00437B43"/>
    <w:rsid w:val="00437DD1"/>
    <w:rsid w:val="004401AD"/>
    <w:rsid w:val="004401FC"/>
    <w:rsid w:val="00440281"/>
    <w:rsid w:val="00440607"/>
    <w:rsid w:val="00440992"/>
    <w:rsid w:val="00440998"/>
    <w:rsid w:val="00440C25"/>
    <w:rsid w:val="00440F3A"/>
    <w:rsid w:val="00440FA4"/>
    <w:rsid w:val="00440FD4"/>
    <w:rsid w:val="0044129A"/>
    <w:rsid w:val="00441846"/>
    <w:rsid w:val="00441889"/>
    <w:rsid w:val="00442423"/>
    <w:rsid w:val="004425D3"/>
    <w:rsid w:val="00442E0B"/>
    <w:rsid w:val="004431C0"/>
    <w:rsid w:val="004435AC"/>
    <w:rsid w:val="00443803"/>
    <w:rsid w:val="00443B92"/>
    <w:rsid w:val="00443D1C"/>
    <w:rsid w:val="00443E96"/>
    <w:rsid w:val="00443F77"/>
    <w:rsid w:val="0044448C"/>
    <w:rsid w:val="00444871"/>
    <w:rsid w:val="00444DC1"/>
    <w:rsid w:val="004450A1"/>
    <w:rsid w:val="004452E2"/>
    <w:rsid w:val="004458E9"/>
    <w:rsid w:val="00445D4D"/>
    <w:rsid w:val="00446724"/>
    <w:rsid w:val="00446983"/>
    <w:rsid w:val="00446D77"/>
    <w:rsid w:val="00446DAE"/>
    <w:rsid w:val="004474BC"/>
    <w:rsid w:val="004478C8"/>
    <w:rsid w:val="00447C54"/>
    <w:rsid w:val="00447D3B"/>
    <w:rsid w:val="00450035"/>
    <w:rsid w:val="004501D3"/>
    <w:rsid w:val="004505CF"/>
    <w:rsid w:val="00450F70"/>
    <w:rsid w:val="004512DF"/>
    <w:rsid w:val="0045135A"/>
    <w:rsid w:val="004517BF"/>
    <w:rsid w:val="00451FFC"/>
    <w:rsid w:val="00452683"/>
    <w:rsid w:val="00452AB5"/>
    <w:rsid w:val="004532AF"/>
    <w:rsid w:val="004536FE"/>
    <w:rsid w:val="0045374E"/>
    <w:rsid w:val="00454500"/>
    <w:rsid w:val="00454740"/>
    <w:rsid w:val="00454B89"/>
    <w:rsid w:val="00455045"/>
    <w:rsid w:val="00455100"/>
    <w:rsid w:val="00455262"/>
    <w:rsid w:val="00455A0D"/>
    <w:rsid w:val="00455CC0"/>
    <w:rsid w:val="00455E75"/>
    <w:rsid w:val="004564C0"/>
    <w:rsid w:val="00457CAA"/>
    <w:rsid w:val="00457D77"/>
    <w:rsid w:val="00457E73"/>
    <w:rsid w:val="00457EE2"/>
    <w:rsid w:val="00460049"/>
    <w:rsid w:val="00462798"/>
    <w:rsid w:val="00462E1D"/>
    <w:rsid w:val="004635E9"/>
    <w:rsid w:val="00463682"/>
    <w:rsid w:val="00463876"/>
    <w:rsid w:val="0046421D"/>
    <w:rsid w:val="004646A1"/>
    <w:rsid w:val="004646C4"/>
    <w:rsid w:val="004648CA"/>
    <w:rsid w:val="00465096"/>
    <w:rsid w:val="00466D0E"/>
    <w:rsid w:val="00466F08"/>
    <w:rsid w:val="00467A9C"/>
    <w:rsid w:val="00467FF7"/>
    <w:rsid w:val="0047122D"/>
    <w:rsid w:val="00471705"/>
    <w:rsid w:val="00471901"/>
    <w:rsid w:val="00471F57"/>
    <w:rsid w:val="0047237F"/>
    <w:rsid w:val="0047279B"/>
    <w:rsid w:val="00473052"/>
    <w:rsid w:val="0047309B"/>
    <w:rsid w:val="00473123"/>
    <w:rsid w:val="00473501"/>
    <w:rsid w:val="00473866"/>
    <w:rsid w:val="00473DD5"/>
    <w:rsid w:val="00474542"/>
    <w:rsid w:val="0047494B"/>
    <w:rsid w:val="00474BFC"/>
    <w:rsid w:val="004752F4"/>
    <w:rsid w:val="0047539F"/>
    <w:rsid w:val="00475527"/>
    <w:rsid w:val="00475631"/>
    <w:rsid w:val="004756AB"/>
    <w:rsid w:val="00475BF0"/>
    <w:rsid w:val="00476038"/>
    <w:rsid w:val="00476AF7"/>
    <w:rsid w:val="004779A8"/>
    <w:rsid w:val="00477D6D"/>
    <w:rsid w:val="00480261"/>
    <w:rsid w:val="0048061C"/>
    <w:rsid w:val="00480996"/>
    <w:rsid w:val="00480DC6"/>
    <w:rsid w:val="00480DF4"/>
    <w:rsid w:val="00480FAC"/>
    <w:rsid w:val="0048170B"/>
    <w:rsid w:val="0048175B"/>
    <w:rsid w:val="00481A6D"/>
    <w:rsid w:val="00481CA7"/>
    <w:rsid w:val="00481CB9"/>
    <w:rsid w:val="00481D3F"/>
    <w:rsid w:val="00482064"/>
    <w:rsid w:val="00482101"/>
    <w:rsid w:val="00482173"/>
    <w:rsid w:val="00482471"/>
    <w:rsid w:val="00482493"/>
    <w:rsid w:val="00482BA1"/>
    <w:rsid w:val="00482CBC"/>
    <w:rsid w:val="00482E37"/>
    <w:rsid w:val="00482E71"/>
    <w:rsid w:val="004834F4"/>
    <w:rsid w:val="00483C97"/>
    <w:rsid w:val="00483CBC"/>
    <w:rsid w:val="00483D93"/>
    <w:rsid w:val="004842BF"/>
    <w:rsid w:val="004843A6"/>
    <w:rsid w:val="00484B5A"/>
    <w:rsid w:val="00484DA7"/>
    <w:rsid w:val="004850DE"/>
    <w:rsid w:val="00485647"/>
    <w:rsid w:val="00485837"/>
    <w:rsid w:val="00485D2E"/>
    <w:rsid w:val="00486134"/>
    <w:rsid w:val="004869EB"/>
    <w:rsid w:val="00486B1F"/>
    <w:rsid w:val="00486C29"/>
    <w:rsid w:val="004872A6"/>
    <w:rsid w:val="004873FE"/>
    <w:rsid w:val="00487415"/>
    <w:rsid w:val="00487502"/>
    <w:rsid w:val="00487C49"/>
    <w:rsid w:val="00487D9C"/>
    <w:rsid w:val="00490609"/>
    <w:rsid w:val="0049065C"/>
    <w:rsid w:val="00490853"/>
    <w:rsid w:val="00490B40"/>
    <w:rsid w:val="00490FEB"/>
    <w:rsid w:val="004910D2"/>
    <w:rsid w:val="00491102"/>
    <w:rsid w:val="0049117A"/>
    <w:rsid w:val="004913C6"/>
    <w:rsid w:val="0049146B"/>
    <w:rsid w:val="00491B4A"/>
    <w:rsid w:val="00491C6E"/>
    <w:rsid w:val="00492017"/>
    <w:rsid w:val="004927C2"/>
    <w:rsid w:val="00492C48"/>
    <w:rsid w:val="00493ED6"/>
    <w:rsid w:val="00494063"/>
    <w:rsid w:val="004941CF"/>
    <w:rsid w:val="0049421E"/>
    <w:rsid w:val="00494714"/>
    <w:rsid w:val="00494A99"/>
    <w:rsid w:val="00494F5C"/>
    <w:rsid w:val="004950B9"/>
    <w:rsid w:val="004950F0"/>
    <w:rsid w:val="00495201"/>
    <w:rsid w:val="004958D8"/>
    <w:rsid w:val="00496581"/>
    <w:rsid w:val="00496667"/>
    <w:rsid w:val="00496B71"/>
    <w:rsid w:val="004972A1"/>
    <w:rsid w:val="00497324"/>
    <w:rsid w:val="00497D71"/>
    <w:rsid w:val="00497E09"/>
    <w:rsid w:val="004A01B7"/>
    <w:rsid w:val="004A0415"/>
    <w:rsid w:val="004A07C9"/>
    <w:rsid w:val="004A15CA"/>
    <w:rsid w:val="004A17D0"/>
    <w:rsid w:val="004A1801"/>
    <w:rsid w:val="004A1BEE"/>
    <w:rsid w:val="004A1F04"/>
    <w:rsid w:val="004A1FD4"/>
    <w:rsid w:val="004A2572"/>
    <w:rsid w:val="004A2902"/>
    <w:rsid w:val="004A2C33"/>
    <w:rsid w:val="004A2C3B"/>
    <w:rsid w:val="004A2CE2"/>
    <w:rsid w:val="004A2D85"/>
    <w:rsid w:val="004A3084"/>
    <w:rsid w:val="004A31C5"/>
    <w:rsid w:val="004A3413"/>
    <w:rsid w:val="004A3431"/>
    <w:rsid w:val="004A34CA"/>
    <w:rsid w:val="004A3505"/>
    <w:rsid w:val="004A3872"/>
    <w:rsid w:val="004A3A76"/>
    <w:rsid w:val="004A4323"/>
    <w:rsid w:val="004A47A6"/>
    <w:rsid w:val="004A4804"/>
    <w:rsid w:val="004A48BE"/>
    <w:rsid w:val="004A5267"/>
    <w:rsid w:val="004A5348"/>
    <w:rsid w:val="004A574E"/>
    <w:rsid w:val="004A5A1E"/>
    <w:rsid w:val="004A5C89"/>
    <w:rsid w:val="004A5F2D"/>
    <w:rsid w:val="004A61C7"/>
    <w:rsid w:val="004A6A5C"/>
    <w:rsid w:val="004A70F4"/>
    <w:rsid w:val="004A7EF2"/>
    <w:rsid w:val="004A7F22"/>
    <w:rsid w:val="004B08B2"/>
    <w:rsid w:val="004B0D8E"/>
    <w:rsid w:val="004B124C"/>
    <w:rsid w:val="004B1307"/>
    <w:rsid w:val="004B15EA"/>
    <w:rsid w:val="004B21FC"/>
    <w:rsid w:val="004B227E"/>
    <w:rsid w:val="004B2285"/>
    <w:rsid w:val="004B25D2"/>
    <w:rsid w:val="004B2B17"/>
    <w:rsid w:val="004B2D56"/>
    <w:rsid w:val="004B2DE5"/>
    <w:rsid w:val="004B2EA9"/>
    <w:rsid w:val="004B3120"/>
    <w:rsid w:val="004B3208"/>
    <w:rsid w:val="004B3671"/>
    <w:rsid w:val="004B37D3"/>
    <w:rsid w:val="004B39CB"/>
    <w:rsid w:val="004B4B71"/>
    <w:rsid w:val="004B4E15"/>
    <w:rsid w:val="004B4F15"/>
    <w:rsid w:val="004B5258"/>
    <w:rsid w:val="004B528C"/>
    <w:rsid w:val="004B6926"/>
    <w:rsid w:val="004B6C72"/>
    <w:rsid w:val="004B74E5"/>
    <w:rsid w:val="004B754A"/>
    <w:rsid w:val="004B757B"/>
    <w:rsid w:val="004B7E64"/>
    <w:rsid w:val="004C002A"/>
    <w:rsid w:val="004C048E"/>
    <w:rsid w:val="004C0830"/>
    <w:rsid w:val="004C0DDD"/>
    <w:rsid w:val="004C0DF9"/>
    <w:rsid w:val="004C10FA"/>
    <w:rsid w:val="004C122F"/>
    <w:rsid w:val="004C1AD3"/>
    <w:rsid w:val="004C1E0C"/>
    <w:rsid w:val="004C23F2"/>
    <w:rsid w:val="004C2449"/>
    <w:rsid w:val="004C2757"/>
    <w:rsid w:val="004C3477"/>
    <w:rsid w:val="004C42AF"/>
    <w:rsid w:val="004C43DC"/>
    <w:rsid w:val="004C4BC9"/>
    <w:rsid w:val="004C4DB9"/>
    <w:rsid w:val="004C4EE9"/>
    <w:rsid w:val="004C54F7"/>
    <w:rsid w:val="004C566D"/>
    <w:rsid w:val="004C5A29"/>
    <w:rsid w:val="004C5DE2"/>
    <w:rsid w:val="004C5F55"/>
    <w:rsid w:val="004C666B"/>
    <w:rsid w:val="004C67C1"/>
    <w:rsid w:val="004C6E78"/>
    <w:rsid w:val="004C7A86"/>
    <w:rsid w:val="004D0085"/>
    <w:rsid w:val="004D0AD1"/>
    <w:rsid w:val="004D0EB8"/>
    <w:rsid w:val="004D0FC9"/>
    <w:rsid w:val="004D1275"/>
    <w:rsid w:val="004D156C"/>
    <w:rsid w:val="004D16D9"/>
    <w:rsid w:val="004D1872"/>
    <w:rsid w:val="004D1B27"/>
    <w:rsid w:val="004D1BFD"/>
    <w:rsid w:val="004D1C5C"/>
    <w:rsid w:val="004D1DF6"/>
    <w:rsid w:val="004D256F"/>
    <w:rsid w:val="004D2C5C"/>
    <w:rsid w:val="004D2CB1"/>
    <w:rsid w:val="004D2F58"/>
    <w:rsid w:val="004D4109"/>
    <w:rsid w:val="004D44C7"/>
    <w:rsid w:val="004D48F0"/>
    <w:rsid w:val="004D527C"/>
    <w:rsid w:val="004D551E"/>
    <w:rsid w:val="004D584F"/>
    <w:rsid w:val="004D597E"/>
    <w:rsid w:val="004D623C"/>
    <w:rsid w:val="004D6625"/>
    <w:rsid w:val="004D6827"/>
    <w:rsid w:val="004D6EF0"/>
    <w:rsid w:val="004D729F"/>
    <w:rsid w:val="004E014F"/>
    <w:rsid w:val="004E0226"/>
    <w:rsid w:val="004E052A"/>
    <w:rsid w:val="004E1060"/>
    <w:rsid w:val="004E1212"/>
    <w:rsid w:val="004E1249"/>
    <w:rsid w:val="004E1E9A"/>
    <w:rsid w:val="004E2284"/>
    <w:rsid w:val="004E22F3"/>
    <w:rsid w:val="004E3876"/>
    <w:rsid w:val="004E3B16"/>
    <w:rsid w:val="004E4883"/>
    <w:rsid w:val="004E4C00"/>
    <w:rsid w:val="004E51C1"/>
    <w:rsid w:val="004E52CE"/>
    <w:rsid w:val="004E5597"/>
    <w:rsid w:val="004E5672"/>
    <w:rsid w:val="004E5A45"/>
    <w:rsid w:val="004E5E21"/>
    <w:rsid w:val="004E61B8"/>
    <w:rsid w:val="004E6252"/>
    <w:rsid w:val="004E6536"/>
    <w:rsid w:val="004E6D56"/>
    <w:rsid w:val="004E6F29"/>
    <w:rsid w:val="004E7179"/>
    <w:rsid w:val="004E732A"/>
    <w:rsid w:val="004E7493"/>
    <w:rsid w:val="004E7860"/>
    <w:rsid w:val="004F0263"/>
    <w:rsid w:val="004F085C"/>
    <w:rsid w:val="004F0C3E"/>
    <w:rsid w:val="004F0D03"/>
    <w:rsid w:val="004F0DA4"/>
    <w:rsid w:val="004F0E8C"/>
    <w:rsid w:val="004F1358"/>
    <w:rsid w:val="004F1758"/>
    <w:rsid w:val="004F180E"/>
    <w:rsid w:val="004F2840"/>
    <w:rsid w:val="004F326F"/>
    <w:rsid w:val="004F351E"/>
    <w:rsid w:val="004F39FA"/>
    <w:rsid w:val="004F3E5E"/>
    <w:rsid w:val="004F59C6"/>
    <w:rsid w:val="004F6296"/>
    <w:rsid w:val="004F6713"/>
    <w:rsid w:val="004F6A0B"/>
    <w:rsid w:val="004F732B"/>
    <w:rsid w:val="005001AB"/>
    <w:rsid w:val="0050131A"/>
    <w:rsid w:val="0050136D"/>
    <w:rsid w:val="00501764"/>
    <w:rsid w:val="00501769"/>
    <w:rsid w:val="0050185C"/>
    <w:rsid w:val="00502001"/>
    <w:rsid w:val="0050204F"/>
    <w:rsid w:val="0050212B"/>
    <w:rsid w:val="00502488"/>
    <w:rsid w:val="00502977"/>
    <w:rsid w:val="005029BB"/>
    <w:rsid w:val="0050312A"/>
    <w:rsid w:val="0050324F"/>
    <w:rsid w:val="005032A7"/>
    <w:rsid w:val="0050455A"/>
    <w:rsid w:val="0050483E"/>
    <w:rsid w:val="00505B0B"/>
    <w:rsid w:val="00505DC1"/>
    <w:rsid w:val="00506726"/>
    <w:rsid w:val="005069FC"/>
    <w:rsid w:val="00506C85"/>
    <w:rsid w:val="00506DA0"/>
    <w:rsid w:val="00507911"/>
    <w:rsid w:val="00507DC3"/>
    <w:rsid w:val="005101D1"/>
    <w:rsid w:val="005103EF"/>
    <w:rsid w:val="005109E2"/>
    <w:rsid w:val="00510B0C"/>
    <w:rsid w:val="00511048"/>
    <w:rsid w:val="00511218"/>
    <w:rsid w:val="0051183F"/>
    <w:rsid w:val="00511AB1"/>
    <w:rsid w:val="00511DCB"/>
    <w:rsid w:val="00512870"/>
    <w:rsid w:val="00512973"/>
    <w:rsid w:val="00512F9D"/>
    <w:rsid w:val="0051325E"/>
    <w:rsid w:val="00513436"/>
    <w:rsid w:val="00513487"/>
    <w:rsid w:val="005136BD"/>
    <w:rsid w:val="00513ADD"/>
    <w:rsid w:val="00513E70"/>
    <w:rsid w:val="00513F16"/>
    <w:rsid w:val="00513FC8"/>
    <w:rsid w:val="005140CF"/>
    <w:rsid w:val="00514501"/>
    <w:rsid w:val="0051465C"/>
    <w:rsid w:val="005148D6"/>
    <w:rsid w:val="005148F9"/>
    <w:rsid w:val="00514A96"/>
    <w:rsid w:val="00514C57"/>
    <w:rsid w:val="00514F5C"/>
    <w:rsid w:val="005150D8"/>
    <w:rsid w:val="005150F9"/>
    <w:rsid w:val="0051519A"/>
    <w:rsid w:val="005154F2"/>
    <w:rsid w:val="00515620"/>
    <w:rsid w:val="005157F5"/>
    <w:rsid w:val="00515DED"/>
    <w:rsid w:val="00515E02"/>
    <w:rsid w:val="0051625C"/>
    <w:rsid w:val="005165D9"/>
    <w:rsid w:val="0051695B"/>
    <w:rsid w:val="00516C0E"/>
    <w:rsid w:val="00516D61"/>
    <w:rsid w:val="00517965"/>
    <w:rsid w:val="005203C8"/>
    <w:rsid w:val="00520998"/>
    <w:rsid w:val="00520B9E"/>
    <w:rsid w:val="00520BC9"/>
    <w:rsid w:val="00520D0E"/>
    <w:rsid w:val="0052162F"/>
    <w:rsid w:val="005219FE"/>
    <w:rsid w:val="00521D2C"/>
    <w:rsid w:val="00522183"/>
    <w:rsid w:val="00522851"/>
    <w:rsid w:val="00522AC2"/>
    <w:rsid w:val="00522CFD"/>
    <w:rsid w:val="005231A6"/>
    <w:rsid w:val="00523472"/>
    <w:rsid w:val="005234D1"/>
    <w:rsid w:val="005235A9"/>
    <w:rsid w:val="005240E3"/>
    <w:rsid w:val="00524360"/>
    <w:rsid w:val="00524575"/>
    <w:rsid w:val="0052459D"/>
    <w:rsid w:val="005246E2"/>
    <w:rsid w:val="00525181"/>
    <w:rsid w:val="0052528C"/>
    <w:rsid w:val="005261A3"/>
    <w:rsid w:val="00526467"/>
    <w:rsid w:val="00527244"/>
    <w:rsid w:val="005277AD"/>
    <w:rsid w:val="005304AA"/>
    <w:rsid w:val="00530B18"/>
    <w:rsid w:val="00531B8D"/>
    <w:rsid w:val="00531C90"/>
    <w:rsid w:val="005323C3"/>
    <w:rsid w:val="005328BD"/>
    <w:rsid w:val="00532D79"/>
    <w:rsid w:val="0053413A"/>
    <w:rsid w:val="0053469B"/>
    <w:rsid w:val="0053489F"/>
    <w:rsid w:val="00534F0E"/>
    <w:rsid w:val="00535391"/>
    <w:rsid w:val="00535889"/>
    <w:rsid w:val="00535ACA"/>
    <w:rsid w:val="00535DDF"/>
    <w:rsid w:val="005360E6"/>
    <w:rsid w:val="005361CB"/>
    <w:rsid w:val="005362AF"/>
    <w:rsid w:val="00536DE4"/>
    <w:rsid w:val="00536E7B"/>
    <w:rsid w:val="00536FC6"/>
    <w:rsid w:val="00537015"/>
    <w:rsid w:val="005370DB"/>
    <w:rsid w:val="0053776D"/>
    <w:rsid w:val="00537AD8"/>
    <w:rsid w:val="00537AEC"/>
    <w:rsid w:val="00537CAC"/>
    <w:rsid w:val="00537E1B"/>
    <w:rsid w:val="0054098A"/>
    <w:rsid w:val="00541087"/>
    <w:rsid w:val="00541AFF"/>
    <w:rsid w:val="00541EC8"/>
    <w:rsid w:val="00542207"/>
    <w:rsid w:val="00542297"/>
    <w:rsid w:val="005422B0"/>
    <w:rsid w:val="005424C0"/>
    <w:rsid w:val="00542B11"/>
    <w:rsid w:val="0054346A"/>
    <w:rsid w:val="005434BE"/>
    <w:rsid w:val="00543906"/>
    <w:rsid w:val="00544003"/>
    <w:rsid w:val="0054438E"/>
    <w:rsid w:val="00544786"/>
    <w:rsid w:val="00544830"/>
    <w:rsid w:val="00544A3B"/>
    <w:rsid w:val="00544EDB"/>
    <w:rsid w:val="00545302"/>
    <w:rsid w:val="00545E9E"/>
    <w:rsid w:val="00546707"/>
    <w:rsid w:val="00546A06"/>
    <w:rsid w:val="00546DAC"/>
    <w:rsid w:val="00547489"/>
    <w:rsid w:val="00547892"/>
    <w:rsid w:val="00547A24"/>
    <w:rsid w:val="00547B9B"/>
    <w:rsid w:val="00547EEF"/>
    <w:rsid w:val="00550197"/>
    <w:rsid w:val="00550A75"/>
    <w:rsid w:val="00550D72"/>
    <w:rsid w:val="00550D7B"/>
    <w:rsid w:val="005512B7"/>
    <w:rsid w:val="0055132E"/>
    <w:rsid w:val="00551442"/>
    <w:rsid w:val="00552350"/>
    <w:rsid w:val="00552A89"/>
    <w:rsid w:val="00552F92"/>
    <w:rsid w:val="00553695"/>
    <w:rsid w:val="00553828"/>
    <w:rsid w:val="00553A32"/>
    <w:rsid w:val="005542CC"/>
    <w:rsid w:val="00554FB9"/>
    <w:rsid w:val="00555233"/>
    <w:rsid w:val="00555253"/>
    <w:rsid w:val="00555577"/>
    <w:rsid w:val="005556CD"/>
    <w:rsid w:val="0055580C"/>
    <w:rsid w:val="00555A82"/>
    <w:rsid w:val="00555BCE"/>
    <w:rsid w:val="00556107"/>
    <w:rsid w:val="00556152"/>
    <w:rsid w:val="00556768"/>
    <w:rsid w:val="005568A8"/>
    <w:rsid w:val="005569B4"/>
    <w:rsid w:val="0055714E"/>
    <w:rsid w:val="005574A7"/>
    <w:rsid w:val="00557576"/>
    <w:rsid w:val="00557EB9"/>
    <w:rsid w:val="00560004"/>
    <w:rsid w:val="00560079"/>
    <w:rsid w:val="005601BB"/>
    <w:rsid w:val="00560B58"/>
    <w:rsid w:val="0056159D"/>
    <w:rsid w:val="00561F92"/>
    <w:rsid w:val="00561FF0"/>
    <w:rsid w:val="00562549"/>
    <w:rsid w:val="00562D9D"/>
    <w:rsid w:val="00562E47"/>
    <w:rsid w:val="00562E85"/>
    <w:rsid w:val="00562F2F"/>
    <w:rsid w:val="00562FC3"/>
    <w:rsid w:val="00563188"/>
    <w:rsid w:val="0056377F"/>
    <w:rsid w:val="0056398C"/>
    <w:rsid w:val="00563D25"/>
    <w:rsid w:val="00563F44"/>
    <w:rsid w:val="005648B1"/>
    <w:rsid w:val="00564A8F"/>
    <w:rsid w:val="0056507F"/>
    <w:rsid w:val="005654C0"/>
    <w:rsid w:val="00566195"/>
    <w:rsid w:val="005661D1"/>
    <w:rsid w:val="00566456"/>
    <w:rsid w:val="00566B0F"/>
    <w:rsid w:val="0056714C"/>
    <w:rsid w:val="005671B3"/>
    <w:rsid w:val="0056749B"/>
    <w:rsid w:val="00567626"/>
    <w:rsid w:val="005678EF"/>
    <w:rsid w:val="0056799E"/>
    <w:rsid w:val="00567D4F"/>
    <w:rsid w:val="00570058"/>
    <w:rsid w:val="005703A7"/>
    <w:rsid w:val="0057091B"/>
    <w:rsid w:val="00570DAE"/>
    <w:rsid w:val="00571122"/>
    <w:rsid w:val="00571296"/>
    <w:rsid w:val="00571376"/>
    <w:rsid w:val="0057143E"/>
    <w:rsid w:val="00571570"/>
    <w:rsid w:val="005717A2"/>
    <w:rsid w:val="005718AF"/>
    <w:rsid w:val="00571A87"/>
    <w:rsid w:val="00571B57"/>
    <w:rsid w:val="00571BCC"/>
    <w:rsid w:val="00571C76"/>
    <w:rsid w:val="00572184"/>
    <w:rsid w:val="0057229D"/>
    <w:rsid w:val="00572803"/>
    <w:rsid w:val="00572AB3"/>
    <w:rsid w:val="00572D2B"/>
    <w:rsid w:val="00572DB0"/>
    <w:rsid w:val="00573B73"/>
    <w:rsid w:val="00573E39"/>
    <w:rsid w:val="00574162"/>
    <w:rsid w:val="00574534"/>
    <w:rsid w:val="0057466F"/>
    <w:rsid w:val="00574892"/>
    <w:rsid w:val="0057492A"/>
    <w:rsid w:val="00574A4B"/>
    <w:rsid w:val="00574A61"/>
    <w:rsid w:val="00574AC3"/>
    <w:rsid w:val="00574FB2"/>
    <w:rsid w:val="00575721"/>
    <w:rsid w:val="005757B3"/>
    <w:rsid w:val="00575894"/>
    <w:rsid w:val="00575CC2"/>
    <w:rsid w:val="0057627F"/>
    <w:rsid w:val="005763D8"/>
    <w:rsid w:val="00576532"/>
    <w:rsid w:val="00576770"/>
    <w:rsid w:val="0057690F"/>
    <w:rsid w:val="005773E5"/>
    <w:rsid w:val="00577465"/>
    <w:rsid w:val="0057752D"/>
    <w:rsid w:val="0057755E"/>
    <w:rsid w:val="005775DF"/>
    <w:rsid w:val="005779EB"/>
    <w:rsid w:val="00577A1D"/>
    <w:rsid w:val="005800F3"/>
    <w:rsid w:val="0058070A"/>
    <w:rsid w:val="005809A9"/>
    <w:rsid w:val="00580C42"/>
    <w:rsid w:val="00580EC1"/>
    <w:rsid w:val="005811AE"/>
    <w:rsid w:val="005818D3"/>
    <w:rsid w:val="00581DC0"/>
    <w:rsid w:val="00582298"/>
    <w:rsid w:val="005823A8"/>
    <w:rsid w:val="0058244B"/>
    <w:rsid w:val="00582A79"/>
    <w:rsid w:val="00582B5A"/>
    <w:rsid w:val="00582FB5"/>
    <w:rsid w:val="00583A23"/>
    <w:rsid w:val="00583B14"/>
    <w:rsid w:val="00583B89"/>
    <w:rsid w:val="00583DB6"/>
    <w:rsid w:val="00583E8D"/>
    <w:rsid w:val="00583F5A"/>
    <w:rsid w:val="00584408"/>
    <w:rsid w:val="005844D1"/>
    <w:rsid w:val="005849FE"/>
    <w:rsid w:val="00584CDC"/>
    <w:rsid w:val="00584DBC"/>
    <w:rsid w:val="00585275"/>
    <w:rsid w:val="005853E1"/>
    <w:rsid w:val="00585434"/>
    <w:rsid w:val="0058587E"/>
    <w:rsid w:val="00585892"/>
    <w:rsid w:val="00585C26"/>
    <w:rsid w:val="0058627E"/>
    <w:rsid w:val="0058666B"/>
    <w:rsid w:val="00586815"/>
    <w:rsid w:val="0058681C"/>
    <w:rsid w:val="00586828"/>
    <w:rsid w:val="005871EA"/>
    <w:rsid w:val="005872BC"/>
    <w:rsid w:val="00587AF8"/>
    <w:rsid w:val="00590074"/>
    <w:rsid w:val="005902AB"/>
    <w:rsid w:val="005907B1"/>
    <w:rsid w:val="00590995"/>
    <w:rsid w:val="00590EF8"/>
    <w:rsid w:val="00590F7C"/>
    <w:rsid w:val="0059145C"/>
    <w:rsid w:val="00591483"/>
    <w:rsid w:val="00591DE3"/>
    <w:rsid w:val="00591E2C"/>
    <w:rsid w:val="00591ECD"/>
    <w:rsid w:val="00591F5E"/>
    <w:rsid w:val="00592360"/>
    <w:rsid w:val="005928D7"/>
    <w:rsid w:val="00592DA7"/>
    <w:rsid w:val="00592F15"/>
    <w:rsid w:val="0059312F"/>
    <w:rsid w:val="0059354A"/>
    <w:rsid w:val="005944CA"/>
    <w:rsid w:val="00594737"/>
    <w:rsid w:val="005947C5"/>
    <w:rsid w:val="00594936"/>
    <w:rsid w:val="00594A95"/>
    <w:rsid w:val="00594E24"/>
    <w:rsid w:val="0059590C"/>
    <w:rsid w:val="00595DFE"/>
    <w:rsid w:val="00595E32"/>
    <w:rsid w:val="00595E5F"/>
    <w:rsid w:val="0059633E"/>
    <w:rsid w:val="00596B6B"/>
    <w:rsid w:val="00596C5A"/>
    <w:rsid w:val="00596F5F"/>
    <w:rsid w:val="005970F1"/>
    <w:rsid w:val="005971BF"/>
    <w:rsid w:val="005972A7"/>
    <w:rsid w:val="005972AD"/>
    <w:rsid w:val="0059743D"/>
    <w:rsid w:val="00597D26"/>
    <w:rsid w:val="00597EC1"/>
    <w:rsid w:val="005A0731"/>
    <w:rsid w:val="005A0B8D"/>
    <w:rsid w:val="005A0DC1"/>
    <w:rsid w:val="005A1C66"/>
    <w:rsid w:val="005A2462"/>
    <w:rsid w:val="005A2771"/>
    <w:rsid w:val="005A28BA"/>
    <w:rsid w:val="005A2A7D"/>
    <w:rsid w:val="005A2CFD"/>
    <w:rsid w:val="005A2F08"/>
    <w:rsid w:val="005A327E"/>
    <w:rsid w:val="005A32CE"/>
    <w:rsid w:val="005A3D4C"/>
    <w:rsid w:val="005A3D4D"/>
    <w:rsid w:val="005A4059"/>
    <w:rsid w:val="005A40CD"/>
    <w:rsid w:val="005A4CE8"/>
    <w:rsid w:val="005A50D2"/>
    <w:rsid w:val="005A5106"/>
    <w:rsid w:val="005A5130"/>
    <w:rsid w:val="005A514D"/>
    <w:rsid w:val="005A589C"/>
    <w:rsid w:val="005A5A19"/>
    <w:rsid w:val="005A608E"/>
    <w:rsid w:val="005A64BF"/>
    <w:rsid w:val="005A6641"/>
    <w:rsid w:val="005A7779"/>
    <w:rsid w:val="005A7824"/>
    <w:rsid w:val="005A79EE"/>
    <w:rsid w:val="005A7D40"/>
    <w:rsid w:val="005A7FEA"/>
    <w:rsid w:val="005B0408"/>
    <w:rsid w:val="005B0814"/>
    <w:rsid w:val="005B0E24"/>
    <w:rsid w:val="005B0E35"/>
    <w:rsid w:val="005B10CF"/>
    <w:rsid w:val="005B1150"/>
    <w:rsid w:val="005B1D6E"/>
    <w:rsid w:val="005B1DC5"/>
    <w:rsid w:val="005B22C9"/>
    <w:rsid w:val="005B23C1"/>
    <w:rsid w:val="005B2DBA"/>
    <w:rsid w:val="005B3385"/>
    <w:rsid w:val="005B3471"/>
    <w:rsid w:val="005B359C"/>
    <w:rsid w:val="005B3823"/>
    <w:rsid w:val="005B3B22"/>
    <w:rsid w:val="005B3BB7"/>
    <w:rsid w:val="005B3BC3"/>
    <w:rsid w:val="005B3CD1"/>
    <w:rsid w:val="005B4887"/>
    <w:rsid w:val="005B4FBC"/>
    <w:rsid w:val="005B52BD"/>
    <w:rsid w:val="005B58EA"/>
    <w:rsid w:val="005B5BAA"/>
    <w:rsid w:val="005B6015"/>
    <w:rsid w:val="005B63B4"/>
    <w:rsid w:val="005B65E2"/>
    <w:rsid w:val="005B6863"/>
    <w:rsid w:val="005B69B7"/>
    <w:rsid w:val="005B6B25"/>
    <w:rsid w:val="005B6D1C"/>
    <w:rsid w:val="005B7208"/>
    <w:rsid w:val="005B7400"/>
    <w:rsid w:val="005B75E8"/>
    <w:rsid w:val="005B78E8"/>
    <w:rsid w:val="005B7C81"/>
    <w:rsid w:val="005B7EE7"/>
    <w:rsid w:val="005C028C"/>
    <w:rsid w:val="005C07E3"/>
    <w:rsid w:val="005C08BB"/>
    <w:rsid w:val="005C0D83"/>
    <w:rsid w:val="005C15E9"/>
    <w:rsid w:val="005C182E"/>
    <w:rsid w:val="005C1F1F"/>
    <w:rsid w:val="005C24E7"/>
    <w:rsid w:val="005C2644"/>
    <w:rsid w:val="005C27D1"/>
    <w:rsid w:val="005C2803"/>
    <w:rsid w:val="005C3514"/>
    <w:rsid w:val="005C373D"/>
    <w:rsid w:val="005C3B73"/>
    <w:rsid w:val="005C42A5"/>
    <w:rsid w:val="005C4556"/>
    <w:rsid w:val="005C4958"/>
    <w:rsid w:val="005C533C"/>
    <w:rsid w:val="005C563E"/>
    <w:rsid w:val="005C58F5"/>
    <w:rsid w:val="005C6061"/>
    <w:rsid w:val="005C63E9"/>
    <w:rsid w:val="005C6D08"/>
    <w:rsid w:val="005C7336"/>
    <w:rsid w:val="005C74C3"/>
    <w:rsid w:val="005C7971"/>
    <w:rsid w:val="005C79EB"/>
    <w:rsid w:val="005C7D9F"/>
    <w:rsid w:val="005D0020"/>
    <w:rsid w:val="005D0340"/>
    <w:rsid w:val="005D06E5"/>
    <w:rsid w:val="005D1AE6"/>
    <w:rsid w:val="005D1F13"/>
    <w:rsid w:val="005D234C"/>
    <w:rsid w:val="005D24E1"/>
    <w:rsid w:val="005D255E"/>
    <w:rsid w:val="005D26C4"/>
    <w:rsid w:val="005D2888"/>
    <w:rsid w:val="005D308E"/>
    <w:rsid w:val="005D30C6"/>
    <w:rsid w:val="005D320A"/>
    <w:rsid w:val="005D363C"/>
    <w:rsid w:val="005D369A"/>
    <w:rsid w:val="005D405D"/>
    <w:rsid w:val="005D4486"/>
    <w:rsid w:val="005D44A6"/>
    <w:rsid w:val="005D46F7"/>
    <w:rsid w:val="005D4C51"/>
    <w:rsid w:val="005D5720"/>
    <w:rsid w:val="005D5CE7"/>
    <w:rsid w:val="005D6232"/>
    <w:rsid w:val="005D6367"/>
    <w:rsid w:val="005D6E81"/>
    <w:rsid w:val="005D7D02"/>
    <w:rsid w:val="005D7FCA"/>
    <w:rsid w:val="005E034C"/>
    <w:rsid w:val="005E0DB5"/>
    <w:rsid w:val="005E1254"/>
    <w:rsid w:val="005E1477"/>
    <w:rsid w:val="005E1494"/>
    <w:rsid w:val="005E1D7B"/>
    <w:rsid w:val="005E1D90"/>
    <w:rsid w:val="005E1F59"/>
    <w:rsid w:val="005E2057"/>
    <w:rsid w:val="005E2134"/>
    <w:rsid w:val="005E2507"/>
    <w:rsid w:val="005E274D"/>
    <w:rsid w:val="005E3025"/>
    <w:rsid w:val="005E37ED"/>
    <w:rsid w:val="005E3833"/>
    <w:rsid w:val="005E3B0B"/>
    <w:rsid w:val="005E40B2"/>
    <w:rsid w:val="005E45AF"/>
    <w:rsid w:val="005E464A"/>
    <w:rsid w:val="005E4916"/>
    <w:rsid w:val="005E49C8"/>
    <w:rsid w:val="005E49DF"/>
    <w:rsid w:val="005E4CFC"/>
    <w:rsid w:val="005E5510"/>
    <w:rsid w:val="005E5634"/>
    <w:rsid w:val="005E5EBC"/>
    <w:rsid w:val="005E6369"/>
    <w:rsid w:val="005E6387"/>
    <w:rsid w:val="005E676A"/>
    <w:rsid w:val="005E68CC"/>
    <w:rsid w:val="005E6980"/>
    <w:rsid w:val="005E69E4"/>
    <w:rsid w:val="005E6AA9"/>
    <w:rsid w:val="005E6E27"/>
    <w:rsid w:val="005E73BF"/>
    <w:rsid w:val="005F0156"/>
    <w:rsid w:val="005F0649"/>
    <w:rsid w:val="005F0763"/>
    <w:rsid w:val="005F1254"/>
    <w:rsid w:val="005F1F17"/>
    <w:rsid w:val="005F27EF"/>
    <w:rsid w:val="005F2C9E"/>
    <w:rsid w:val="005F323D"/>
    <w:rsid w:val="005F3326"/>
    <w:rsid w:val="005F36CC"/>
    <w:rsid w:val="005F38BB"/>
    <w:rsid w:val="005F3AB6"/>
    <w:rsid w:val="005F3C22"/>
    <w:rsid w:val="005F43E5"/>
    <w:rsid w:val="005F4668"/>
    <w:rsid w:val="005F4A4F"/>
    <w:rsid w:val="005F4E10"/>
    <w:rsid w:val="005F5015"/>
    <w:rsid w:val="005F527D"/>
    <w:rsid w:val="005F55BD"/>
    <w:rsid w:val="005F5C21"/>
    <w:rsid w:val="005F6810"/>
    <w:rsid w:val="005F6B2E"/>
    <w:rsid w:val="005F7070"/>
    <w:rsid w:val="005F753B"/>
    <w:rsid w:val="005F763C"/>
    <w:rsid w:val="005F79AE"/>
    <w:rsid w:val="005F7A4C"/>
    <w:rsid w:val="005F7AA4"/>
    <w:rsid w:val="006001B4"/>
    <w:rsid w:val="006003A4"/>
    <w:rsid w:val="006003E4"/>
    <w:rsid w:val="00600B56"/>
    <w:rsid w:val="006012E5"/>
    <w:rsid w:val="006023A1"/>
    <w:rsid w:val="00602F14"/>
    <w:rsid w:val="00603CD1"/>
    <w:rsid w:val="00603E58"/>
    <w:rsid w:val="006042AA"/>
    <w:rsid w:val="006046C1"/>
    <w:rsid w:val="00604748"/>
    <w:rsid w:val="00604B59"/>
    <w:rsid w:val="0060501D"/>
    <w:rsid w:val="006050D8"/>
    <w:rsid w:val="00605807"/>
    <w:rsid w:val="006058D3"/>
    <w:rsid w:val="00605C47"/>
    <w:rsid w:val="00605DD8"/>
    <w:rsid w:val="00605E7C"/>
    <w:rsid w:val="00606945"/>
    <w:rsid w:val="0060704D"/>
    <w:rsid w:val="00607268"/>
    <w:rsid w:val="00607396"/>
    <w:rsid w:val="00607920"/>
    <w:rsid w:val="0060798B"/>
    <w:rsid w:val="00607F2F"/>
    <w:rsid w:val="00610A13"/>
    <w:rsid w:val="00610A44"/>
    <w:rsid w:val="00610CAB"/>
    <w:rsid w:val="00611045"/>
    <w:rsid w:val="00611764"/>
    <w:rsid w:val="00611BCE"/>
    <w:rsid w:val="00611D82"/>
    <w:rsid w:val="00612817"/>
    <w:rsid w:val="00612BF1"/>
    <w:rsid w:val="0061421D"/>
    <w:rsid w:val="0061439F"/>
    <w:rsid w:val="0061449B"/>
    <w:rsid w:val="00614811"/>
    <w:rsid w:val="00615035"/>
    <w:rsid w:val="006151E9"/>
    <w:rsid w:val="00615223"/>
    <w:rsid w:val="0061533B"/>
    <w:rsid w:val="006153E0"/>
    <w:rsid w:val="006159E1"/>
    <w:rsid w:val="00615C3F"/>
    <w:rsid w:val="006164D8"/>
    <w:rsid w:val="006167DC"/>
    <w:rsid w:val="006176FF"/>
    <w:rsid w:val="00617B5D"/>
    <w:rsid w:val="00620047"/>
    <w:rsid w:val="0062049F"/>
    <w:rsid w:val="006205AB"/>
    <w:rsid w:val="006206F1"/>
    <w:rsid w:val="00620733"/>
    <w:rsid w:val="00620DAB"/>
    <w:rsid w:val="006215E7"/>
    <w:rsid w:val="00621A41"/>
    <w:rsid w:val="00621C65"/>
    <w:rsid w:val="00621C82"/>
    <w:rsid w:val="00622F8D"/>
    <w:rsid w:val="00623033"/>
    <w:rsid w:val="006230F3"/>
    <w:rsid w:val="0062334C"/>
    <w:rsid w:val="00623CA3"/>
    <w:rsid w:val="006240C1"/>
    <w:rsid w:val="00624200"/>
    <w:rsid w:val="00624224"/>
    <w:rsid w:val="006245E7"/>
    <w:rsid w:val="006246B1"/>
    <w:rsid w:val="00625655"/>
    <w:rsid w:val="00625693"/>
    <w:rsid w:val="00625CFC"/>
    <w:rsid w:val="006264D8"/>
    <w:rsid w:val="006264EB"/>
    <w:rsid w:val="00626527"/>
    <w:rsid w:val="0062666D"/>
    <w:rsid w:val="00626AD4"/>
    <w:rsid w:val="0062711C"/>
    <w:rsid w:val="00627254"/>
    <w:rsid w:val="006300A8"/>
    <w:rsid w:val="00630172"/>
    <w:rsid w:val="00630680"/>
    <w:rsid w:val="006309C2"/>
    <w:rsid w:val="00630D93"/>
    <w:rsid w:val="00630EC7"/>
    <w:rsid w:val="00631157"/>
    <w:rsid w:val="00631211"/>
    <w:rsid w:val="00631701"/>
    <w:rsid w:val="00631C55"/>
    <w:rsid w:val="00631C59"/>
    <w:rsid w:val="00631D76"/>
    <w:rsid w:val="00631D9E"/>
    <w:rsid w:val="0063211A"/>
    <w:rsid w:val="00632388"/>
    <w:rsid w:val="00632797"/>
    <w:rsid w:val="00632A3F"/>
    <w:rsid w:val="00632E18"/>
    <w:rsid w:val="006330B3"/>
    <w:rsid w:val="0063349D"/>
    <w:rsid w:val="00633991"/>
    <w:rsid w:val="00633B60"/>
    <w:rsid w:val="00633BDF"/>
    <w:rsid w:val="00634255"/>
    <w:rsid w:val="006342BA"/>
    <w:rsid w:val="00634A92"/>
    <w:rsid w:val="00634B0C"/>
    <w:rsid w:val="00634D36"/>
    <w:rsid w:val="00634E63"/>
    <w:rsid w:val="0063580C"/>
    <w:rsid w:val="006361B8"/>
    <w:rsid w:val="0063620E"/>
    <w:rsid w:val="0063628B"/>
    <w:rsid w:val="006364D6"/>
    <w:rsid w:val="006365AA"/>
    <w:rsid w:val="00636C69"/>
    <w:rsid w:val="00636DAC"/>
    <w:rsid w:val="00636DDF"/>
    <w:rsid w:val="00637D78"/>
    <w:rsid w:val="0064009F"/>
    <w:rsid w:val="0064023F"/>
    <w:rsid w:val="006406FB"/>
    <w:rsid w:val="00640AF6"/>
    <w:rsid w:val="00640DB4"/>
    <w:rsid w:val="00640E0B"/>
    <w:rsid w:val="0064101E"/>
    <w:rsid w:val="006410F4"/>
    <w:rsid w:val="006415BA"/>
    <w:rsid w:val="0064183B"/>
    <w:rsid w:val="006418B7"/>
    <w:rsid w:val="00641D92"/>
    <w:rsid w:val="00642194"/>
    <w:rsid w:val="00642953"/>
    <w:rsid w:val="00643684"/>
    <w:rsid w:val="00643DF3"/>
    <w:rsid w:val="00643F95"/>
    <w:rsid w:val="00644C0E"/>
    <w:rsid w:val="00645387"/>
    <w:rsid w:val="00645A87"/>
    <w:rsid w:val="00645AB9"/>
    <w:rsid w:val="00645AF9"/>
    <w:rsid w:val="00645B58"/>
    <w:rsid w:val="00645F19"/>
    <w:rsid w:val="006463F3"/>
    <w:rsid w:val="006465B2"/>
    <w:rsid w:val="006467DC"/>
    <w:rsid w:val="00646A1A"/>
    <w:rsid w:val="0064745D"/>
    <w:rsid w:val="00647949"/>
    <w:rsid w:val="00647BF0"/>
    <w:rsid w:val="0065004C"/>
    <w:rsid w:val="00650540"/>
    <w:rsid w:val="00650849"/>
    <w:rsid w:val="00650BEF"/>
    <w:rsid w:val="00650DED"/>
    <w:rsid w:val="00651211"/>
    <w:rsid w:val="00651649"/>
    <w:rsid w:val="00651EDB"/>
    <w:rsid w:val="0065216A"/>
    <w:rsid w:val="006521FA"/>
    <w:rsid w:val="0065247F"/>
    <w:rsid w:val="00652523"/>
    <w:rsid w:val="0065271A"/>
    <w:rsid w:val="00652A04"/>
    <w:rsid w:val="00652D4C"/>
    <w:rsid w:val="00652F1D"/>
    <w:rsid w:val="00653188"/>
    <w:rsid w:val="00653972"/>
    <w:rsid w:val="00653BAD"/>
    <w:rsid w:val="00653ECC"/>
    <w:rsid w:val="00653F98"/>
    <w:rsid w:val="006541AB"/>
    <w:rsid w:val="00654368"/>
    <w:rsid w:val="0065454F"/>
    <w:rsid w:val="006548FA"/>
    <w:rsid w:val="00654CB7"/>
    <w:rsid w:val="00654E9F"/>
    <w:rsid w:val="00654F95"/>
    <w:rsid w:val="00655439"/>
    <w:rsid w:val="006559F5"/>
    <w:rsid w:val="006560DB"/>
    <w:rsid w:val="00656215"/>
    <w:rsid w:val="0065624C"/>
    <w:rsid w:val="006565DC"/>
    <w:rsid w:val="00656C83"/>
    <w:rsid w:val="00656DAF"/>
    <w:rsid w:val="00656FFE"/>
    <w:rsid w:val="00657058"/>
    <w:rsid w:val="00657988"/>
    <w:rsid w:val="00657C25"/>
    <w:rsid w:val="00657EC2"/>
    <w:rsid w:val="00657F07"/>
    <w:rsid w:val="00660249"/>
    <w:rsid w:val="00660465"/>
    <w:rsid w:val="00660F7C"/>
    <w:rsid w:val="006610F9"/>
    <w:rsid w:val="006617BF"/>
    <w:rsid w:val="00661C18"/>
    <w:rsid w:val="00661DEE"/>
    <w:rsid w:val="00661F32"/>
    <w:rsid w:val="00662417"/>
    <w:rsid w:val="0066260C"/>
    <w:rsid w:val="00662610"/>
    <w:rsid w:val="00662A16"/>
    <w:rsid w:val="006630DF"/>
    <w:rsid w:val="006632A8"/>
    <w:rsid w:val="0066377D"/>
    <w:rsid w:val="00663792"/>
    <w:rsid w:val="00663843"/>
    <w:rsid w:val="00663C6E"/>
    <w:rsid w:val="00663E91"/>
    <w:rsid w:val="00664435"/>
    <w:rsid w:val="00664590"/>
    <w:rsid w:val="00664D33"/>
    <w:rsid w:val="006653D0"/>
    <w:rsid w:val="00665481"/>
    <w:rsid w:val="006656CE"/>
    <w:rsid w:val="00665C60"/>
    <w:rsid w:val="00665C84"/>
    <w:rsid w:val="0066606A"/>
    <w:rsid w:val="006668CD"/>
    <w:rsid w:val="00666ED0"/>
    <w:rsid w:val="00667021"/>
    <w:rsid w:val="00667535"/>
    <w:rsid w:val="0066777D"/>
    <w:rsid w:val="00667ADD"/>
    <w:rsid w:val="00667AEF"/>
    <w:rsid w:val="00667BE9"/>
    <w:rsid w:val="0067095A"/>
    <w:rsid w:val="00670C65"/>
    <w:rsid w:val="00671314"/>
    <w:rsid w:val="0067181E"/>
    <w:rsid w:val="00671D16"/>
    <w:rsid w:val="00671F67"/>
    <w:rsid w:val="006720F3"/>
    <w:rsid w:val="00672710"/>
    <w:rsid w:val="00672A22"/>
    <w:rsid w:val="00672C8B"/>
    <w:rsid w:val="00673482"/>
    <w:rsid w:val="006734D5"/>
    <w:rsid w:val="0067377E"/>
    <w:rsid w:val="006739E3"/>
    <w:rsid w:val="006742DD"/>
    <w:rsid w:val="00674A63"/>
    <w:rsid w:val="00674C4B"/>
    <w:rsid w:val="006756C7"/>
    <w:rsid w:val="00675736"/>
    <w:rsid w:val="00675851"/>
    <w:rsid w:val="00676620"/>
    <w:rsid w:val="00676A0C"/>
    <w:rsid w:val="00676BCD"/>
    <w:rsid w:val="00677423"/>
    <w:rsid w:val="0067747E"/>
    <w:rsid w:val="006774D5"/>
    <w:rsid w:val="00677AB6"/>
    <w:rsid w:val="00677F71"/>
    <w:rsid w:val="006800CA"/>
    <w:rsid w:val="00680414"/>
    <w:rsid w:val="0068046C"/>
    <w:rsid w:val="006804EF"/>
    <w:rsid w:val="00680658"/>
    <w:rsid w:val="00680931"/>
    <w:rsid w:val="00680EB8"/>
    <w:rsid w:val="00681073"/>
    <w:rsid w:val="0068123E"/>
    <w:rsid w:val="00681439"/>
    <w:rsid w:val="00681F65"/>
    <w:rsid w:val="00681F81"/>
    <w:rsid w:val="00682361"/>
    <w:rsid w:val="00682393"/>
    <w:rsid w:val="006825BC"/>
    <w:rsid w:val="0068282C"/>
    <w:rsid w:val="006828C1"/>
    <w:rsid w:val="00682A50"/>
    <w:rsid w:val="00682DCD"/>
    <w:rsid w:val="00683472"/>
    <w:rsid w:val="006835A1"/>
    <w:rsid w:val="0068371B"/>
    <w:rsid w:val="00683A65"/>
    <w:rsid w:val="00683D49"/>
    <w:rsid w:val="00683D61"/>
    <w:rsid w:val="00683F83"/>
    <w:rsid w:val="0068407E"/>
    <w:rsid w:val="0068417E"/>
    <w:rsid w:val="00684554"/>
    <w:rsid w:val="006845FE"/>
    <w:rsid w:val="0068476E"/>
    <w:rsid w:val="006849AF"/>
    <w:rsid w:val="00684E90"/>
    <w:rsid w:val="00685218"/>
    <w:rsid w:val="006852C1"/>
    <w:rsid w:val="0068551F"/>
    <w:rsid w:val="0068581F"/>
    <w:rsid w:val="006863CD"/>
    <w:rsid w:val="00686515"/>
    <w:rsid w:val="0068654A"/>
    <w:rsid w:val="00686BD4"/>
    <w:rsid w:val="00686DB1"/>
    <w:rsid w:val="00687A4C"/>
    <w:rsid w:val="006900CB"/>
    <w:rsid w:val="00690302"/>
    <w:rsid w:val="006908BE"/>
    <w:rsid w:val="00691148"/>
    <w:rsid w:val="0069130C"/>
    <w:rsid w:val="00691A05"/>
    <w:rsid w:val="00691BB0"/>
    <w:rsid w:val="006920E4"/>
    <w:rsid w:val="00692484"/>
    <w:rsid w:val="0069305E"/>
    <w:rsid w:val="00693074"/>
    <w:rsid w:val="0069314A"/>
    <w:rsid w:val="00693621"/>
    <w:rsid w:val="0069362E"/>
    <w:rsid w:val="00693805"/>
    <w:rsid w:val="0069381D"/>
    <w:rsid w:val="00693B09"/>
    <w:rsid w:val="00693DA0"/>
    <w:rsid w:val="00694440"/>
    <w:rsid w:val="0069452F"/>
    <w:rsid w:val="00694638"/>
    <w:rsid w:val="006946C0"/>
    <w:rsid w:val="00694900"/>
    <w:rsid w:val="00694D4B"/>
    <w:rsid w:val="00694EF5"/>
    <w:rsid w:val="0069506F"/>
    <w:rsid w:val="006951F2"/>
    <w:rsid w:val="006952C2"/>
    <w:rsid w:val="006954A3"/>
    <w:rsid w:val="006954EC"/>
    <w:rsid w:val="00695672"/>
    <w:rsid w:val="00695B75"/>
    <w:rsid w:val="00695BBD"/>
    <w:rsid w:val="006968B8"/>
    <w:rsid w:val="00696D2F"/>
    <w:rsid w:val="00697162"/>
    <w:rsid w:val="006977CE"/>
    <w:rsid w:val="006A00FD"/>
    <w:rsid w:val="006A01AD"/>
    <w:rsid w:val="006A06FA"/>
    <w:rsid w:val="006A08E6"/>
    <w:rsid w:val="006A14AB"/>
    <w:rsid w:val="006A172E"/>
    <w:rsid w:val="006A183A"/>
    <w:rsid w:val="006A2510"/>
    <w:rsid w:val="006A252D"/>
    <w:rsid w:val="006A32DF"/>
    <w:rsid w:val="006A3841"/>
    <w:rsid w:val="006A39C1"/>
    <w:rsid w:val="006A3A51"/>
    <w:rsid w:val="006A401D"/>
    <w:rsid w:val="006A4131"/>
    <w:rsid w:val="006A4306"/>
    <w:rsid w:val="006A43F2"/>
    <w:rsid w:val="006A4DE7"/>
    <w:rsid w:val="006A4E02"/>
    <w:rsid w:val="006A5108"/>
    <w:rsid w:val="006A5E98"/>
    <w:rsid w:val="006A601E"/>
    <w:rsid w:val="006A60F3"/>
    <w:rsid w:val="006A65E4"/>
    <w:rsid w:val="006A66C0"/>
    <w:rsid w:val="006A6876"/>
    <w:rsid w:val="006A6E5B"/>
    <w:rsid w:val="006A7358"/>
    <w:rsid w:val="006A76B9"/>
    <w:rsid w:val="006A79C3"/>
    <w:rsid w:val="006A7F14"/>
    <w:rsid w:val="006A7FA0"/>
    <w:rsid w:val="006B01C8"/>
    <w:rsid w:val="006B05A7"/>
    <w:rsid w:val="006B0889"/>
    <w:rsid w:val="006B0ABC"/>
    <w:rsid w:val="006B124E"/>
    <w:rsid w:val="006B1AA2"/>
    <w:rsid w:val="006B1AA8"/>
    <w:rsid w:val="006B1FCA"/>
    <w:rsid w:val="006B2148"/>
    <w:rsid w:val="006B2623"/>
    <w:rsid w:val="006B2990"/>
    <w:rsid w:val="006B2AC5"/>
    <w:rsid w:val="006B2B84"/>
    <w:rsid w:val="006B2C78"/>
    <w:rsid w:val="006B2D59"/>
    <w:rsid w:val="006B308C"/>
    <w:rsid w:val="006B3657"/>
    <w:rsid w:val="006B38C0"/>
    <w:rsid w:val="006B3C18"/>
    <w:rsid w:val="006B3D3F"/>
    <w:rsid w:val="006B3E29"/>
    <w:rsid w:val="006B3ED0"/>
    <w:rsid w:val="006B4711"/>
    <w:rsid w:val="006B497C"/>
    <w:rsid w:val="006B5052"/>
    <w:rsid w:val="006B50B2"/>
    <w:rsid w:val="006B5B54"/>
    <w:rsid w:val="006B6375"/>
    <w:rsid w:val="006B66EC"/>
    <w:rsid w:val="006B6AE6"/>
    <w:rsid w:val="006B6B4F"/>
    <w:rsid w:val="006B6BFA"/>
    <w:rsid w:val="006B6C36"/>
    <w:rsid w:val="006B6C6A"/>
    <w:rsid w:val="006B6F30"/>
    <w:rsid w:val="006B6F58"/>
    <w:rsid w:val="006B73CC"/>
    <w:rsid w:val="006B74BE"/>
    <w:rsid w:val="006B781C"/>
    <w:rsid w:val="006B7A6A"/>
    <w:rsid w:val="006B7C93"/>
    <w:rsid w:val="006B7E8F"/>
    <w:rsid w:val="006B7FB5"/>
    <w:rsid w:val="006C0FD7"/>
    <w:rsid w:val="006C19C4"/>
    <w:rsid w:val="006C1BBD"/>
    <w:rsid w:val="006C21F2"/>
    <w:rsid w:val="006C22C9"/>
    <w:rsid w:val="006C269E"/>
    <w:rsid w:val="006C2836"/>
    <w:rsid w:val="006C294B"/>
    <w:rsid w:val="006C29BC"/>
    <w:rsid w:val="006C2C6A"/>
    <w:rsid w:val="006C2CB1"/>
    <w:rsid w:val="006C2F17"/>
    <w:rsid w:val="006C2F68"/>
    <w:rsid w:val="006C30E8"/>
    <w:rsid w:val="006C31A6"/>
    <w:rsid w:val="006C381E"/>
    <w:rsid w:val="006C3A1F"/>
    <w:rsid w:val="006C440E"/>
    <w:rsid w:val="006C470A"/>
    <w:rsid w:val="006C4A91"/>
    <w:rsid w:val="006C5428"/>
    <w:rsid w:val="006C5439"/>
    <w:rsid w:val="006C55FB"/>
    <w:rsid w:val="006C5B99"/>
    <w:rsid w:val="006C5C67"/>
    <w:rsid w:val="006C62CA"/>
    <w:rsid w:val="006C661D"/>
    <w:rsid w:val="006C68A5"/>
    <w:rsid w:val="006C6E05"/>
    <w:rsid w:val="006C6EF8"/>
    <w:rsid w:val="006C730F"/>
    <w:rsid w:val="006C73C9"/>
    <w:rsid w:val="006C75C5"/>
    <w:rsid w:val="006C76A1"/>
    <w:rsid w:val="006C7736"/>
    <w:rsid w:val="006C7749"/>
    <w:rsid w:val="006C7C18"/>
    <w:rsid w:val="006D0605"/>
    <w:rsid w:val="006D1148"/>
    <w:rsid w:val="006D166C"/>
    <w:rsid w:val="006D1A3A"/>
    <w:rsid w:val="006D2FBF"/>
    <w:rsid w:val="006D38B5"/>
    <w:rsid w:val="006D3916"/>
    <w:rsid w:val="006D39B8"/>
    <w:rsid w:val="006D4050"/>
    <w:rsid w:val="006D40A8"/>
    <w:rsid w:val="006D4256"/>
    <w:rsid w:val="006D48B7"/>
    <w:rsid w:val="006D49D6"/>
    <w:rsid w:val="006D49F1"/>
    <w:rsid w:val="006D4C8A"/>
    <w:rsid w:val="006D4DCA"/>
    <w:rsid w:val="006D597F"/>
    <w:rsid w:val="006D5C1B"/>
    <w:rsid w:val="006D6549"/>
    <w:rsid w:val="006D659F"/>
    <w:rsid w:val="006D69F1"/>
    <w:rsid w:val="006D7606"/>
    <w:rsid w:val="006D7A30"/>
    <w:rsid w:val="006D7A90"/>
    <w:rsid w:val="006D7D80"/>
    <w:rsid w:val="006E0268"/>
    <w:rsid w:val="006E084C"/>
    <w:rsid w:val="006E09C3"/>
    <w:rsid w:val="006E0AC8"/>
    <w:rsid w:val="006E0D36"/>
    <w:rsid w:val="006E0D50"/>
    <w:rsid w:val="006E0F6E"/>
    <w:rsid w:val="006E0FAD"/>
    <w:rsid w:val="006E0FF4"/>
    <w:rsid w:val="006E118C"/>
    <w:rsid w:val="006E1676"/>
    <w:rsid w:val="006E18BE"/>
    <w:rsid w:val="006E19E6"/>
    <w:rsid w:val="006E2119"/>
    <w:rsid w:val="006E239A"/>
    <w:rsid w:val="006E28E0"/>
    <w:rsid w:val="006E2CC0"/>
    <w:rsid w:val="006E2F1B"/>
    <w:rsid w:val="006E3166"/>
    <w:rsid w:val="006E3304"/>
    <w:rsid w:val="006E3332"/>
    <w:rsid w:val="006E3823"/>
    <w:rsid w:val="006E396B"/>
    <w:rsid w:val="006E4032"/>
    <w:rsid w:val="006E4102"/>
    <w:rsid w:val="006E427A"/>
    <w:rsid w:val="006E4415"/>
    <w:rsid w:val="006E4813"/>
    <w:rsid w:val="006E4983"/>
    <w:rsid w:val="006E4EE9"/>
    <w:rsid w:val="006E54DD"/>
    <w:rsid w:val="006E558F"/>
    <w:rsid w:val="006E5E11"/>
    <w:rsid w:val="006E5F59"/>
    <w:rsid w:val="006E6231"/>
    <w:rsid w:val="006E627D"/>
    <w:rsid w:val="006E6689"/>
    <w:rsid w:val="006E68E1"/>
    <w:rsid w:val="006E6A9C"/>
    <w:rsid w:val="006E6B1E"/>
    <w:rsid w:val="006E70CC"/>
    <w:rsid w:val="006E718D"/>
    <w:rsid w:val="006E7213"/>
    <w:rsid w:val="006E76D7"/>
    <w:rsid w:val="006E7D1A"/>
    <w:rsid w:val="006F0082"/>
    <w:rsid w:val="006F0C27"/>
    <w:rsid w:val="006F1249"/>
    <w:rsid w:val="006F1EDA"/>
    <w:rsid w:val="006F20BE"/>
    <w:rsid w:val="006F21B4"/>
    <w:rsid w:val="006F2264"/>
    <w:rsid w:val="006F25B6"/>
    <w:rsid w:val="006F2A74"/>
    <w:rsid w:val="006F2BC7"/>
    <w:rsid w:val="006F32B4"/>
    <w:rsid w:val="006F384D"/>
    <w:rsid w:val="006F3A21"/>
    <w:rsid w:val="006F3BDF"/>
    <w:rsid w:val="006F3C8B"/>
    <w:rsid w:val="006F41A6"/>
    <w:rsid w:val="006F49F8"/>
    <w:rsid w:val="006F57DC"/>
    <w:rsid w:val="006F5935"/>
    <w:rsid w:val="006F5ED4"/>
    <w:rsid w:val="006F6504"/>
    <w:rsid w:val="006F6A1A"/>
    <w:rsid w:val="006F6C32"/>
    <w:rsid w:val="006F7289"/>
    <w:rsid w:val="006F73E4"/>
    <w:rsid w:val="006F7409"/>
    <w:rsid w:val="006F7845"/>
    <w:rsid w:val="006F7EE2"/>
    <w:rsid w:val="007007FF"/>
    <w:rsid w:val="00701134"/>
    <w:rsid w:val="00701B8C"/>
    <w:rsid w:val="00701D6F"/>
    <w:rsid w:val="007021C9"/>
    <w:rsid w:val="00702A3A"/>
    <w:rsid w:val="00702E05"/>
    <w:rsid w:val="00702FDF"/>
    <w:rsid w:val="0070349C"/>
    <w:rsid w:val="00703744"/>
    <w:rsid w:val="0070380D"/>
    <w:rsid w:val="00703837"/>
    <w:rsid w:val="007039B5"/>
    <w:rsid w:val="00703AA2"/>
    <w:rsid w:val="00703F7F"/>
    <w:rsid w:val="00703FFA"/>
    <w:rsid w:val="0070460E"/>
    <w:rsid w:val="00704C9D"/>
    <w:rsid w:val="00705017"/>
    <w:rsid w:val="007051A3"/>
    <w:rsid w:val="0070574B"/>
    <w:rsid w:val="00705CEC"/>
    <w:rsid w:val="0070631B"/>
    <w:rsid w:val="00706BDF"/>
    <w:rsid w:val="00706EB3"/>
    <w:rsid w:val="00707167"/>
    <w:rsid w:val="007072BD"/>
    <w:rsid w:val="00707CB4"/>
    <w:rsid w:val="00707EF4"/>
    <w:rsid w:val="0071057F"/>
    <w:rsid w:val="007107F6"/>
    <w:rsid w:val="00711219"/>
    <w:rsid w:val="00711494"/>
    <w:rsid w:val="007116DB"/>
    <w:rsid w:val="007117F4"/>
    <w:rsid w:val="00711862"/>
    <w:rsid w:val="00711EDB"/>
    <w:rsid w:val="007120A9"/>
    <w:rsid w:val="0071216E"/>
    <w:rsid w:val="00712365"/>
    <w:rsid w:val="00712573"/>
    <w:rsid w:val="0071259A"/>
    <w:rsid w:val="00712631"/>
    <w:rsid w:val="007127A0"/>
    <w:rsid w:val="007127E5"/>
    <w:rsid w:val="0071289A"/>
    <w:rsid w:val="00712CC0"/>
    <w:rsid w:val="00713723"/>
    <w:rsid w:val="00713CFC"/>
    <w:rsid w:val="00714521"/>
    <w:rsid w:val="007147FF"/>
    <w:rsid w:val="00714A07"/>
    <w:rsid w:val="007156FC"/>
    <w:rsid w:val="00715FDE"/>
    <w:rsid w:val="00717059"/>
    <w:rsid w:val="007174AA"/>
    <w:rsid w:val="00717C2E"/>
    <w:rsid w:val="00720481"/>
    <w:rsid w:val="0072088B"/>
    <w:rsid w:val="007209C6"/>
    <w:rsid w:val="00720A1B"/>
    <w:rsid w:val="00720DAC"/>
    <w:rsid w:val="00721076"/>
    <w:rsid w:val="007210FC"/>
    <w:rsid w:val="007212E6"/>
    <w:rsid w:val="00721421"/>
    <w:rsid w:val="007215B0"/>
    <w:rsid w:val="007219BB"/>
    <w:rsid w:val="00721B62"/>
    <w:rsid w:val="00721C7B"/>
    <w:rsid w:val="00722167"/>
    <w:rsid w:val="0072237C"/>
    <w:rsid w:val="0072248F"/>
    <w:rsid w:val="0072275B"/>
    <w:rsid w:val="007227A4"/>
    <w:rsid w:val="007229BA"/>
    <w:rsid w:val="00722A48"/>
    <w:rsid w:val="00722A79"/>
    <w:rsid w:val="00722ADA"/>
    <w:rsid w:val="00723192"/>
    <w:rsid w:val="00723E18"/>
    <w:rsid w:val="00724034"/>
    <w:rsid w:val="00724056"/>
    <w:rsid w:val="0072421D"/>
    <w:rsid w:val="0072435F"/>
    <w:rsid w:val="007247EB"/>
    <w:rsid w:val="0072512D"/>
    <w:rsid w:val="007253AC"/>
    <w:rsid w:val="007254E9"/>
    <w:rsid w:val="00725F05"/>
    <w:rsid w:val="00726016"/>
    <w:rsid w:val="007261CB"/>
    <w:rsid w:val="007266B6"/>
    <w:rsid w:val="00730CBF"/>
    <w:rsid w:val="00730D6B"/>
    <w:rsid w:val="00730D92"/>
    <w:rsid w:val="0073137F"/>
    <w:rsid w:val="007315AA"/>
    <w:rsid w:val="00731B6F"/>
    <w:rsid w:val="00731EDF"/>
    <w:rsid w:val="0073280A"/>
    <w:rsid w:val="007329C2"/>
    <w:rsid w:val="00732E5C"/>
    <w:rsid w:val="00733802"/>
    <w:rsid w:val="00733885"/>
    <w:rsid w:val="00733B75"/>
    <w:rsid w:val="00733CB5"/>
    <w:rsid w:val="00733E61"/>
    <w:rsid w:val="00734109"/>
    <w:rsid w:val="00734C5E"/>
    <w:rsid w:val="00735269"/>
    <w:rsid w:val="007353D0"/>
    <w:rsid w:val="0073542E"/>
    <w:rsid w:val="007355E0"/>
    <w:rsid w:val="0073596B"/>
    <w:rsid w:val="00736265"/>
    <w:rsid w:val="0073665D"/>
    <w:rsid w:val="00736899"/>
    <w:rsid w:val="00736A98"/>
    <w:rsid w:val="00736B7A"/>
    <w:rsid w:val="00736DE7"/>
    <w:rsid w:val="0073779E"/>
    <w:rsid w:val="00740052"/>
    <w:rsid w:val="007403EA"/>
    <w:rsid w:val="007403ED"/>
    <w:rsid w:val="007405C9"/>
    <w:rsid w:val="007407B9"/>
    <w:rsid w:val="0074109C"/>
    <w:rsid w:val="007410CE"/>
    <w:rsid w:val="007412E2"/>
    <w:rsid w:val="00741D89"/>
    <w:rsid w:val="00741FB7"/>
    <w:rsid w:val="00742729"/>
    <w:rsid w:val="00742EA1"/>
    <w:rsid w:val="0074322C"/>
    <w:rsid w:val="007434F4"/>
    <w:rsid w:val="007438F8"/>
    <w:rsid w:val="00743A73"/>
    <w:rsid w:val="007445D0"/>
    <w:rsid w:val="00744849"/>
    <w:rsid w:val="00744E3F"/>
    <w:rsid w:val="00745C29"/>
    <w:rsid w:val="00745CCD"/>
    <w:rsid w:val="00745CF4"/>
    <w:rsid w:val="00745E74"/>
    <w:rsid w:val="00746A10"/>
    <w:rsid w:val="00746C88"/>
    <w:rsid w:val="00746C8E"/>
    <w:rsid w:val="00746D35"/>
    <w:rsid w:val="00746DCF"/>
    <w:rsid w:val="00747A1D"/>
    <w:rsid w:val="00747A3D"/>
    <w:rsid w:val="0075047F"/>
    <w:rsid w:val="007507B7"/>
    <w:rsid w:val="0075095C"/>
    <w:rsid w:val="00751230"/>
    <w:rsid w:val="007512FA"/>
    <w:rsid w:val="0075184E"/>
    <w:rsid w:val="007523D5"/>
    <w:rsid w:val="00752704"/>
    <w:rsid w:val="007529F6"/>
    <w:rsid w:val="00752E5B"/>
    <w:rsid w:val="00752E89"/>
    <w:rsid w:val="00753219"/>
    <w:rsid w:val="00753513"/>
    <w:rsid w:val="00754377"/>
    <w:rsid w:val="007543C9"/>
    <w:rsid w:val="00754770"/>
    <w:rsid w:val="007547EE"/>
    <w:rsid w:val="00754BB3"/>
    <w:rsid w:val="00754EA6"/>
    <w:rsid w:val="00755162"/>
    <w:rsid w:val="007551EB"/>
    <w:rsid w:val="0075533B"/>
    <w:rsid w:val="0075540B"/>
    <w:rsid w:val="00755481"/>
    <w:rsid w:val="00755B7A"/>
    <w:rsid w:val="00755FE4"/>
    <w:rsid w:val="0075632E"/>
    <w:rsid w:val="0075656D"/>
    <w:rsid w:val="00756797"/>
    <w:rsid w:val="0075695F"/>
    <w:rsid w:val="00756B72"/>
    <w:rsid w:val="00756EFE"/>
    <w:rsid w:val="007602DC"/>
    <w:rsid w:val="00760442"/>
    <w:rsid w:val="007604B3"/>
    <w:rsid w:val="0076069B"/>
    <w:rsid w:val="007607EA"/>
    <w:rsid w:val="00760DA9"/>
    <w:rsid w:val="00760FB5"/>
    <w:rsid w:val="00761759"/>
    <w:rsid w:val="00762077"/>
    <w:rsid w:val="00762227"/>
    <w:rsid w:val="007627EC"/>
    <w:rsid w:val="00762EAC"/>
    <w:rsid w:val="00763161"/>
    <w:rsid w:val="00763BEA"/>
    <w:rsid w:val="007643B7"/>
    <w:rsid w:val="007643CA"/>
    <w:rsid w:val="00764590"/>
    <w:rsid w:val="0076503E"/>
    <w:rsid w:val="0076526B"/>
    <w:rsid w:val="00765AC5"/>
    <w:rsid w:val="00765B71"/>
    <w:rsid w:val="00765E50"/>
    <w:rsid w:val="00765EB1"/>
    <w:rsid w:val="007664B4"/>
    <w:rsid w:val="007666FC"/>
    <w:rsid w:val="00766ED4"/>
    <w:rsid w:val="00767345"/>
    <w:rsid w:val="007676F5"/>
    <w:rsid w:val="00767A2A"/>
    <w:rsid w:val="00767C85"/>
    <w:rsid w:val="00770054"/>
    <w:rsid w:val="00770564"/>
    <w:rsid w:val="007709E6"/>
    <w:rsid w:val="00770A90"/>
    <w:rsid w:val="00770D41"/>
    <w:rsid w:val="00771398"/>
    <w:rsid w:val="0077280E"/>
    <w:rsid w:val="00772AA2"/>
    <w:rsid w:val="00772B27"/>
    <w:rsid w:val="00772F99"/>
    <w:rsid w:val="00772FB9"/>
    <w:rsid w:val="0077324F"/>
    <w:rsid w:val="0077330A"/>
    <w:rsid w:val="007733AD"/>
    <w:rsid w:val="007739FC"/>
    <w:rsid w:val="00775306"/>
    <w:rsid w:val="00775510"/>
    <w:rsid w:val="00775A42"/>
    <w:rsid w:val="00775B67"/>
    <w:rsid w:val="00775C27"/>
    <w:rsid w:val="00775EBF"/>
    <w:rsid w:val="007761B9"/>
    <w:rsid w:val="0077622B"/>
    <w:rsid w:val="007762ED"/>
    <w:rsid w:val="00776345"/>
    <w:rsid w:val="0077637C"/>
    <w:rsid w:val="007766F0"/>
    <w:rsid w:val="00776803"/>
    <w:rsid w:val="0077684A"/>
    <w:rsid w:val="00776974"/>
    <w:rsid w:val="00776A90"/>
    <w:rsid w:val="00777826"/>
    <w:rsid w:val="00780138"/>
    <w:rsid w:val="0078014D"/>
    <w:rsid w:val="0078015D"/>
    <w:rsid w:val="007801BF"/>
    <w:rsid w:val="007805A9"/>
    <w:rsid w:val="0078077B"/>
    <w:rsid w:val="007807FD"/>
    <w:rsid w:val="00780A50"/>
    <w:rsid w:val="00780C45"/>
    <w:rsid w:val="00781691"/>
    <w:rsid w:val="007816EC"/>
    <w:rsid w:val="00781E51"/>
    <w:rsid w:val="00781FEA"/>
    <w:rsid w:val="0078206A"/>
    <w:rsid w:val="00782476"/>
    <w:rsid w:val="00782919"/>
    <w:rsid w:val="00782DE6"/>
    <w:rsid w:val="007833FF"/>
    <w:rsid w:val="00783436"/>
    <w:rsid w:val="007834EB"/>
    <w:rsid w:val="00783B1E"/>
    <w:rsid w:val="00783CE5"/>
    <w:rsid w:val="007845BD"/>
    <w:rsid w:val="007845E1"/>
    <w:rsid w:val="00784A8F"/>
    <w:rsid w:val="00784B33"/>
    <w:rsid w:val="00784BC3"/>
    <w:rsid w:val="00784E97"/>
    <w:rsid w:val="00784F25"/>
    <w:rsid w:val="007855E6"/>
    <w:rsid w:val="007858F7"/>
    <w:rsid w:val="00785C19"/>
    <w:rsid w:val="00785C3C"/>
    <w:rsid w:val="0078703E"/>
    <w:rsid w:val="0078732A"/>
    <w:rsid w:val="007873D1"/>
    <w:rsid w:val="00787AC4"/>
    <w:rsid w:val="00790775"/>
    <w:rsid w:val="00790BF0"/>
    <w:rsid w:val="00790EAF"/>
    <w:rsid w:val="00790EF4"/>
    <w:rsid w:val="007912F3"/>
    <w:rsid w:val="00791A6C"/>
    <w:rsid w:val="00791AE5"/>
    <w:rsid w:val="00791D63"/>
    <w:rsid w:val="00791EC6"/>
    <w:rsid w:val="00791F3F"/>
    <w:rsid w:val="0079220C"/>
    <w:rsid w:val="00792450"/>
    <w:rsid w:val="00792451"/>
    <w:rsid w:val="007924A0"/>
    <w:rsid w:val="00792535"/>
    <w:rsid w:val="0079268A"/>
    <w:rsid w:val="00792901"/>
    <w:rsid w:val="00792D98"/>
    <w:rsid w:val="007940D1"/>
    <w:rsid w:val="0079435B"/>
    <w:rsid w:val="0079451D"/>
    <w:rsid w:val="007946EA"/>
    <w:rsid w:val="00794D05"/>
    <w:rsid w:val="00794D4B"/>
    <w:rsid w:val="00794F8B"/>
    <w:rsid w:val="0079509B"/>
    <w:rsid w:val="0079520B"/>
    <w:rsid w:val="00795676"/>
    <w:rsid w:val="007957A5"/>
    <w:rsid w:val="00795818"/>
    <w:rsid w:val="0079587C"/>
    <w:rsid w:val="00795924"/>
    <w:rsid w:val="00796E52"/>
    <w:rsid w:val="00796EBA"/>
    <w:rsid w:val="00797D65"/>
    <w:rsid w:val="007A0817"/>
    <w:rsid w:val="007A0CF8"/>
    <w:rsid w:val="007A0EE8"/>
    <w:rsid w:val="007A1078"/>
    <w:rsid w:val="007A13BF"/>
    <w:rsid w:val="007A1ACE"/>
    <w:rsid w:val="007A1B9A"/>
    <w:rsid w:val="007A1F1C"/>
    <w:rsid w:val="007A2112"/>
    <w:rsid w:val="007A2375"/>
    <w:rsid w:val="007A246B"/>
    <w:rsid w:val="007A25B5"/>
    <w:rsid w:val="007A28BD"/>
    <w:rsid w:val="007A344B"/>
    <w:rsid w:val="007A35F1"/>
    <w:rsid w:val="007A3B01"/>
    <w:rsid w:val="007A4313"/>
    <w:rsid w:val="007A44C1"/>
    <w:rsid w:val="007A4E9F"/>
    <w:rsid w:val="007A5060"/>
    <w:rsid w:val="007A52B8"/>
    <w:rsid w:val="007A5854"/>
    <w:rsid w:val="007A595F"/>
    <w:rsid w:val="007A5E12"/>
    <w:rsid w:val="007A5FE2"/>
    <w:rsid w:val="007A698D"/>
    <w:rsid w:val="007A6C66"/>
    <w:rsid w:val="007A6FFF"/>
    <w:rsid w:val="007A79EE"/>
    <w:rsid w:val="007B07C8"/>
    <w:rsid w:val="007B09CD"/>
    <w:rsid w:val="007B0B81"/>
    <w:rsid w:val="007B0B8A"/>
    <w:rsid w:val="007B0D56"/>
    <w:rsid w:val="007B0F43"/>
    <w:rsid w:val="007B12E9"/>
    <w:rsid w:val="007B138C"/>
    <w:rsid w:val="007B14A7"/>
    <w:rsid w:val="007B18A8"/>
    <w:rsid w:val="007B1D4F"/>
    <w:rsid w:val="007B26C5"/>
    <w:rsid w:val="007B27AE"/>
    <w:rsid w:val="007B27C5"/>
    <w:rsid w:val="007B3954"/>
    <w:rsid w:val="007B3A56"/>
    <w:rsid w:val="007B3C76"/>
    <w:rsid w:val="007B3DCE"/>
    <w:rsid w:val="007B4350"/>
    <w:rsid w:val="007B4FA8"/>
    <w:rsid w:val="007B52F2"/>
    <w:rsid w:val="007B539B"/>
    <w:rsid w:val="007B557E"/>
    <w:rsid w:val="007B55F1"/>
    <w:rsid w:val="007B5944"/>
    <w:rsid w:val="007B6143"/>
    <w:rsid w:val="007B62DD"/>
    <w:rsid w:val="007B64E2"/>
    <w:rsid w:val="007B691A"/>
    <w:rsid w:val="007B6A03"/>
    <w:rsid w:val="007B6A36"/>
    <w:rsid w:val="007B6A91"/>
    <w:rsid w:val="007B6D34"/>
    <w:rsid w:val="007B7090"/>
    <w:rsid w:val="007B7468"/>
    <w:rsid w:val="007B791F"/>
    <w:rsid w:val="007B7A5D"/>
    <w:rsid w:val="007B7DD0"/>
    <w:rsid w:val="007B7FF3"/>
    <w:rsid w:val="007C0077"/>
    <w:rsid w:val="007C02DE"/>
    <w:rsid w:val="007C02E3"/>
    <w:rsid w:val="007C084E"/>
    <w:rsid w:val="007C0A0E"/>
    <w:rsid w:val="007C0D84"/>
    <w:rsid w:val="007C1388"/>
    <w:rsid w:val="007C13EE"/>
    <w:rsid w:val="007C2537"/>
    <w:rsid w:val="007C2592"/>
    <w:rsid w:val="007C2758"/>
    <w:rsid w:val="007C2853"/>
    <w:rsid w:val="007C2A2A"/>
    <w:rsid w:val="007C3365"/>
    <w:rsid w:val="007C34EF"/>
    <w:rsid w:val="007C3E42"/>
    <w:rsid w:val="007C3EDB"/>
    <w:rsid w:val="007C3F20"/>
    <w:rsid w:val="007C4211"/>
    <w:rsid w:val="007C421B"/>
    <w:rsid w:val="007C461E"/>
    <w:rsid w:val="007C4FD9"/>
    <w:rsid w:val="007C54F7"/>
    <w:rsid w:val="007C5642"/>
    <w:rsid w:val="007C5735"/>
    <w:rsid w:val="007C588F"/>
    <w:rsid w:val="007C5D91"/>
    <w:rsid w:val="007C5DEB"/>
    <w:rsid w:val="007C6114"/>
    <w:rsid w:val="007C627B"/>
    <w:rsid w:val="007C671F"/>
    <w:rsid w:val="007C6A48"/>
    <w:rsid w:val="007C7064"/>
    <w:rsid w:val="007C73B5"/>
    <w:rsid w:val="007D0079"/>
    <w:rsid w:val="007D05CE"/>
    <w:rsid w:val="007D0647"/>
    <w:rsid w:val="007D0688"/>
    <w:rsid w:val="007D09CD"/>
    <w:rsid w:val="007D0D17"/>
    <w:rsid w:val="007D1A12"/>
    <w:rsid w:val="007D1CE5"/>
    <w:rsid w:val="007D2AC4"/>
    <w:rsid w:val="007D2B79"/>
    <w:rsid w:val="007D2C8E"/>
    <w:rsid w:val="007D2E85"/>
    <w:rsid w:val="007D2F59"/>
    <w:rsid w:val="007D339D"/>
    <w:rsid w:val="007D36F1"/>
    <w:rsid w:val="007D3E63"/>
    <w:rsid w:val="007D3F51"/>
    <w:rsid w:val="007D4B80"/>
    <w:rsid w:val="007D4F97"/>
    <w:rsid w:val="007D5391"/>
    <w:rsid w:val="007D5A95"/>
    <w:rsid w:val="007D5C4F"/>
    <w:rsid w:val="007D5C91"/>
    <w:rsid w:val="007D5CEF"/>
    <w:rsid w:val="007D5EC3"/>
    <w:rsid w:val="007D5F02"/>
    <w:rsid w:val="007D682C"/>
    <w:rsid w:val="007D6A6E"/>
    <w:rsid w:val="007D7952"/>
    <w:rsid w:val="007D7C0A"/>
    <w:rsid w:val="007E0A10"/>
    <w:rsid w:val="007E0BA2"/>
    <w:rsid w:val="007E0C7A"/>
    <w:rsid w:val="007E0D5B"/>
    <w:rsid w:val="007E103C"/>
    <w:rsid w:val="007E187F"/>
    <w:rsid w:val="007E2D91"/>
    <w:rsid w:val="007E3213"/>
    <w:rsid w:val="007E321D"/>
    <w:rsid w:val="007E38B4"/>
    <w:rsid w:val="007E3D9A"/>
    <w:rsid w:val="007E4133"/>
    <w:rsid w:val="007E421F"/>
    <w:rsid w:val="007E42E3"/>
    <w:rsid w:val="007E450C"/>
    <w:rsid w:val="007E456E"/>
    <w:rsid w:val="007E4992"/>
    <w:rsid w:val="007E4E37"/>
    <w:rsid w:val="007E4F46"/>
    <w:rsid w:val="007E5056"/>
    <w:rsid w:val="007E54D9"/>
    <w:rsid w:val="007E55EE"/>
    <w:rsid w:val="007E5689"/>
    <w:rsid w:val="007E59A3"/>
    <w:rsid w:val="007E5A49"/>
    <w:rsid w:val="007E5CAA"/>
    <w:rsid w:val="007E5D77"/>
    <w:rsid w:val="007E5E43"/>
    <w:rsid w:val="007E6277"/>
    <w:rsid w:val="007E6429"/>
    <w:rsid w:val="007E6995"/>
    <w:rsid w:val="007E69FD"/>
    <w:rsid w:val="007E74C0"/>
    <w:rsid w:val="007E79AB"/>
    <w:rsid w:val="007E7DD2"/>
    <w:rsid w:val="007E7FC8"/>
    <w:rsid w:val="007F0512"/>
    <w:rsid w:val="007F0F2F"/>
    <w:rsid w:val="007F101A"/>
    <w:rsid w:val="007F1419"/>
    <w:rsid w:val="007F15BE"/>
    <w:rsid w:val="007F1892"/>
    <w:rsid w:val="007F18AD"/>
    <w:rsid w:val="007F1D5D"/>
    <w:rsid w:val="007F1EE5"/>
    <w:rsid w:val="007F20B5"/>
    <w:rsid w:val="007F2505"/>
    <w:rsid w:val="007F264B"/>
    <w:rsid w:val="007F2679"/>
    <w:rsid w:val="007F271B"/>
    <w:rsid w:val="007F2A13"/>
    <w:rsid w:val="007F2AB3"/>
    <w:rsid w:val="007F35D9"/>
    <w:rsid w:val="007F3725"/>
    <w:rsid w:val="007F37D9"/>
    <w:rsid w:val="007F3C26"/>
    <w:rsid w:val="007F3C72"/>
    <w:rsid w:val="007F3D55"/>
    <w:rsid w:val="007F3F3F"/>
    <w:rsid w:val="007F3FE9"/>
    <w:rsid w:val="007F3FEF"/>
    <w:rsid w:val="007F40BD"/>
    <w:rsid w:val="007F412C"/>
    <w:rsid w:val="007F4322"/>
    <w:rsid w:val="007F4502"/>
    <w:rsid w:val="007F48B3"/>
    <w:rsid w:val="007F48F3"/>
    <w:rsid w:val="007F4E06"/>
    <w:rsid w:val="007F523E"/>
    <w:rsid w:val="007F52E5"/>
    <w:rsid w:val="007F5784"/>
    <w:rsid w:val="007F6D1C"/>
    <w:rsid w:val="007F6E19"/>
    <w:rsid w:val="007F70CA"/>
    <w:rsid w:val="007F754D"/>
    <w:rsid w:val="007F7BF5"/>
    <w:rsid w:val="00800742"/>
    <w:rsid w:val="00800D1D"/>
    <w:rsid w:val="00801740"/>
    <w:rsid w:val="0080179C"/>
    <w:rsid w:val="008020A7"/>
    <w:rsid w:val="00802A0B"/>
    <w:rsid w:val="00802B2E"/>
    <w:rsid w:val="00802D23"/>
    <w:rsid w:val="00802F1C"/>
    <w:rsid w:val="008032E0"/>
    <w:rsid w:val="008034AE"/>
    <w:rsid w:val="00803AC3"/>
    <w:rsid w:val="00803F6A"/>
    <w:rsid w:val="00804160"/>
    <w:rsid w:val="00804717"/>
    <w:rsid w:val="00804748"/>
    <w:rsid w:val="00804FBC"/>
    <w:rsid w:val="0080505D"/>
    <w:rsid w:val="0080539D"/>
    <w:rsid w:val="00805FBC"/>
    <w:rsid w:val="00806140"/>
    <w:rsid w:val="00806C0E"/>
    <w:rsid w:val="0080708F"/>
    <w:rsid w:val="00807266"/>
    <w:rsid w:val="00807AE0"/>
    <w:rsid w:val="00807C53"/>
    <w:rsid w:val="00807E6C"/>
    <w:rsid w:val="00807F14"/>
    <w:rsid w:val="00807FAE"/>
    <w:rsid w:val="008102B4"/>
    <w:rsid w:val="008102E6"/>
    <w:rsid w:val="008103D8"/>
    <w:rsid w:val="008105C8"/>
    <w:rsid w:val="00810A6B"/>
    <w:rsid w:val="00810BF9"/>
    <w:rsid w:val="00810EF7"/>
    <w:rsid w:val="00810FA2"/>
    <w:rsid w:val="008112FB"/>
    <w:rsid w:val="0081159F"/>
    <w:rsid w:val="008116AE"/>
    <w:rsid w:val="00811F8D"/>
    <w:rsid w:val="008125AF"/>
    <w:rsid w:val="00812781"/>
    <w:rsid w:val="008129B6"/>
    <w:rsid w:val="008129C8"/>
    <w:rsid w:val="00812F6D"/>
    <w:rsid w:val="00813033"/>
    <w:rsid w:val="008130D5"/>
    <w:rsid w:val="0081355B"/>
    <w:rsid w:val="0081435F"/>
    <w:rsid w:val="00814703"/>
    <w:rsid w:val="00814D95"/>
    <w:rsid w:val="00814FC7"/>
    <w:rsid w:val="00814FEE"/>
    <w:rsid w:val="00815756"/>
    <w:rsid w:val="00815EB3"/>
    <w:rsid w:val="008161B6"/>
    <w:rsid w:val="008165DF"/>
    <w:rsid w:val="00816834"/>
    <w:rsid w:val="008168A9"/>
    <w:rsid w:val="00816C5D"/>
    <w:rsid w:val="00816D80"/>
    <w:rsid w:val="008170C2"/>
    <w:rsid w:val="00817176"/>
    <w:rsid w:val="00817C1C"/>
    <w:rsid w:val="00817FE5"/>
    <w:rsid w:val="0082009B"/>
    <w:rsid w:val="00820E43"/>
    <w:rsid w:val="008211EA"/>
    <w:rsid w:val="00821425"/>
    <w:rsid w:val="008214CE"/>
    <w:rsid w:val="00821DD2"/>
    <w:rsid w:val="00822168"/>
    <w:rsid w:val="008221D9"/>
    <w:rsid w:val="00822925"/>
    <w:rsid w:val="00823233"/>
    <w:rsid w:val="008232A7"/>
    <w:rsid w:val="00823850"/>
    <w:rsid w:val="00823D97"/>
    <w:rsid w:val="0082409C"/>
    <w:rsid w:val="00824780"/>
    <w:rsid w:val="00824BE7"/>
    <w:rsid w:val="00824E38"/>
    <w:rsid w:val="008250D6"/>
    <w:rsid w:val="0082512E"/>
    <w:rsid w:val="00825987"/>
    <w:rsid w:val="00825CEF"/>
    <w:rsid w:val="00825E3D"/>
    <w:rsid w:val="00825E90"/>
    <w:rsid w:val="0082633B"/>
    <w:rsid w:val="008263EB"/>
    <w:rsid w:val="00826AE6"/>
    <w:rsid w:val="00826D86"/>
    <w:rsid w:val="00826E3C"/>
    <w:rsid w:val="00827962"/>
    <w:rsid w:val="00827AA2"/>
    <w:rsid w:val="00830041"/>
    <w:rsid w:val="008302E1"/>
    <w:rsid w:val="0083053D"/>
    <w:rsid w:val="00831BCE"/>
    <w:rsid w:val="00831C17"/>
    <w:rsid w:val="00831DAF"/>
    <w:rsid w:val="00831DFF"/>
    <w:rsid w:val="00831F57"/>
    <w:rsid w:val="00833923"/>
    <w:rsid w:val="008342D7"/>
    <w:rsid w:val="00834315"/>
    <w:rsid w:val="008344B4"/>
    <w:rsid w:val="008348B3"/>
    <w:rsid w:val="00834908"/>
    <w:rsid w:val="00834A88"/>
    <w:rsid w:val="00834C65"/>
    <w:rsid w:val="00834EE7"/>
    <w:rsid w:val="0083503A"/>
    <w:rsid w:val="008352FC"/>
    <w:rsid w:val="008358F1"/>
    <w:rsid w:val="00835A06"/>
    <w:rsid w:val="00835A8A"/>
    <w:rsid w:val="0083634D"/>
    <w:rsid w:val="008374A8"/>
    <w:rsid w:val="00837A29"/>
    <w:rsid w:val="00840079"/>
    <w:rsid w:val="00840532"/>
    <w:rsid w:val="00840908"/>
    <w:rsid w:val="00840D85"/>
    <w:rsid w:val="00840E07"/>
    <w:rsid w:val="008411B5"/>
    <w:rsid w:val="00841A0A"/>
    <w:rsid w:val="00842451"/>
    <w:rsid w:val="008425B0"/>
    <w:rsid w:val="00842E80"/>
    <w:rsid w:val="00842EAD"/>
    <w:rsid w:val="0084327A"/>
    <w:rsid w:val="00843389"/>
    <w:rsid w:val="00843BC2"/>
    <w:rsid w:val="00843BCC"/>
    <w:rsid w:val="0084414E"/>
    <w:rsid w:val="00844256"/>
    <w:rsid w:val="00844407"/>
    <w:rsid w:val="00844877"/>
    <w:rsid w:val="00845027"/>
    <w:rsid w:val="00845330"/>
    <w:rsid w:val="00845508"/>
    <w:rsid w:val="00845679"/>
    <w:rsid w:val="0084569B"/>
    <w:rsid w:val="00845710"/>
    <w:rsid w:val="00845A3F"/>
    <w:rsid w:val="00845BE6"/>
    <w:rsid w:val="00845BEC"/>
    <w:rsid w:val="0084634C"/>
    <w:rsid w:val="00846F33"/>
    <w:rsid w:val="00847063"/>
    <w:rsid w:val="00847231"/>
    <w:rsid w:val="00847FBD"/>
    <w:rsid w:val="008501E5"/>
    <w:rsid w:val="00850BCB"/>
    <w:rsid w:val="00851200"/>
    <w:rsid w:val="00851734"/>
    <w:rsid w:val="00851C3B"/>
    <w:rsid w:val="00851E83"/>
    <w:rsid w:val="0085244C"/>
    <w:rsid w:val="00852909"/>
    <w:rsid w:val="00852AB5"/>
    <w:rsid w:val="00852F66"/>
    <w:rsid w:val="00853969"/>
    <w:rsid w:val="00853F3C"/>
    <w:rsid w:val="008541D8"/>
    <w:rsid w:val="00854B70"/>
    <w:rsid w:val="00854EB3"/>
    <w:rsid w:val="00855CF6"/>
    <w:rsid w:val="00856029"/>
    <w:rsid w:val="00856060"/>
    <w:rsid w:val="008564FF"/>
    <w:rsid w:val="008566E8"/>
    <w:rsid w:val="008567BD"/>
    <w:rsid w:val="00856B79"/>
    <w:rsid w:val="00857387"/>
    <w:rsid w:val="00857406"/>
    <w:rsid w:val="008574CD"/>
    <w:rsid w:val="008575C8"/>
    <w:rsid w:val="0085762D"/>
    <w:rsid w:val="008577C0"/>
    <w:rsid w:val="00857F3B"/>
    <w:rsid w:val="0086030D"/>
    <w:rsid w:val="0086068F"/>
    <w:rsid w:val="008607D7"/>
    <w:rsid w:val="00860D74"/>
    <w:rsid w:val="008612A2"/>
    <w:rsid w:val="0086163E"/>
    <w:rsid w:val="00861ADE"/>
    <w:rsid w:val="008630F9"/>
    <w:rsid w:val="008631D6"/>
    <w:rsid w:val="008639E9"/>
    <w:rsid w:val="008640DB"/>
    <w:rsid w:val="00864745"/>
    <w:rsid w:val="00864B09"/>
    <w:rsid w:val="00864D5F"/>
    <w:rsid w:val="00865326"/>
    <w:rsid w:val="008653EB"/>
    <w:rsid w:val="0086566C"/>
    <w:rsid w:val="00865E24"/>
    <w:rsid w:val="00865E57"/>
    <w:rsid w:val="0086635D"/>
    <w:rsid w:val="00866859"/>
    <w:rsid w:val="00866EAF"/>
    <w:rsid w:val="008670BE"/>
    <w:rsid w:val="0086735B"/>
    <w:rsid w:val="00870660"/>
    <w:rsid w:val="008709A2"/>
    <w:rsid w:val="00870AFA"/>
    <w:rsid w:val="00870B7E"/>
    <w:rsid w:val="00870DF5"/>
    <w:rsid w:val="00870F29"/>
    <w:rsid w:val="00871D7E"/>
    <w:rsid w:val="008720A5"/>
    <w:rsid w:val="00872223"/>
    <w:rsid w:val="0087294D"/>
    <w:rsid w:val="00872BE1"/>
    <w:rsid w:val="00872C42"/>
    <w:rsid w:val="00872CD3"/>
    <w:rsid w:val="00872F5A"/>
    <w:rsid w:val="00872FF0"/>
    <w:rsid w:val="008730B7"/>
    <w:rsid w:val="00873295"/>
    <w:rsid w:val="00873D1D"/>
    <w:rsid w:val="00873FD9"/>
    <w:rsid w:val="008743B5"/>
    <w:rsid w:val="0087444E"/>
    <w:rsid w:val="00874459"/>
    <w:rsid w:val="008744F2"/>
    <w:rsid w:val="008745B5"/>
    <w:rsid w:val="008746EB"/>
    <w:rsid w:val="00874C74"/>
    <w:rsid w:val="008752A5"/>
    <w:rsid w:val="0087565C"/>
    <w:rsid w:val="00875761"/>
    <w:rsid w:val="00875890"/>
    <w:rsid w:val="00876352"/>
    <w:rsid w:val="00876D27"/>
    <w:rsid w:val="0087755C"/>
    <w:rsid w:val="008778BA"/>
    <w:rsid w:val="00877A32"/>
    <w:rsid w:val="00877B67"/>
    <w:rsid w:val="00877CDE"/>
    <w:rsid w:val="00880364"/>
    <w:rsid w:val="00880924"/>
    <w:rsid w:val="008809E2"/>
    <w:rsid w:val="00880BD3"/>
    <w:rsid w:val="00880D3F"/>
    <w:rsid w:val="00880EDE"/>
    <w:rsid w:val="008819EC"/>
    <w:rsid w:val="00881BD7"/>
    <w:rsid w:val="00882509"/>
    <w:rsid w:val="0088270C"/>
    <w:rsid w:val="0088290B"/>
    <w:rsid w:val="00882D36"/>
    <w:rsid w:val="00882E52"/>
    <w:rsid w:val="00882F15"/>
    <w:rsid w:val="008833D9"/>
    <w:rsid w:val="008836C7"/>
    <w:rsid w:val="0088433F"/>
    <w:rsid w:val="00884605"/>
    <w:rsid w:val="008848F2"/>
    <w:rsid w:val="00884C17"/>
    <w:rsid w:val="00884F0B"/>
    <w:rsid w:val="00884FDB"/>
    <w:rsid w:val="0088559D"/>
    <w:rsid w:val="008857A1"/>
    <w:rsid w:val="0088591F"/>
    <w:rsid w:val="00885FA3"/>
    <w:rsid w:val="00886317"/>
    <w:rsid w:val="008869C0"/>
    <w:rsid w:val="00886AAA"/>
    <w:rsid w:val="00886CB0"/>
    <w:rsid w:val="00886D91"/>
    <w:rsid w:val="00887265"/>
    <w:rsid w:val="00887371"/>
    <w:rsid w:val="0088759D"/>
    <w:rsid w:val="008879AC"/>
    <w:rsid w:val="00887B5C"/>
    <w:rsid w:val="00887E2D"/>
    <w:rsid w:val="00890052"/>
    <w:rsid w:val="00890155"/>
    <w:rsid w:val="00890217"/>
    <w:rsid w:val="00890A5C"/>
    <w:rsid w:val="00890C6C"/>
    <w:rsid w:val="008910B6"/>
    <w:rsid w:val="008912CD"/>
    <w:rsid w:val="008912D4"/>
    <w:rsid w:val="00891A4C"/>
    <w:rsid w:val="008920EF"/>
    <w:rsid w:val="00892350"/>
    <w:rsid w:val="008923C7"/>
    <w:rsid w:val="00892637"/>
    <w:rsid w:val="008927DF"/>
    <w:rsid w:val="00892877"/>
    <w:rsid w:val="00892DD7"/>
    <w:rsid w:val="00893735"/>
    <w:rsid w:val="008938D0"/>
    <w:rsid w:val="00893D26"/>
    <w:rsid w:val="00894395"/>
    <w:rsid w:val="008943CB"/>
    <w:rsid w:val="008947AC"/>
    <w:rsid w:val="00894B67"/>
    <w:rsid w:val="00894DE1"/>
    <w:rsid w:val="00895634"/>
    <w:rsid w:val="00895712"/>
    <w:rsid w:val="00895B68"/>
    <w:rsid w:val="00895BAB"/>
    <w:rsid w:val="00895C8E"/>
    <w:rsid w:val="00895DBD"/>
    <w:rsid w:val="0089622C"/>
    <w:rsid w:val="008967FB"/>
    <w:rsid w:val="00896B44"/>
    <w:rsid w:val="0089758C"/>
    <w:rsid w:val="0089790D"/>
    <w:rsid w:val="0089799B"/>
    <w:rsid w:val="008A02FF"/>
    <w:rsid w:val="008A0517"/>
    <w:rsid w:val="008A0769"/>
    <w:rsid w:val="008A098A"/>
    <w:rsid w:val="008A0B23"/>
    <w:rsid w:val="008A0DAC"/>
    <w:rsid w:val="008A1596"/>
    <w:rsid w:val="008A1789"/>
    <w:rsid w:val="008A1821"/>
    <w:rsid w:val="008A1ADE"/>
    <w:rsid w:val="008A1CAA"/>
    <w:rsid w:val="008A2001"/>
    <w:rsid w:val="008A2010"/>
    <w:rsid w:val="008A267D"/>
    <w:rsid w:val="008A26D1"/>
    <w:rsid w:val="008A2931"/>
    <w:rsid w:val="008A3082"/>
    <w:rsid w:val="008A33FE"/>
    <w:rsid w:val="008A3786"/>
    <w:rsid w:val="008A3AC1"/>
    <w:rsid w:val="008A3B3B"/>
    <w:rsid w:val="008A45E6"/>
    <w:rsid w:val="008A48BF"/>
    <w:rsid w:val="008A4E3D"/>
    <w:rsid w:val="008A4EEC"/>
    <w:rsid w:val="008A572D"/>
    <w:rsid w:val="008A615A"/>
    <w:rsid w:val="008A6BCF"/>
    <w:rsid w:val="008A6C55"/>
    <w:rsid w:val="008A6E45"/>
    <w:rsid w:val="008A731B"/>
    <w:rsid w:val="008A73AB"/>
    <w:rsid w:val="008A73C5"/>
    <w:rsid w:val="008A7D9F"/>
    <w:rsid w:val="008B0022"/>
    <w:rsid w:val="008B05B0"/>
    <w:rsid w:val="008B05B3"/>
    <w:rsid w:val="008B09AC"/>
    <w:rsid w:val="008B0B6F"/>
    <w:rsid w:val="008B110B"/>
    <w:rsid w:val="008B1650"/>
    <w:rsid w:val="008B1712"/>
    <w:rsid w:val="008B1DAA"/>
    <w:rsid w:val="008B1DAC"/>
    <w:rsid w:val="008B1E72"/>
    <w:rsid w:val="008B29CE"/>
    <w:rsid w:val="008B2F72"/>
    <w:rsid w:val="008B30B1"/>
    <w:rsid w:val="008B357A"/>
    <w:rsid w:val="008B3887"/>
    <w:rsid w:val="008B3ED7"/>
    <w:rsid w:val="008B44EF"/>
    <w:rsid w:val="008B46C9"/>
    <w:rsid w:val="008B50CC"/>
    <w:rsid w:val="008B5538"/>
    <w:rsid w:val="008B56F2"/>
    <w:rsid w:val="008B59D5"/>
    <w:rsid w:val="008B5E13"/>
    <w:rsid w:val="008B5F84"/>
    <w:rsid w:val="008B6696"/>
    <w:rsid w:val="008B6763"/>
    <w:rsid w:val="008B6AA5"/>
    <w:rsid w:val="008B6C38"/>
    <w:rsid w:val="008B6D66"/>
    <w:rsid w:val="008B6F25"/>
    <w:rsid w:val="008B7080"/>
    <w:rsid w:val="008B7AD6"/>
    <w:rsid w:val="008B7DC6"/>
    <w:rsid w:val="008B7E47"/>
    <w:rsid w:val="008B7EC7"/>
    <w:rsid w:val="008C065A"/>
    <w:rsid w:val="008C0C9A"/>
    <w:rsid w:val="008C11A0"/>
    <w:rsid w:val="008C1370"/>
    <w:rsid w:val="008C14CA"/>
    <w:rsid w:val="008C1B57"/>
    <w:rsid w:val="008C2047"/>
    <w:rsid w:val="008C2212"/>
    <w:rsid w:val="008C2615"/>
    <w:rsid w:val="008C2F10"/>
    <w:rsid w:val="008C2F62"/>
    <w:rsid w:val="008C353E"/>
    <w:rsid w:val="008C35E3"/>
    <w:rsid w:val="008C38C2"/>
    <w:rsid w:val="008C3994"/>
    <w:rsid w:val="008C3999"/>
    <w:rsid w:val="008C3BA1"/>
    <w:rsid w:val="008C4153"/>
    <w:rsid w:val="008C4160"/>
    <w:rsid w:val="008C463C"/>
    <w:rsid w:val="008C4889"/>
    <w:rsid w:val="008C4A91"/>
    <w:rsid w:val="008C5323"/>
    <w:rsid w:val="008C5541"/>
    <w:rsid w:val="008C5AF9"/>
    <w:rsid w:val="008C5E54"/>
    <w:rsid w:val="008C657B"/>
    <w:rsid w:val="008C66DB"/>
    <w:rsid w:val="008C6707"/>
    <w:rsid w:val="008C67A7"/>
    <w:rsid w:val="008C67C3"/>
    <w:rsid w:val="008C68C0"/>
    <w:rsid w:val="008C6B9B"/>
    <w:rsid w:val="008C6FA6"/>
    <w:rsid w:val="008C76D1"/>
    <w:rsid w:val="008C7814"/>
    <w:rsid w:val="008C7BD5"/>
    <w:rsid w:val="008C7E96"/>
    <w:rsid w:val="008D002D"/>
    <w:rsid w:val="008D0B3D"/>
    <w:rsid w:val="008D0C32"/>
    <w:rsid w:val="008D0D62"/>
    <w:rsid w:val="008D0E17"/>
    <w:rsid w:val="008D0E3C"/>
    <w:rsid w:val="008D0F04"/>
    <w:rsid w:val="008D100A"/>
    <w:rsid w:val="008D1133"/>
    <w:rsid w:val="008D17D2"/>
    <w:rsid w:val="008D1808"/>
    <w:rsid w:val="008D1967"/>
    <w:rsid w:val="008D1982"/>
    <w:rsid w:val="008D1E0B"/>
    <w:rsid w:val="008D1F15"/>
    <w:rsid w:val="008D3336"/>
    <w:rsid w:val="008D35A6"/>
    <w:rsid w:val="008D3C6F"/>
    <w:rsid w:val="008D3F03"/>
    <w:rsid w:val="008D4029"/>
    <w:rsid w:val="008D434E"/>
    <w:rsid w:val="008D4A78"/>
    <w:rsid w:val="008D4CAA"/>
    <w:rsid w:val="008D5091"/>
    <w:rsid w:val="008D5261"/>
    <w:rsid w:val="008D55D1"/>
    <w:rsid w:val="008D5755"/>
    <w:rsid w:val="008D61FA"/>
    <w:rsid w:val="008D6B58"/>
    <w:rsid w:val="008D7D22"/>
    <w:rsid w:val="008D7D26"/>
    <w:rsid w:val="008D7DE0"/>
    <w:rsid w:val="008D7E15"/>
    <w:rsid w:val="008E00ED"/>
    <w:rsid w:val="008E01D6"/>
    <w:rsid w:val="008E0430"/>
    <w:rsid w:val="008E07CF"/>
    <w:rsid w:val="008E0A93"/>
    <w:rsid w:val="008E0F78"/>
    <w:rsid w:val="008E109C"/>
    <w:rsid w:val="008E15A7"/>
    <w:rsid w:val="008E1A3D"/>
    <w:rsid w:val="008E1B60"/>
    <w:rsid w:val="008E20BD"/>
    <w:rsid w:val="008E2113"/>
    <w:rsid w:val="008E2135"/>
    <w:rsid w:val="008E213E"/>
    <w:rsid w:val="008E229C"/>
    <w:rsid w:val="008E257F"/>
    <w:rsid w:val="008E300F"/>
    <w:rsid w:val="008E3087"/>
    <w:rsid w:val="008E3614"/>
    <w:rsid w:val="008E3BE3"/>
    <w:rsid w:val="008E4230"/>
    <w:rsid w:val="008E42B3"/>
    <w:rsid w:val="008E4602"/>
    <w:rsid w:val="008E4616"/>
    <w:rsid w:val="008E4C01"/>
    <w:rsid w:val="008E52FC"/>
    <w:rsid w:val="008E5312"/>
    <w:rsid w:val="008E544E"/>
    <w:rsid w:val="008E6566"/>
    <w:rsid w:val="008E65B8"/>
    <w:rsid w:val="008E6992"/>
    <w:rsid w:val="008E6BFE"/>
    <w:rsid w:val="008E7534"/>
    <w:rsid w:val="008E7610"/>
    <w:rsid w:val="008E7783"/>
    <w:rsid w:val="008E7A9E"/>
    <w:rsid w:val="008E7C83"/>
    <w:rsid w:val="008F00C3"/>
    <w:rsid w:val="008F01F3"/>
    <w:rsid w:val="008F07F3"/>
    <w:rsid w:val="008F1161"/>
    <w:rsid w:val="008F190F"/>
    <w:rsid w:val="008F192B"/>
    <w:rsid w:val="008F1A56"/>
    <w:rsid w:val="008F1E7E"/>
    <w:rsid w:val="008F1F06"/>
    <w:rsid w:val="008F23BC"/>
    <w:rsid w:val="008F27EE"/>
    <w:rsid w:val="008F2B98"/>
    <w:rsid w:val="008F2E1D"/>
    <w:rsid w:val="008F2E79"/>
    <w:rsid w:val="008F3FC8"/>
    <w:rsid w:val="008F44AC"/>
    <w:rsid w:val="008F64DF"/>
    <w:rsid w:val="008F6519"/>
    <w:rsid w:val="008F6540"/>
    <w:rsid w:val="008F7032"/>
    <w:rsid w:val="008F72F7"/>
    <w:rsid w:val="008F76A6"/>
    <w:rsid w:val="008F7A42"/>
    <w:rsid w:val="008F7BEF"/>
    <w:rsid w:val="008F7C78"/>
    <w:rsid w:val="008F7C84"/>
    <w:rsid w:val="009003EB"/>
    <w:rsid w:val="00900417"/>
    <w:rsid w:val="00901301"/>
    <w:rsid w:val="009017CD"/>
    <w:rsid w:val="009017FF"/>
    <w:rsid w:val="009018B0"/>
    <w:rsid w:val="00901915"/>
    <w:rsid w:val="00901B8F"/>
    <w:rsid w:val="00902111"/>
    <w:rsid w:val="009024C7"/>
    <w:rsid w:val="00902979"/>
    <w:rsid w:val="00902E0B"/>
    <w:rsid w:val="00903127"/>
    <w:rsid w:val="0090360C"/>
    <w:rsid w:val="00903E00"/>
    <w:rsid w:val="00903FFF"/>
    <w:rsid w:val="0090427C"/>
    <w:rsid w:val="009043E5"/>
    <w:rsid w:val="009046AF"/>
    <w:rsid w:val="00904706"/>
    <w:rsid w:val="00904781"/>
    <w:rsid w:val="00904ACF"/>
    <w:rsid w:val="00904D2E"/>
    <w:rsid w:val="00904EFF"/>
    <w:rsid w:val="00904F46"/>
    <w:rsid w:val="00905591"/>
    <w:rsid w:val="00905660"/>
    <w:rsid w:val="00905821"/>
    <w:rsid w:val="00905D80"/>
    <w:rsid w:val="009060DB"/>
    <w:rsid w:val="009066D2"/>
    <w:rsid w:val="009067DF"/>
    <w:rsid w:val="0090682A"/>
    <w:rsid w:val="009068C4"/>
    <w:rsid w:val="0090694E"/>
    <w:rsid w:val="00907BAF"/>
    <w:rsid w:val="00907BB1"/>
    <w:rsid w:val="009100FF"/>
    <w:rsid w:val="00910114"/>
    <w:rsid w:val="009103F6"/>
    <w:rsid w:val="00910718"/>
    <w:rsid w:val="00910841"/>
    <w:rsid w:val="0091115B"/>
    <w:rsid w:val="00911339"/>
    <w:rsid w:val="00911CC5"/>
    <w:rsid w:val="00911EC1"/>
    <w:rsid w:val="009122B9"/>
    <w:rsid w:val="0091242B"/>
    <w:rsid w:val="00912528"/>
    <w:rsid w:val="009128AD"/>
    <w:rsid w:val="009128C2"/>
    <w:rsid w:val="00912C2C"/>
    <w:rsid w:val="009130D2"/>
    <w:rsid w:val="009133DF"/>
    <w:rsid w:val="00913707"/>
    <w:rsid w:val="00913C87"/>
    <w:rsid w:val="00913F34"/>
    <w:rsid w:val="0091439A"/>
    <w:rsid w:val="009143BA"/>
    <w:rsid w:val="009148AB"/>
    <w:rsid w:val="00914A84"/>
    <w:rsid w:val="00915484"/>
    <w:rsid w:val="009154B0"/>
    <w:rsid w:val="009157C2"/>
    <w:rsid w:val="00915810"/>
    <w:rsid w:val="00915DF0"/>
    <w:rsid w:val="00915E6F"/>
    <w:rsid w:val="00916246"/>
    <w:rsid w:val="009164AF"/>
    <w:rsid w:val="00916773"/>
    <w:rsid w:val="00916E43"/>
    <w:rsid w:val="00917EA8"/>
    <w:rsid w:val="00920600"/>
    <w:rsid w:val="009206BE"/>
    <w:rsid w:val="00920950"/>
    <w:rsid w:val="009209FD"/>
    <w:rsid w:val="00920D29"/>
    <w:rsid w:val="009216BA"/>
    <w:rsid w:val="0092176C"/>
    <w:rsid w:val="00921EB2"/>
    <w:rsid w:val="00922145"/>
    <w:rsid w:val="009224B0"/>
    <w:rsid w:val="009225C1"/>
    <w:rsid w:val="00922A22"/>
    <w:rsid w:val="00922CD8"/>
    <w:rsid w:val="00923404"/>
    <w:rsid w:val="00923437"/>
    <w:rsid w:val="009235BE"/>
    <w:rsid w:val="00923681"/>
    <w:rsid w:val="00923951"/>
    <w:rsid w:val="00923B1E"/>
    <w:rsid w:val="00924221"/>
    <w:rsid w:val="009242A5"/>
    <w:rsid w:val="00924742"/>
    <w:rsid w:val="00924895"/>
    <w:rsid w:val="00924979"/>
    <w:rsid w:val="00924C2B"/>
    <w:rsid w:val="00924CF5"/>
    <w:rsid w:val="009250B0"/>
    <w:rsid w:val="00925292"/>
    <w:rsid w:val="00925506"/>
    <w:rsid w:val="00925D49"/>
    <w:rsid w:val="00925DDE"/>
    <w:rsid w:val="00925EBD"/>
    <w:rsid w:val="00926053"/>
    <w:rsid w:val="00926171"/>
    <w:rsid w:val="00926940"/>
    <w:rsid w:val="00926C2A"/>
    <w:rsid w:val="00926E89"/>
    <w:rsid w:val="009271DF"/>
    <w:rsid w:val="009274BC"/>
    <w:rsid w:val="00927C3E"/>
    <w:rsid w:val="00930263"/>
    <w:rsid w:val="009302FA"/>
    <w:rsid w:val="00930471"/>
    <w:rsid w:val="009308C6"/>
    <w:rsid w:val="00930DBF"/>
    <w:rsid w:val="00930E70"/>
    <w:rsid w:val="00931C64"/>
    <w:rsid w:val="0093207A"/>
    <w:rsid w:val="0093271D"/>
    <w:rsid w:val="00932BE8"/>
    <w:rsid w:val="00933062"/>
    <w:rsid w:val="009331CC"/>
    <w:rsid w:val="0093394F"/>
    <w:rsid w:val="00933A05"/>
    <w:rsid w:val="00933DA8"/>
    <w:rsid w:val="00933E1B"/>
    <w:rsid w:val="00933E22"/>
    <w:rsid w:val="009340C0"/>
    <w:rsid w:val="009340E9"/>
    <w:rsid w:val="009345C2"/>
    <w:rsid w:val="009347F3"/>
    <w:rsid w:val="00934C20"/>
    <w:rsid w:val="00935514"/>
    <w:rsid w:val="00935CF2"/>
    <w:rsid w:val="00935EAD"/>
    <w:rsid w:val="009369CE"/>
    <w:rsid w:val="009369CF"/>
    <w:rsid w:val="00936E18"/>
    <w:rsid w:val="009372BB"/>
    <w:rsid w:val="00937323"/>
    <w:rsid w:val="00937C0B"/>
    <w:rsid w:val="00937D0E"/>
    <w:rsid w:val="00937DF4"/>
    <w:rsid w:val="00940134"/>
    <w:rsid w:val="009404F2"/>
    <w:rsid w:val="00940BD9"/>
    <w:rsid w:val="00940DD7"/>
    <w:rsid w:val="009413BD"/>
    <w:rsid w:val="009414A3"/>
    <w:rsid w:val="0094186B"/>
    <w:rsid w:val="009422B1"/>
    <w:rsid w:val="0094248D"/>
    <w:rsid w:val="009424B7"/>
    <w:rsid w:val="009427FE"/>
    <w:rsid w:val="009428A1"/>
    <w:rsid w:val="00943BB8"/>
    <w:rsid w:val="00943DC6"/>
    <w:rsid w:val="009441D3"/>
    <w:rsid w:val="00944680"/>
    <w:rsid w:val="0094474C"/>
    <w:rsid w:val="00944C27"/>
    <w:rsid w:val="00944E1F"/>
    <w:rsid w:val="009452B0"/>
    <w:rsid w:val="00945595"/>
    <w:rsid w:val="00945A91"/>
    <w:rsid w:val="00945DB3"/>
    <w:rsid w:val="0094616A"/>
    <w:rsid w:val="009461D2"/>
    <w:rsid w:val="0094642D"/>
    <w:rsid w:val="0094726C"/>
    <w:rsid w:val="00947E94"/>
    <w:rsid w:val="009506EB"/>
    <w:rsid w:val="009508A6"/>
    <w:rsid w:val="00950C28"/>
    <w:rsid w:val="00950EA5"/>
    <w:rsid w:val="009516B6"/>
    <w:rsid w:val="00951BC6"/>
    <w:rsid w:val="00952306"/>
    <w:rsid w:val="0095262D"/>
    <w:rsid w:val="009528DF"/>
    <w:rsid w:val="00952C39"/>
    <w:rsid w:val="00953188"/>
    <w:rsid w:val="009539D1"/>
    <w:rsid w:val="00953F1F"/>
    <w:rsid w:val="00953FAE"/>
    <w:rsid w:val="009544FD"/>
    <w:rsid w:val="00954873"/>
    <w:rsid w:val="009549F7"/>
    <w:rsid w:val="00955CC6"/>
    <w:rsid w:val="00955E1A"/>
    <w:rsid w:val="00956208"/>
    <w:rsid w:val="00956397"/>
    <w:rsid w:val="00956429"/>
    <w:rsid w:val="009568D9"/>
    <w:rsid w:val="00956B67"/>
    <w:rsid w:val="00956F5C"/>
    <w:rsid w:val="0095786F"/>
    <w:rsid w:val="009579E1"/>
    <w:rsid w:val="00957CA4"/>
    <w:rsid w:val="00957E5D"/>
    <w:rsid w:val="00957E61"/>
    <w:rsid w:val="00957FF8"/>
    <w:rsid w:val="009602BC"/>
    <w:rsid w:val="0096041A"/>
    <w:rsid w:val="00960B57"/>
    <w:rsid w:val="00960E61"/>
    <w:rsid w:val="00960F6D"/>
    <w:rsid w:val="009616F4"/>
    <w:rsid w:val="00961726"/>
    <w:rsid w:val="00961D4F"/>
    <w:rsid w:val="00961F2D"/>
    <w:rsid w:val="0096225A"/>
    <w:rsid w:val="00962380"/>
    <w:rsid w:val="009625CF"/>
    <w:rsid w:val="00962A3A"/>
    <w:rsid w:val="00962B12"/>
    <w:rsid w:val="00962D5E"/>
    <w:rsid w:val="0096335B"/>
    <w:rsid w:val="00963E8D"/>
    <w:rsid w:val="009641DE"/>
    <w:rsid w:val="0096471D"/>
    <w:rsid w:val="00964915"/>
    <w:rsid w:val="00964D24"/>
    <w:rsid w:val="00964DA8"/>
    <w:rsid w:val="009652B8"/>
    <w:rsid w:val="00965329"/>
    <w:rsid w:val="00965938"/>
    <w:rsid w:val="009659A5"/>
    <w:rsid w:val="0096661F"/>
    <w:rsid w:val="00966F56"/>
    <w:rsid w:val="00967D3A"/>
    <w:rsid w:val="00970237"/>
    <w:rsid w:val="00970277"/>
    <w:rsid w:val="009704F9"/>
    <w:rsid w:val="00970A2A"/>
    <w:rsid w:val="00970B09"/>
    <w:rsid w:val="0097142A"/>
    <w:rsid w:val="00971998"/>
    <w:rsid w:val="0097257A"/>
    <w:rsid w:val="0097270A"/>
    <w:rsid w:val="00972899"/>
    <w:rsid w:val="009729C0"/>
    <w:rsid w:val="00972BFB"/>
    <w:rsid w:val="00972F58"/>
    <w:rsid w:val="00972FA0"/>
    <w:rsid w:val="0097325F"/>
    <w:rsid w:val="009733E4"/>
    <w:rsid w:val="009739FA"/>
    <w:rsid w:val="00973B32"/>
    <w:rsid w:val="00973C7E"/>
    <w:rsid w:val="00973D2A"/>
    <w:rsid w:val="00973F35"/>
    <w:rsid w:val="00974FAC"/>
    <w:rsid w:val="00975147"/>
    <w:rsid w:val="00975631"/>
    <w:rsid w:val="00975FD5"/>
    <w:rsid w:val="00976015"/>
    <w:rsid w:val="009769D1"/>
    <w:rsid w:val="00976E19"/>
    <w:rsid w:val="009771D1"/>
    <w:rsid w:val="00977768"/>
    <w:rsid w:val="009801D8"/>
    <w:rsid w:val="009806A5"/>
    <w:rsid w:val="0098094D"/>
    <w:rsid w:val="00980BB5"/>
    <w:rsid w:val="00980E15"/>
    <w:rsid w:val="0098123C"/>
    <w:rsid w:val="00981970"/>
    <w:rsid w:val="00981B7E"/>
    <w:rsid w:val="00981D4E"/>
    <w:rsid w:val="00982048"/>
    <w:rsid w:val="00982806"/>
    <w:rsid w:val="00982A56"/>
    <w:rsid w:val="00982B54"/>
    <w:rsid w:val="00982E8E"/>
    <w:rsid w:val="00983271"/>
    <w:rsid w:val="0098332C"/>
    <w:rsid w:val="00983B07"/>
    <w:rsid w:val="00983C93"/>
    <w:rsid w:val="00983E3F"/>
    <w:rsid w:val="00984031"/>
    <w:rsid w:val="009840E8"/>
    <w:rsid w:val="009848CF"/>
    <w:rsid w:val="00984A1D"/>
    <w:rsid w:val="00984D56"/>
    <w:rsid w:val="0098503F"/>
    <w:rsid w:val="009854C5"/>
    <w:rsid w:val="00985714"/>
    <w:rsid w:val="00985D33"/>
    <w:rsid w:val="0098628C"/>
    <w:rsid w:val="009866AC"/>
    <w:rsid w:val="00986B8F"/>
    <w:rsid w:val="0098727C"/>
    <w:rsid w:val="00987F01"/>
    <w:rsid w:val="009901D6"/>
    <w:rsid w:val="009906D4"/>
    <w:rsid w:val="00990D33"/>
    <w:rsid w:val="00990D8E"/>
    <w:rsid w:val="00990FFD"/>
    <w:rsid w:val="00991302"/>
    <w:rsid w:val="00991881"/>
    <w:rsid w:val="00991C9F"/>
    <w:rsid w:val="009920BA"/>
    <w:rsid w:val="0099223D"/>
    <w:rsid w:val="009924BD"/>
    <w:rsid w:val="009926C6"/>
    <w:rsid w:val="009929F6"/>
    <w:rsid w:val="00992A3C"/>
    <w:rsid w:val="00992B63"/>
    <w:rsid w:val="00993765"/>
    <w:rsid w:val="00993771"/>
    <w:rsid w:val="0099381B"/>
    <w:rsid w:val="00993A10"/>
    <w:rsid w:val="00993B34"/>
    <w:rsid w:val="00993DDC"/>
    <w:rsid w:val="009941B5"/>
    <w:rsid w:val="009942B3"/>
    <w:rsid w:val="009944CC"/>
    <w:rsid w:val="009948FC"/>
    <w:rsid w:val="00994912"/>
    <w:rsid w:val="00995439"/>
    <w:rsid w:val="00995AB8"/>
    <w:rsid w:val="00995B66"/>
    <w:rsid w:val="00995F32"/>
    <w:rsid w:val="00996333"/>
    <w:rsid w:val="00996464"/>
    <w:rsid w:val="009964A3"/>
    <w:rsid w:val="0099656A"/>
    <w:rsid w:val="009969EE"/>
    <w:rsid w:val="009971A4"/>
    <w:rsid w:val="00997465"/>
    <w:rsid w:val="009977F5"/>
    <w:rsid w:val="00997949"/>
    <w:rsid w:val="009A00F3"/>
    <w:rsid w:val="009A0117"/>
    <w:rsid w:val="009A1872"/>
    <w:rsid w:val="009A1AB1"/>
    <w:rsid w:val="009A1B78"/>
    <w:rsid w:val="009A1F5D"/>
    <w:rsid w:val="009A1FF5"/>
    <w:rsid w:val="009A2054"/>
    <w:rsid w:val="009A2533"/>
    <w:rsid w:val="009A28C4"/>
    <w:rsid w:val="009A2916"/>
    <w:rsid w:val="009A2989"/>
    <w:rsid w:val="009A2D46"/>
    <w:rsid w:val="009A2DA3"/>
    <w:rsid w:val="009A32B5"/>
    <w:rsid w:val="009A330B"/>
    <w:rsid w:val="009A3760"/>
    <w:rsid w:val="009A3A58"/>
    <w:rsid w:val="009A3BFA"/>
    <w:rsid w:val="009A3D1F"/>
    <w:rsid w:val="009A407F"/>
    <w:rsid w:val="009A493F"/>
    <w:rsid w:val="009A4C6B"/>
    <w:rsid w:val="009A50E0"/>
    <w:rsid w:val="009A54FF"/>
    <w:rsid w:val="009A56B4"/>
    <w:rsid w:val="009A59C6"/>
    <w:rsid w:val="009A5AA9"/>
    <w:rsid w:val="009A5C86"/>
    <w:rsid w:val="009A6875"/>
    <w:rsid w:val="009A6D55"/>
    <w:rsid w:val="009A706B"/>
    <w:rsid w:val="009A7EC9"/>
    <w:rsid w:val="009B0226"/>
    <w:rsid w:val="009B06F4"/>
    <w:rsid w:val="009B0748"/>
    <w:rsid w:val="009B07D4"/>
    <w:rsid w:val="009B0A4C"/>
    <w:rsid w:val="009B0B89"/>
    <w:rsid w:val="009B0FFF"/>
    <w:rsid w:val="009B13EB"/>
    <w:rsid w:val="009B1627"/>
    <w:rsid w:val="009B18AB"/>
    <w:rsid w:val="009B1A36"/>
    <w:rsid w:val="009B1A8F"/>
    <w:rsid w:val="009B1A97"/>
    <w:rsid w:val="009B1AB1"/>
    <w:rsid w:val="009B1AC8"/>
    <w:rsid w:val="009B1B77"/>
    <w:rsid w:val="009B1E64"/>
    <w:rsid w:val="009B2B2E"/>
    <w:rsid w:val="009B2D3F"/>
    <w:rsid w:val="009B2DE7"/>
    <w:rsid w:val="009B322E"/>
    <w:rsid w:val="009B32DA"/>
    <w:rsid w:val="009B34AB"/>
    <w:rsid w:val="009B3A80"/>
    <w:rsid w:val="009B4D77"/>
    <w:rsid w:val="009B4F69"/>
    <w:rsid w:val="009B5A07"/>
    <w:rsid w:val="009B5EEC"/>
    <w:rsid w:val="009B5F15"/>
    <w:rsid w:val="009B62FC"/>
    <w:rsid w:val="009B677B"/>
    <w:rsid w:val="009B67A1"/>
    <w:rsid w:val="009B6B22"/>
    <w:rsid w:val="009B6B75"/>
    <w:rsid w:val="009B7246"/>
    <w:rsid w:val="009B72A0"/>
    <w:rsid w:val="009B7343"/>
    <w:rsid w:val="009B73C5"/>
    <w:rsid w:val="009B7620"/>
    <w:rsid w:val="009B78B6"/>
    <w:rsid w:val="009B7A4E"/>
    <w:rsid w:val="009B7CBA"/>
    <w:rsid w:val="009B7CE9"/>
    <w:rsid w:val="009B7EA0"/>
    <w:rsid w:val="009B7FF4"/>
    <w:rsid w:val="009C0235"/>
    <w:rsid w:val="009C031C"/>
    <w:rsid w:val="009C0836"/>
    <w:rsid w:val="009C104A"/>
    <w:rsid w:val="009C110A"/>
    <w:rsid w:val="009C16B1"/>
    <w:rsid w:val="009C1C57"/>
    <w:rsid w:val="009C2196"/>
    <w:rsid w:val="009C2BB8"/>
    <w:rsid w:val="009C375B"/>
    <w:rsid w:val="009C3A35"/>
    <w:rsid w:val="009C3DA4"/>
    <w:rsid w:val="009C40E4"/>
    <w:rsid w:val="009C4858"/>
    <w:rsid w:val="009C4CF6"/>
    <w:rsid w:val="009C5881"/>
    <w:rsid w:val="009C5C96"/>
    <w:rsid w:val="009C61B9"/>
    <w:rsid w:val="009C622E"/>
    <w:rsid w:val="009C637F"/>
    <w:rsid w:val="009C6468"/>
    <w:rsid w:val="009C6509"/>
    <w:rsid w:val="009C6593"/>
    <w:rsid w:val="009C6BFA"/>
    <w:rsid w:val="009C716A"/>
    <w:rsid w:val="009C7176"/>
    <w:rsid w:val="009C727D"/>
    <w:rsid w:val="009C7C09"/>
    <w:rsid w:val="009C7ECA"/>
    <w:rsid w:val="009D0103"/>
    <w:rsid w:val="009D01CC"/>
    <w:rsid w:val="009D04FA"/>
    <w:rsid w:val="009D0A01"/>
    <w:rsid w:val="009D0C05"/>
    <w:rsid w:val="009D0E1A"/>
    <w:rsid w:val="009D0E5A"/>
    <w:rsid w:val="009D1194"/>
    <w:rsid w:val="009D17A9"/>
    <w:rsid w:val="009D20A6"/>
    <w:rsid w:val="009D237C"/>
    <w:rsid w:val="009D239A"/>
    <w:rsid w:val="009D2CE2"/>
    <w:rsid w:val="009D2D86"/>
    <w:rsid w:val="009D2E39"/>
    <w:rsid w:val="009D3188"/>
    <w:rsid w:val="009D37AB"/>
    <w:rsid w:val="009D4CE5"/>
    <w:rsid w:val="009D4DF5"/>
    <w:rsid w:val="009D4F37"/>
    <w:rsid w:val="009D525A"/>
    <w:rsid w:val="009D62F4"/>
    <w:rsid w:val="009D660D"/>
    <w:rsid w:val="009D67C4"/>
    <w:rsid w:val="009D682F"/>
    <w:rsid w:val="009D6B69"/>
    <w:rsid w:val="009D6B9A"/>
    <w:rsid w:val="009D6FC3"/>
    <w:rsid w:val="009D76ED"/>
    <w:rsid w:val="009D7A6D"/>
    <w:rsid w:val="009E03FA"/>
    <w:rsid w:val="009E07F3"/>
    <w:rsid w:val="009E1FA7"/>
    <w:rsid w:val="009E2000"/>
    <w:rsid w:val="009E2213"/>
    <w:rsid w:val="009E22F2"/>
    <w:rsid w:val="009E2393"/>
    <w:rsid w:val="009E251D"/>
    <w:rsid w:val="009E2968"/>
    <w:rsid w:val="009E2C20"/>
    <w:rsid w:val="009E2C84"/>
    <w:rsid w:val="009E2C8B"/>
    <w:rsid w:val="009E35F1"/>
    <w:rsid w:val="009E379A"/>
    <w:rsid w:val="009E38D7"/>
    <w:rsid w:val="009E3AFD"/>
    <w:rsid w:val="009E3B7E"/>
    <w:rsid w:val="009E3D63"/>
    <w:rsid w:val="009E3E61"/>
    <w:rsid w:val="009E41B7"/>
    <w:rsid w:val="009E43C9"/>
    <w:rsid w:val="009E4477"/>
    <w:rsid w:val="009E45AB"/>
    <w:rsid w:val="009E465D"/>
    <w:rsid w:val="009E466A"/>
    <w:rsid w:val="009E4734"/>
    <w:rsid w:val="009E4EF7"/>
    <w:rsid w:val="009E5691"/>
    <w:rsid w:val="009E599D"/>
    <w:rsid w:val="009E5FCC"/>
    <w:rsid w:val="009E5FE2"/>
    <w:rsid w:val="009E6F86"/>
    <w:rsid w:val="009E7195"/>
    <w:rsid w:val="009E7BCC"/>
    <w:rsid w:val="009F0060"/>
    <w:rsid w:val="009F0292"/>
    <w:rsid w:val="009F0394"/>
    <w:rsid w:val="009F0862"/>
    <w:rsid w:val="009F094B"/>
    <w:rsid w:val="009F0AD9"/>
    <w:rsid w:val="009F0C21"/>
    <w:rsid w:val="009F1127"/>
    <w:rsid w:val="009F1399"/>
    <w:rsid w:val="009F1810"/>
    <w:rsid w:val="009F2664"/>
    <w:rsid w:val="009F2A03"/>
    <w:rsid w:val="009F2B65"/>
    <w:rsid w:val="009F2EE0"/>
    <w:rsid w:val="009F35A8"/>
    <w:rsid w:val="009F35FD"/>
    <w:rsid w:val="009F36DF"/>
    <w:rsid w:val="009F4095"/>
    <w:rsid w:val="009F4885"/>
    <w:rsid w:val="009F4CBD"/>
    <w:rsid w:val="009F4F68"/>
    <w:rsid w:val="009F55A6"/>
    <w:rsid w:val="009F56AE"/>
    <w:rsid w:val="009F574E"/>
    <w:rsid w:val="009F5C14"/>
    <w:rsid w:val="009F5D0A"/>
    <w:rsid w:val="009F6141"/>
    <w:rsid w:val="00A00339"/>
    <w:rsid w:val="00A00A97"/>
    <w:rsid w:val="00A00C80"/>
    <w:rsid w:val="00A00DFD"/>
    <w:rsid w:val="00A0111C"/>
    <w:rsid w:val="00A01173"/>
    <w:rsid w:val="00A018BC"/>
    <w:rsid w:val="00A01CF7"/>
    <w:rsid w:val="00A023F8"/>
    <w:rsid w:val="00A0261F"/>
    <w:rsid w:val="00A02A35"/>
    <w:rsid w:val="00A02E67"/>
    <w:rsid w:val="00A033EB"/>
    <w:rsid w:val="00A036FB"/>
    <w:rsid w:val="00A03859"/>
    <w:rsid w:val="00A03BEC"/>
    <w:rsid w:val="00A03C11"/>
    <w:rsid w:val="00A03E4D"/>
    <w:rsid w:val="00A042EA"/>
    <w:rsid w:val="00A044E1"/>
    <w:rsid w:val="00A047B3"/>
    <w:rsid w:val="00A04C4E"/>
    <w:rsid w:val="00A04CDD"/>
    <w:rsid w:val="00A05317"/>
    <w:rsid w:val="00A05798"/>
    <w:rsid w:val="00A058C2"/>
    <w:rsid w:val="00A059EF"/>
    <w:rsid w:val="00A05D40"/>
    <w:rsid w:val="00A05DF8"/>
    <w:rsid w:val="00A06425"/>
    <w:rsid w:val="00A06932"/>
    <w:rsid w:val="00A06BC4"/>
    <w:rsid w:val="00A06D0E"/>
    <w:rsid w:val="00A06FB6"/>
    <w:rsid w:val="00A0723D"/>
    <w:rsid w:val="00A07329"/>
    <w:rsid w:val="00A076BA"/>
    <w:rsid w:val="00A078B9"/>
    <w:rsid w:val="00A07B5C"/>
    <w:rsid w:val="00A102DC"/>
    <w:rsid w:val="00A10946"/>
    <w:rsid w:val="00A11230"/>
    <w:rsid w:val="00A1133B"/>
    <w:rsid w:val="00A11383"/>
    <w:rsid w:val="00A113C7"/>
    <w:rsid w:val="00A11410"/>
    <w:rsid w:val="00A11935"/>
    <w:rsid w:val="00A1199F"/>
    <w:rsid w:val="00A12011"/>
    <w:rsid w:val="00A121D2"/>
    <w:rsid w:val="00A1298A"/>
    <w:rsid w:val="00A1307E"/>
    <w:rsid w:val="00A13AA5"/>
    <w:rsid w:val="00A14781"/>
    <w:rsid w:val="00A15229"/>
    <w:rsid w:val="00A15255"/>
    <w:rsid w:val="00A15788"/>
    <w:rsid w:val="00A15A2B"/>
    <w:rsid w:val="00A1617E"/>
    <w:rsid w:val="00A16238"/>
    <w:rsid w:val="00A1624F"/>
    <w:rsid w:val="00A16413"/>
    <w:rsid w:val="00A166EE"/>
    <w:rsid w:val="00A169F2"/>
    <w:rsid w:val="00A16B68"/>
    <w:rsid w:val="00A16E9F"/>
    <w:rsid w:val="00A16EFD"/>
    <w:rsid w:val="00A1734E"/>
    <w:rsid w:val="00A17BF8"/>
    <w:rsid w:val="00A17C07"/>
    <w:rsid w:val="00A17F27"/>
    <w:rsid w:val="00A17F34"/>
    <w:rsid w:val="00A20201"/>
    <w:rsid w:val="00A20435"/>
    <w:rsid w:val="00A204F5"/>
    <w:rsid w:val="00A2056C"/>
    <w:rsid w:val="00A20812"/>
    <w:rsid w:val="00A212A5"/>
    <w:rsid w:val="00A2144C"/>
    <w:rsid w:val="00A215FA"/>
    <w:rsid w:val="00A2160F"/>
    <w:rsid w:val="00A222CC"/>
    <w:rsid w:val="00A22651"/>
    <w:rsid w:val="00A2272A"/>
    <w:rsid w:val="00A22A69"/>
    <w:rsid w:val="00A23375"/>
    <w:rsid w:val="00A23D86"/>
    <w:rsid w:val="00A23EAE"/>
    <w:rsid w:val="00A23FC8"/>
    <w:rsid w:val="00A240BD"/>
    <w:rsid w:val="00A242B3"/>
    <w:rsid w:val="00A242EC"/>
    <w:rsid w:val="00A24903"/>
    <w:rsid w:val="00A24C06"/>
    <w:rsid w:val="00A2538C"/>
    <w:rsid w:val="00A2546C"/>
    <w:rsid w:val="00A256B4"/>
    <w:rsid w:val="00A256CF"/>
    <w:rsid w:val="00A2593B"/>
    <w:rsid w:val="00A26344"/>
    <w:rsid w:val="00A265D7"/>
    <w:rsid w:val="00A266FC"/>
    <w:rsid w:val="00A2687D"/>
    <w:rsid w:val="00A268C8"/>
    <w:rsid w:val="00A271CF"/>
    <w:rsid w:val="00A277FB"/>
    <w:rsid w:val="00A27E44"/>
    <w:rsid w:val="00A27FDE"/>
    <w:rsid w:val="00A30130"/>
    <w:rsid w:val="00A30CC8"/>
    <w:rsid w:val="00A30EB7"/>
    <w:rsid w:val="00A31524"/>
    <w:rsid w:val="00A31663"/>
    <w:rsid w:val="00A316E8"/>
    <w:rsid w:val="00A31980"/>
    <w:rsid w:val="00A31B54"/>
    <w:rsid w:val="00A31DD6"/>
    <w:rsid w:val="00A32035"/>
    <w:rsid w:val="00A32137"/>
    <w:rsid w:val="00A32725"/>
    <w:rsid w:val="00A327FD"/>
    <w:rsid w:val="00A32AA0"/>
    <w:rsid w:val="00A32E24"/>
    <w:rsid w:val="00A33733"/>
    <w:rsid w:val="00A33E08"/>
    <w:rsid w:val="00A34690"/>
    <w:rsid w:val="00A34E46"/>
    <w:rsid w:val="00A34F79"/>
    <w:rsid w:val="00A35456"/>
    <w:rsid w:val="00A354C1"/>
    <w:rsid w:val="00A355C7"/>
    <w:rsid w:val="00A35B7B"/>
    <w:rsid w:val="00A35B9F"/>
    <w:rsid w:val="00A35E0A"/>
    <w:rsid w:val="00A35EC5"/>
    <w:rsid w:val="00A363E5"/>
    <w:rsid w:val="00A368F0"/>
    <w:rsid w:val="00A36CC2"/>
    <w:rsid w:val="00A37625"/>
    <w:rsid w:val="00A3776F"/>
    <w:rsid w:val="00A37B40"/>
    <w:rsid w:val="00A37F79"/>
    <w:rsid w:val="00A40881"/>
    <w:rsid w:val="00A40C51"/>
    <w:rsid w:val="00A411AA"/>
    <w:rsid w:val="00A411C0"/>
    <w:rsid w:val="00A411EC"/>
    <w:rsid w:val="00A41239"/>
    <w:rsid w:val="00A413F1"/>
    <w:rsid w:val="00A41425"/>
    <w:rsid w:val="00A4173B"/>
    <w:rsid w:val="00A418E5"/>
    <w:rsid w:val="00A41C90"/>
    <w:rsid w:val="00A41FD4"/>
    <w:rsid w:val="00A423DE"/>
    <w:rsid w:val="00A4242B"/>
    <w:rsid w:val="00A426CB"/>
    <w:rsid w:val="00A42704"/>
    <w:rsid w:val="00A42F52"/>
    <w:rsid w:val="00A4313B"/>
    <w:rsid w:val="00A43507"/>
    <w:rsid w:val="00A4362F"/>
    <w:rsid w:val="00A43838"/>
    <w:rsid w:val="00A43B50"/>
    <w:rsid w:val="00A43D8F"/>
    <w:rsid w:val="00A4464B"/>
    <w:rsid w:val="00A44844"/>
    <w:rsid w:val="00A449C1"/>
    <w:rsid w:val="00A44B77"/>
    <w:rsid w:val="00A44BD0"/>
    <w:rsid w:val="00A44CF5"/>
    <w:rsid w:val="00A450C7"/>
    <w:rsid w:val="00A45458"/>
    <w:rsid w:val="00A45D12"/>
    <w:rsid w:val="00A45E73"/>
    <w:rsid w:val="00A45FC2"/>
    <w:rsid w:val="00A46081"/>
    <w:rsid w:val="00A46346"/>
    <w:rsid w:val="00A46768"/>
    <w:rsid w:val="00A46797"/>
    <w:rsid w:val="00A46846"/>
    <w:rsid w:val="00A469CF"/>
    <w:rsid w:val="00A46B05"/>
    <w:rsid w:val="00A47D2E"/>
    <w:rsid w:val="00A50078"/>
    <w:rsid w:val="00A5018F"/>
    <w:rsid w:val="00A50B6A"/>
    <w:rsid w:val="00A50BA1"/>
    <w:rsid w:val="00A50BE0"/>
    <w:rsid w:val="00A51135"/>
    <w:rsid w:val="00A5130F"/>
    <w:rsid w:val="00A51677"/>
    <w:rsid w:val="00A52133"/>
    <w:rsid w:val="00A52BB2"/>
    <w:rsid w:val="00A52C22"/>
    <w:rsid w:val="00A52D95"/>
    <w:rsid w:val="00A53228"/>
    <w:rsid w:val="00A5324A"/>
    <w:rsid w:val="00A53B53"/>
    <w:rsid w:val="00A54CA2"/>
    <w:rsid w:val="00A54CA3"/>
    <w:rsid w:val="00A5545E"/>
    <w:rsid w:val="00A5569F"/>
    <w:rsid w:val="00A568D0"/>
    <w:rsid w:val="00A56BA1"/>
    <w:rsid w:val="00A56F76"/>
    <w:rsid w:val="00A57454"/>
    <w:rsid w:val="00A600B7"/>
    <w:rsid w:val="00A601CE"/>
    <w:rsid w:val="00A60A6B"/>
    <w:rsid w:val="00A60B23"/>
    <w:rsid w:val="00A610E5"/>
    <w:rsid w:val="00A61123"/>
    <w:rsid w:val="00A61165"/>
    <w:rsid w:val="00A615CB"/>
    <w:rsid w:val="00A61982"/>
    <w:rsid w:val="00A62F47"/>
    <w:rsid w:val="00A632DD"/>
    <w:rsid w:val="00A63470"/>
    <w:rsid w:val="00A6358A"/>
    <w:rsid w:val="00A63674"/>
    <w:rsid w:val="00A637B9"/>
    <w:rsid w:val="00A638F7"/>
    <w:rsid w:val="00A63DA7"/>
    <w:rsid w:val="00A64970"/>
    <w:rsid w:val="00A64EF1"/>
    <w:rsid w:val="00A64FFE"/>
    <w:rsid w:val="00A6518A"/>
    <w:rsid w:val="00A655AE"/>
    <w:rsid w:val="00A665A8"/>
    <w:rsid w:val="00A66DD4"/>
    <w:rsid w:val="00A66F2A"/>
    <w:rsid w:val="00A66F5F"/>
    <w:rsid w:val="00A676A0"/>
    <w:rsid w:val="00A677E2"/>
    <w:rsid w:val="00A701C2"/>
    <w:rsid w:val="00A70211"/>
    <w:rsid w:val="00A706E6"/>
    <w:rsid w:val="00A70E6A"/>
    <w:rsid w:val="00A711D1"/>
    <w:rsid w:val="00A713EB"/>
    <w:rsid w:val="00A717BC"/>
    <w:rsid w:val="00A71A6E"/>
    <w:rsid w:val="00A71AF5"/>
    <w:rsid w:val="00A71C24"/>
    <w:rsid w:val="00A72A3D"/>
    <w:rsid w:val="00A72C65"/>
    <w:rsid w:val="00A732F5"/>
    <w:rsid w:val="00A735A8"/>
    <w:rsid w:val="00A7385F"/>
    <w:rsid w:val="00A73ADE"/>
    <w:rsid w:val="00A73EF2"/>
    <w:rsid w:val="00A747C6"/>
    <w:rsid w:val="00A747DA"/>
    <w:rsid w:val="00A74912"/>
    <w:rsid w:val="00A754E7"/>
    <w:rsid w:val="00A75EB0"/>
    <w:rsid w:val="00A76058"/>
    <w:rsid w:val="00A76407"/>
    <w:rsid w:val="00A768B9"/>
    <w:rsid w:val="00A773C4"/>
    <w:rsid w:val="00A77453"/>
    <w:rsid w:val="00A77509"/>
    <w:rsid w:val="00A7758D"/>
    <w:rsid w:val="00A7777C"/>
    <w:rsid w:val="00A80221"/>
    <w:rsid w:val="00A80274"/>
    <w:rsid w:val="00A803FE"/>
    <w:rsid w:val="00A80628"/>
    <w:rsid w:val="00A80653"/>
    <w:rsid w:val="00A806C2"/>
    <w:rsid w:val="00A8072C"/>
    <w:rsid w:val="00A80D85"/>
    <w:rsid w:val="00A80E9B"/>
    <w:rsid w:val="00A80F12"/>
    <w:rsid w:val="00A812B6"/>
    <w:rsid w:val="00A81395"/>
    <w:rsid w:val="00A8260D"/>
    <w:rsid w:val="00A827A0"/>
    <w:rsid w:val="00A8299C"/>
    <w:rsid w:val="00A82CDA"/>
    <w:rsid w:val="00A82F2F"/>
    <w:rsid w:val="00A835B5"/>
    <w:rsid w:val="00A83969"/>
    <w:rsid w:val="00A8410B"/>
    <w:rsid w:val="00A84737"/>
    <w:rsid w:val="00A85041"/>
    <w:rsid w:val="00A85D3C"/>
    <w:rsid w:val="00A863FF"/>
    <w:rsid w:val="00A86452"/>
    <w:rsid w:val="00A866AD"/>
    <w:rsid w:val="00A875A2"/>
    <w:rsid w:val="00A87B2F"/>
    <w:rsid w:val="00A87B48"/>
    <w:rsid w:val="00A87FF6"/>
    <w:rsid w:val="00A90265"/>
    <w:rsid w:val="00A90326"/>
    <w:rsid w:val="00A90463"/>
    <w:rsid w:val="00A906E6"/>
    <w:rsid w:val="00A909E5"/>
    <w:rsid w:val="00A90C52"/>
    <w:rsid w:val="00A91484"/>
    <w:rsid w:val="00A91514"/>
    <w:rsid w:val="00A91595"/>
    <w:rsid w:val="00A92350"/>
    <w:rsid w:val="00A9238D"/>
    <w:rsid w:val="00A92CC5"/>
    <w:rsid w:val="00A9375F"/>
    <w:rsid w:val="00A93C6D"/>
    <w:rsid w:val="00A9442D"/>
    <w:rsid w:val="00A946FD"/>
    <w:rsid w:val="00A95282"/>
    <w:rsid w:val="00A9635F"/>
    <w:rsid w:val="00A96533"/>
    <w:rsid w:val="00A965A9"/>
    <w:rsid w:val="00A967D1"/>
    <w:rsid w:val="00A96866"/>
    <w:rsid w:val="00A96C1E"/>
    <w:rsid w:val="00A9712B"/>
    <w:rsid w:val="00A979BA"/>
    <w:rsid w:val="00A97A85"/>
    <w:rsid w:val="00A97AC1"/>
    <w:rsid w:val="00AA0731"/>
    <w:rsid w:val="00AA0E40"/>
    <w:rsid w:val="00AA1045"/>
    <w:rsid w:val="00AA25B7"/>
    <w:rsid w:val="00AA25BB"/>
    <w:rsid w:val="00AA272D"/>
    <w:rsid w:val="00AA2C3C"/>
    <w:rsid w:val="00AA2CF4"/>
    <w:rsid w:val="00AA2D20"/>
    <w:rsid w:val="00AA3361"/>
    <w:rsid w:val="00AA3C06"/>
    <w:rsid w:val="00AA3C98"/>
    <w:rsid w:val="00AA404C"/>
    <w:rsid w:val="00AA443B"/>
    <w:rsid w:val="00AA47B3"/>
    <w:rsid w:val="00AA4B85"/>
    <w:rsid w:val="00AA4D52"/>
    <w:rsid w:val="00AA522E"/>
    <w:rsid w:val="00AA696A"/>
    <w:rsid w:val="00AA6C95"/>
    <w:rsid w:val="00AA75D1"/>
    <w:rsid w:val="00AA7626"/>
    <w:rsid w:val="00AA77D4"/>
    <w:rsid w:val="00AA786A"/>
    <w:rsid w:val="00AA78DB"/>
    <w:rsid w:val="00AA7B09"/>
    <w:rsid w:val="00AA7F32"/>
    <w:rsid w:val="00AB043B"/>
    <w:rsid w:val="00AB0774"/>
    <w:rsid w:val="00AB085A"/>
    <w:rsid w:val="00AB0C59"/>
    <w:rsid w:val="00AB123B"/>
    <w:rsid w:val="00AB148F"/>
    <w:rsid w:val="00AB14F4"/>
    <w:rsid w:val="00AB14F5"/>
    <w:rsid w:val="00AB18F2"/>
    <w:rsid w:val="00AB202F"/>
    <w:rsid w:val="00AB290F"/>
    <w:rsid w:val="00AB2B12"/>
    <w:rsid w:val="00AB2B84"/>
    <w:rsid w:val="00AB2C70"/>
    <w:rsid w:val="00AB2CAA"/>
    <w:rsid w:val="00AB2CE4"/>
    <w:rsid w:val="00AB2E2C"/>
    <w:rsid w:val="00AB39EA"/>
    <w:rsid w:val="00AB3D51"/>
    <w:rsid w:val="00AB3FFC"/>
    <w:rsid w:val="00AB4043"/>
    <w:rsid w:val="00AB4C0C"/>
    <w:rsid w:val="00AB4D02"/>
    <w:rsid w:val="00AB4DAE"/>
    <w:rsid w:val="00AB53BE"/>
    <w:rsid w:val="00AB54EA"/>
    <w:rsid w:val="00AB56A0"/>
    <w:rsid w:val="00AB5AF9"/>
    <w:rsid w:val="00AB5F99"/>
    <w:rsid w:val="00AB606F"/>
    <w:rsid w:val="00AB6089"/>
    <w:rsid w:val="00AB63F8"/>
    <w:rsid w:val="00AB65F8"/>
    <w:rsid w:val="00AB6713"/>
    <w:rsid w:val="00AB682B"/>
    <w:rsid w:val="00AB6894"/>
    <w:rsid w:val="00AB68D6"/>
    <w:rsid w:val="00AB6EDC"/>
    <w:rsid w:val="00AB79F7"/>
    <w:rsid w:val="00AB7C04"/>
    <w:rsid w:val="00AB7EB7"/>
    <w:rsid w:val="00AC0A48"/>
    <w:rsid w:val="00AC1415"/>
    <w:rsid w:val="00AC1597"/>
    <w:rsid w:val="00AC17D8"/>
    <w:rsid w:val="00AC1A55"/>
    <w:rsid w:val="00AC1AC6"/>
    <w:rsid w:val="00AC1F0E"/>
    <w:rsid w:val="00AC262D"/>
    <w:rsid w:val="00AC276D"/>
    <w:rsid w:val="00AC2816"/>
    <w:rsid w:val="00AC2A25"/>
    <w:rsid w:val="00AC2D25"/>
    <w:rsid w:val="00AC2E50"/>
    <w:rsid w:val="00AC357F"/>
    <w:rsid w:val="00AC3AD1"/>
    <w:rsid w:val="00AC46D1"/>
    <w:rsid w:val="00AC4748"/>
    <w:rsid w:val="00AC4988"/>
    <w:rsid w:val="00AC4A06"/>
    <w:rsid w:val="00AC4E85"/>
    <w:rsid w:val="00AC5318"/>
    <w:rsid w:val="00AC5704"/>
    <w:rsid w:val="00AC5C5C"/>
    <w:rsid w:val="00AC5ED6"/>
    <w:rsid w:val="00AC6E68"/>
    <w:rsid w:val="00AC6EE7"/>
    <w:rsid w:val="00AC7CCC"/>
    <w:rsid w:val="00AC7CEB"/>
    <w:rsid w:val="00AD0318"/>
    <w:rsid w:val="00AD03CE"/>
    <w:rsid w:val="00AD0676"/>
    <w:rsid w:val="00AD0982"/>
    <w:rsid w:val="00AD0BC4"/>
    <w:rsid w:val="00AD0FD7"/>
    <w:rsid w:val="00AD13CD"/>
    <w:rsid w:val="00AD1581"/>
    <w:rsid w:val="00AD16C4"/>
    <w:rsid w:val="00AD1A12"/>
    <w:rsid w:val="00AD1A81"/>
    <w:rsid w:val="00AD2489"/>
    <w:rsid w:val="00AD2587"/>
    <w:rsid w:val="00AD2761"/>
    <w:rsid w:val="00AD3104"/>
    <w:rsid w:val="00AD31F9"/>
    <w:rsid w:val="00AD3312"/>
    <w:rsid w:val="00AD3742"/>
    <w:rsid w:val="00AD37B1"/>
    <w:rsid w:val="00AD386F"/>
    <w:rsid w:val="00AD3A2F"/>
    <w:rsid w:val="00AD3A65"/>
    <w:rsid w:val="00AD3AA2"/>
    <w:rsid w:val="00AD3D01"/>
    <w:rsid w:val="00AD3DD5"/>
    <w:rsid w:val="00AD3ED6"/>
    <w:rsid w:val="00AD4032"/>
    <w:rsid w:val="00AD40B1"/>
    <w:rsid w:val="00AD419B"/>
    <w:rsid w:val="00AD4430"/>
    <w:rsid w:val="00AD44D5"/>
    <w:rsid w:val="00AD46D8"/>
    <w:rsid w:val="00AD47DE"/>
    <w:rsid w:val="00AD5649"/>
    <w:rsid w:val="00AD5789"/>
    <w:rsid w:val="00AD5843"/>
    <w:rsid w:val="00AD5E58"/>
    <w:rsid w:val="00AD65BA"/>
    <w:rsid w:val="00AD66DF"/>
    <w:rsid w:val="00AD6726"/>
    <w:rsid w:val="00AD6D17"/>
    <w:rsid w:val="00AD6E30"/>
    <w:rsid w:val="00AD6FAF"/>
    <w:rsid w:val="00AD7122"/>
    <w:rsid w:val="00AD7D27"/>
    <w:rsid w:val="00AD7DD2"/>
    <w:rsid w:val="00AE03A1"/>
    <w:rsid w:val="00AE0A89"/>
    <w:rsid w:val="00AE0AD5"/>
    <w:rsid w:val="00AE1AC9"/>
    <w:rsid w:val="00AE1CA4"/>
    <w:rsid w:val="00AE207F"/>
    <w:rsid w:val="00AE2295"/>
    <w:rsid w:val="00AE277E"/>
    <w:rsid w:val="00AE2B41"/>
    <w:rsid w:val="00AE2C9E"/>
    <w:rsid w:val="00AE2FBB"/>
    <w:rsid w:val="00AE321C"/>
    <w:rsid w:val="00AE351D"/>
    <w:rsid w:val="00AE36A8"/>
    <w:rsid w:val="00AE3AFA"/>
    <w:rsid w:val="00AE3BC8"/>
    <w:rsid w:val="00AE3D27"/>
    <w:rsid w:val="00AE3FBB"/>
    <w:rsid w:val="00AE4259"/>
    <w:rsid w:val="00AE45AE"/>
    <w:rsid w:val="00AE45F3"/>
    <w:rsid w:val="00AE49B0"/>
    <w:rsid w:val="00AE4BFD"/>
    <w:rsid w:val="00AE5B0D"/>
    <w:rsid w:val="00AE6107"/>
    <w:rsid w:val="00AE62F0"/>
    <w:rsid w:val="00AE688E"/>
    <w:rsid w:val="00AE68F7"/>
    <w:rsid w:val="00AE6D51"/>
    <w:rsid w:val="00AE6FE3"/>
    <w:rsid w:val="00AE74D0"/>
    <w:rsid w:val="00AE78D1"/>
    <w:rsid w:val="00AE7A8B"/>
    <w:rsid w:val="00AE7DCE"/>
    <w:rsid w:val="00AF0FDD"/>
    <w:rsid w:val="00AF1293"/>
    <w:rsid w:val="00AF14BD"/>
    <w:rsid w:val="00AF15E6"/>
    <w:rsid w:val="00AF22B6"/>
    <w:rsid w:val="00AF22FE"/>
    <w:rsid w:val="00AF2D72"/>
    <w:rsid w:val="00AF34BE"/>
    <w:rsid w:val="00AF39EC"/>
    <w:rsid w:val="00AF3A7D"/>
    <w:rsid w:val="00AF3C59"/>
    <w:rsid w:val="00AF3CAB"/>
    <w:rsid w:val="00AF460E"/>
    <w:rsid w:val="00AF47EB"/>
    <w:rsid w:val="00AF4C61"/>
    <w:rsid w:val="00AF530B"/>
    <w:rsid w:val="00AF53B4"/>
    <w:rsid w:val="00AF5C5D"/>
    <w:rsid w:val="00AF5D01"/>
    <w:rsid w:val="00AF5D2E"/>
    <w:rsid w:val="00AF5DC8"/>
    <w:rsid w:val="00AF5F2A"/>
    <w:rsid w:val="00AF6979"/>
    <w:rsid w:val="00AF711A"/>
    <w:rsid w:val="00AF729B"/>
    <w:rsid w:val="00AF75FF"/>
    <w:rsid w:val="00AF7932"/>
    <w:rsid w:val="00AF7953"/>
    <w:rsid w:val="00B0003F"/>
    <w:rsid w:val="00B00326"/>
    <w:rsid w:val="00B00461"/>
    <w:rsid w:val="00B00534"/>
    <w:rsid w:val="00B00CBA"/>
    <w:rsid w:val="00B01425"/>
    <w:rsid w:val="00B01542"/>
    <w:rsid w:val="00B01631"/>
    <w:rsid w:val="00B01A55"/>
    <w:rsid w:val="00B01AEF"/>
    <w:rsid w:val="00B01E0A"/>
    <w:rsid w:val="00B01E72"/>
    <w:rsid w:val="00B01EA7"/>
    <w:rsid w:val="00B01EEB"/>
    <w:rsid w:val="00B0245A"/>
    <w:rsid w:val="00B025C8"/>
    <w:rsid w:val="00B02A34"/>
    <w:rsid w:val="00B02A86"/>
    <w:rsid w:val="00B02F12"/>
    <w:rsid w:val="00B03671"/>
    <w:rsid w:val="00B03A64"/>
    <w:rsid w:val="00B03CF1"/>
    <w:rsid w:val="00B03DDC"/>
    <w:rsid w:val="00B03E84"/>
    <w:rsid w:val="00B04460"/>
    <w:rsid w:val="00B045A6"/>
    <w:rsid w:val="00B0493C"/>
    <w:rsid w:val="00B04AB1"/>
    <w:rsid w:val="00B04BD5"/>
    <w:rsid w:val="00B04DD0"/>
    <w:rsid w:val="00B05ECF"/>
    <w:rsid w:val="00B05F95"/>
    <w:rsid w:val="00B065B9"/>
    <w:rsid w:val="00B068EE"/>
    <w:rsid w:val="00B06D9F"/>
    <w:rsid w:val="00B0789B"/>
    <w:rsid w:val="00B0791D"/>
    <w:rsid w:val="00B07E43"/>
    <w:rsid w:val="00B10B5E"/>
    <w:rsid w:val="00B10D6A"/>
    <w:rsid w:val="00B10E4B"/>
    <w:rsid w:val="00B111EB"/>
    <w:rsid w:val="00B113D8"/>
    <w:rsid w:val="00B11412"/>
    <w:rsid w:val="00B1153C"/>
    <w:rsid w:val="00B1178A"/>
    <w:rsid w:val="00B118DD"/>
    <w:rsid w:val="00B119A9"/>
    <w:rsid w:val="00B12036"/>
    <w:rsid w:val="00B1264D"/>
    <w:rsid w:val="00B12972"/>
    <w:rsid w:val="00B134FC"/>
    <w:rsid w:val="00B139F2"/>
    <w:rsid w:val="00B13B3D"/>
    <w:rsid w:val="00B13B63"/>
    <w:rsid w:val="00B14122"/>
    <w:rsid w:val="00B143E5"/>
    <w:rsid w:val="00B14729"/>
    <w:rsid w:val="00B149E9"/>
    <w:rsid w:val="00B14F2D"/>
    <w:rsid w:val="00B1518E"/>
    <w:rsid w:val="00B155EF"/>
    <w:rsid w:val="00B158EB"/>
    <w:rsid w:val="00B15CE3"/>
    <w:rsid w:val="00B161CB"/>
    <w:rsid w:val="00B162CE"/>
    <w:rsid w:val="00B162F8"/>
    <w:rsid w:val="00B166C4"/>
    <w:rsid w:val="00B16A72"/>
    <w:rsid w:val="00B16B13"/>
    <w:rsid w:val="00B16EEE"/>
    <w:rsid w:val="00B172C4"/>
    <w:rsid w:val="00B17325"/>
    <w:rsid w:val="00B176D6"/>
    <w:rsid w:val="00B17813"/>
    <w:rsid w:val="00B17D93"/>
    <w:rsid w:val="00B17ED1"/>
    <w:rsid w:val="00B2009C"/>
    <w:rsid w:val="00B201F4"/>
    <w:rsid w:val="00B204E3"/>
    <w:rsid w:val="00B207D1"/>
    <w:rsid w:val="00B20EE1"/>
    <w:rsid w:val="00B218BD"/>
    <w:rsid w:val="00B21999"/>
    <w:rsid w:val="00B21A6B"/>
    <w:rsid w:val="00B21EE5"/>
    <w:rsid w:val="00B2201A"/>
    <w:rsid w:val="00B22155"/>
    <w:rsid w:val="00B22671"/>
    <w:rsid w:val="00B22A8E"/>
    <w:rsid w:val="00B22C8C"/>
    <w:rsid w:val="00B23420"/>
    <w:rsid w:val="00B235CE"/>
    <w:rsid w:val="00B23774"/>
    <w:rsid w:val="00B23EBA"/>
    <w:rsid w:val="00B243E6"/>
    <w:rsid w:val="00B243F8"/>
    <w:rsid w:val="00B248B5"/>
    <w:rsid w:val="00B25130"/>
    <w:rsid w:val="00B25168"/>
    <w:rsid w:val="00B252FD"/>
    <w:rsid w:val="00B253F1"/>
    <w:rsid w:val="00B25EE7"/>
    <w:rsid w:val="00B25F18"/>
    <w:rsid w:val="00B25F1E"/>
    <w:rsid w:val="00B26147"/>
    <w:rsid w:val="00B262D0"/>
    <w:rsid w:val="00B269FB"/>
    <w:rsid w:val="00B272FE"/>
    <w:rsid w:val="00B27311"/>
    <w:rsid w:val="00B278CE"/>
    <w:rsid w:val="00B27998"/>
    <w:rsid w:val="00B302F2"/>
    <w:rsid w:val="00B3053E"/>
    <w:rsid w:val="00B30B93"/>
    <w:rsid w:val="00B30C70"/>
    <w:rsid w:val="00B30FF8"/>
    <w:rsid w:val="00B31988"/>
    <w:rsid w:val="00B31E63"/>
    <w:rsid w:val="00B3201B"/>
    <w:rsid w:val="00B321FE"/>
    <w:rsid w:val="00B32270"/>
    <w:rsid w:val="00B3257F"/>
    <w:rsid w:val="00B32797"/>
    <w:rsid w:val="00B328F5"/>
    <w:rsid w:val="00B329B1"/>
    <w:rsid w:val="00B32A61"/>
    <w:rsid w:val="00B33189"/>
    <w:rsid w:val="00B342BA"/>
    <w:rsid w:val="00B342FF"/>
    <w:rsid w:val="00B344F7"/>
    <w:rsid w:val="00B346BA"/>
    <w:rsid w:val="00B346D6"/>
    <w:rsid w:val="00B34814"/>
    <w:rsid w:val="00B3495B"/>
    <w:rsid w:val="00B351CE"/>
    <w:rsid w:val="00B3552A"/>
    <w:rsid w:val="00B356CF"/>
    <w:rsid w:val="00B358DD"/>
    <w:rsid w:val="00B35FF4"/>
    <w:rsid w:val="00B36151"/>
    <w:rsid w:val="00B362B6"/>
    <w:rsid w:val="00B36484"/>
    <w:rsid w:val="00B369CD"/>
    <w:rsid w:val="00B36AA2"/>
    <w:rsid w:val="00B378D9"/>
    <w:rsid w:val="00B3796A"/>
    <w:rsid w:val="00B37BD9"/>
    <w:rsid w:val="00B37C65"/>
    <w:rsid w:val="00B404EC"/>
    <w:rsid w:val="00B405BE"/>
    <w:rsid w:val="00B405D2"/>
    <w:rsid w:val="00B4086F"/>
    <w:rsid w:val="00B40B06"/>
    <w:rsid w:val="00B40DBC"/>
    <w:rsid w:val="00B420D1"/>
    <w:rsid w:val="00B420F0"/>
    <w:rsid w:val="00B42452"/>
    <w:rsid w:val="00B4271E"/>
    <w:rsid w:val="00B42CB8"/>
    <w:rsid w:val="00B4320D"/>
    <w:rsid w:val="00B43657"/>
    <w:rsid w:val="00B438D0"/>
    <w:rsid w:val="00B43C81"/>
    <w:rsid w:val="00B4408E"/>
    <w:rsid w:val="00B44239"/>
    <w:rsid w:val="00B44714"/>
    <w:rsid w:val="00B447E8"/>
    <w:rsid w:val="00B45374"/>
    <w:rsid w:val="00B455E9"/>
    <w:rsid w:val="00B45C96"/>
    <w:rsid w:val="00B45D72"/>
    <w:rsid w:val="00B4630B"/>
    <w:rsid w:val="00B46C02"/>
    <w:rsid w:val="00B46D7D"/>
    <w:rsid w:val="00B46F80"/>
    <w:rsid w:val="00B4720E"/>
    <w:rsid w:val="00B474E8"/>
    <w:rsid w:val="00B4769B"/>
    <w:rsid w:val="00B47A66"/>
    <w:rsid w:val="00B47EA1"/>
    <w:rsid w:val="00B47EA4"/>
    <w:rsid w:val="00B5026F"/>
    <w:rsid w:val="00B50D2D"/>
    <w:rsid w:val="00B50DCD"/>
    <w:rsid w:val="00B51118"/>
    <w:rsid w:val="00B5129A"/>
    <w:rsid w:val="00B512CA"/>
    <w:rsid w:val="00B518D8"/>
    <w:rsid w:val="00B519AA"/>
    <w:rsid w:val="00B52226"/>
    <w:rsid w:val="00B525C1"/>
    <w:rsid w:val="00B52889"/>
    <w:rsid w:val="00B52CAE"/>
    <w:rsid w:val="00B5398A"/>
    <w:rsid w:val="00B53C6F"/>
    <w:rsid w:val="00B5438F"/>
    <w:rsid w:val="00B5466C"/>
    <w:rsid w:val="00B54724"/>
    <w:rsid w:val="00B54AB4"/>
    <w:rsid w:val="00B54AF9"/>
    <w:rsid w:val="00B54D39"/>
    <w:rsid w:val="00B54DA4"/>
    <w:rsid w:val="00B54F8B"/>
    <w:rsid w:val="00B550B0"/>
    <w:rsid w:val="00B55545"/>
    <w:rsid w:val="00B55C20"/>
    <w:rsid w:val="00B567CE"/>
    <w:rsid w:val="00B5688A"/>
    <w:rsid w:val="00B5784B"/>
    <w:rsid w:val="00B57A46"/>
    <w:rsid w:val="00B57C97"/>
    <w:rsid w:val="00B57F5F"/>
    <w:rsid w:val="00B601C8"/>
    <w:rsid w:val="00B6031C"/>
    <w:rsid w:val="00B606E8"/>
    <w:rsid w:val="00B60748"/>
    <w:rsid w:val="00B60835"/>
    <w:rsid w:val="00B60A6A"/>
    <w:rsid w:val="00B617A4"/>
    <w:rsid w:val="00B61CC4"/>
    <w:rsid w:val="00B62109"/>
    <w:rsid w:val="00B62325"/>
    <w:rsid w:val="00B6292E"/>
    <w:rsid w:val="00B62EE4"/>
    <w:rsid w:val="00B63105"/>
    <w:rsid w:val="00B63B05"/>
    <w:rsid w:val="00B64137"/>
    <w:rsid w:val="00B6454C"/>
    <w:rsid w:val="00B64605"/>
    <w:rsid w:val="00B64B19"/>
    <w:rsid w:val="00B64DFB"/>
    <w:rsid w:val="00B65245"/>
    <w:rsid w:val="00B654FD"/>
    <w:rsid w:val="00B65B2C"/>
    <w:rsid w:val="00B65FFC"/>
    <w:rsid w:val="00B663B5"/>
    <w:rsid w:val="00B66944"/>
    <w:rsid w:val="00B66CDB"/>
    <w:rsid w:val="00B66D38"/>
    <w:rsid w:val="00B66E31"/>
    <w:rsid w:val="00B671B2"/>
    <w:rsid w:val="00B67346"/>
    <w:rsid w:val="00B67598"/>
    <w:rsid w:val="00B67702"/>
    <w:rsid w:val="00B67DA2"/>
    <w:rsid w:val="00B67DE9"/>
    <w:rsid w:val="00B70018"/>
    <w:rsid w:val="00B70405"/>
    <w:rsid w:val="00B704F2"/>
    <w:rsid w:val="00B7056E"/>
    <w:rsid w:val="00B707B1"/>
    <w:rsid w:val="00B709A3"/>
    <w:rsid w:val="00B709C5"/>
    <w:rsid w:val="00B70A2A"/>
    <w:rsid w:val="00B70ECA"/>
    <w:rsid w:val="00B7118C"/>
    <w:rsid w:val="00B719D2"/>
    <w:rsid w:val="00B721E6"/>
    <w:rsid w:val="00B72498"/>
    <w:rsid w:val="00B726B6"/>
    <w:rsid w:val="00B727C6"/>
    <w:rsid w:val="00B727D1"/>
    <w:rsid w:val="00B72C5A"/>
    <w:rsid w:val="00B72F81"/>
    <w:rsid w:val="00B72FED"/>
    <w:rsid w:val="00B73016"/>
    <w:rsid w:val="00B7340B"/>
    <w:rsid w:val="00B739A4"/>
    <w:rsid w:val="00B73C1C"/>
    <w:rsid w:val="00B73FB0"/>
    <w:rsid w:val="00B74182"/>
    <w:rsid w:val="00B7422B"/>
    <w:rsid w:val="00B750B7"/>
    <w:rsid w:val="00B758E4"/>
    <w:rsid w:val="00B75A5D"/>
    <w:rsid w:val="00B75BE8"/>
    <w:rsid w:val="00B75D1D"/>
    <w:rsid w:val="00B75DB4"/>
    <w:rsid w:val="00B76CC3"/>
    <w:rsid w:val="00B76E08"/>
    <w:rsid w:val="00B7716C"/>
    <w:rsid w:val="00B77DDE"/>
    <w:rsid w:val="00B803D1"/>
    <w:rsid w:val="00B80AD1"/>
    <w:rsid w:val="00B80AD2"/>
    <w:rsid w:val="00B80C21"/>
    <w:rsid w:val="00B80D3C"/>
    <w:rsid w:val="00B818AD"/>
    <w:rsid w:val="00B81FF7"/>
    <w:rsid w:val="00B823C9"/>
    <w:rsid w:val="00B825A0"/>
    <w:rsid w:val="00B827A7"/>
    <w:rsid w:val="00B82D90"/>
    <w:rsid w:val="00B835A5"/>
    <w:rsid w:val="00B835A6"/>
    <w:rsid w:val="00B84441"/>
    <w:rsid w:val="00B84448"/>
    <w:rsid w:val="00B847DA"/>
    <w:rsid w:val="00B84861"/>
    <w:rsid w:val="00B84D5B"/>
    <w:rsid w:val="00B84D99"/>
    <w:rsid w:val="00B85A2D"/>
    <w:rsid w:val="00B85D5E"/>
    <w:rsid w:val="00B85DC6"/>
    <w:rsid w:val="00B8612E"/>
    <w:rsid w:val="00B861D6"/>
    <w:rsid w:val="00B86569"/>
    <w:rsid w:val="00B86585"/>
    <w:rsid w:val="00B867B1"/>
    <w:rsid w:val="00B86A47"/>
    <w:rsid w:val="00B86FBC"/>
    <w:rsid w:val="00B86FDD"/>
    <w:rsid w:val="00B871AF"/>
    <w:rsid w:val="00B87298"/>
    <w:rsid w:val="00B87838"/>
    <w:rsid w:val="00B87888"/>
    <w:rsid w:val="00B879B3"/>
    <w:rsid w:val="00B900F8"/>
    <w:rsid w:val="00B902E9"/>
    <w:rsid w:val="00B908AF"/>
    <w:rsid w:val="00B90E33"/>
    <w:rsid w:val="00B91521"/>
    <w:rsid w:val="00B91D7C"/>
    <w:rsid w:val="00B91E7B"/>
    <w:rsid w:val="00B928F0"/>
    <w:rsid w:val="00B92CA6"/>
    <w:rsid w:val="00B92DA9"/>
    <w:rsid w:val="00B93142"/>
    <w:rsid w:val="00B9333E"/>
    <w:rsid w:val="00B93779"/>
    <w:rsid w:val="00B94103"/>
    <w:rsid w:val="00B94685"/>
    <w:rsid w:val="00B94787"/>
    <w:rsid w:val="00B94B06"/>
    <w:rsid w:val="00B94DBF"/>
    <w:rsid w:val="00B94FA0"/>
    <w:rsid w:val="00B9587D"/>
    <w:rsid w:val="00B958F4"/>
    <w:rsid w:val="00B9599E"/>
    <w:rsid w:val="00B959AA"/>
    <w:rsid w:val="00B960A0"/>
    <w:rsid w:val="00B96C5C"/>
    <w:rsid w:val="00B96E5D"/>
    <w:rsid w:val="00B97180"/>
    <w:rsid w:val="00B976B2"/>
    <w:rsid w:val="00B9794D"/>
    <w:rsid w:val="00B97AA6"/>
    <w:rsid w:val="00BA0006"/>
    <w:rsid w:val="00BA01E2"/>
    <w:rsid w:val="00BA02BE"/>
    <w:rsid w:val="00BA05B6"/>
    <w:rsid w:val="00BA073C"/>
    <w:rsid w:val="00BA08FC"/>
    <w:rsid w:val="00BA095E"/>
    <w:rsid w:val="00BA0AE3"/>
    <w:rsid w:val="00BA1063"/>
    <w:rsid w:val="00BA1678"/>
    <w:rsid w:val="00BA1D03"/>
    <w:rsid w:val="00BA1E6A"/>
    <w:rsid w:val="00BA1EDE"/>
    <w:rsid w:val="00BA1F09"/>
    <w:rsid w:val="00BA2003"/>
    <w:rsid w:val="00BA2034"/>
    <w:rsid w:val="00BA2B7B"/>
    <w:rsid w:val="00BA3718"/>
    <w:rsid w:val="00BA3C12"/>
    <w:rsid w:val="00BA3CD0"/>
    <w:rsid w:val="00BA4662"/>
    <w:rsid w:val="00BA466A"/>
    <w:rsid w:val="00BA4D0F"/>
    <w:rsid w:val="00BA5700"/>
    <w:rsid w:val="00BA5862"/>
    <w:rsid w:val="00BA5AD9"/>
    <w:rsid w:val="00BA5B43"/>
    <w:rsid w:val="00BA64DE"/>
    <w:rsid w:val="00BA674A"/>
    <w:rsid w:val="00BA67CE"/>
    <w:rsid w:val="00BA6877"/>
    <w:rsid w:val="00BA6D5C"/>
    <w:rsid w:val="00BA7A13"/>
    <w:rsid w:val="00BB022C"/>
    <w:rsid w:val="00BB0686"/>
    <w:rsid w:val="00BB0877"/>
    <w:rsid w:val="00BB0F24"/>
    <w:rsid w:val="00BB0FD3"/>
    <w:rsid w:val="00BB14AD"/>
    <w:rsid w:val="00BB1774"/>
    <w:rsid w:val="00BB184E"/>
    <w:rsid w:val="00BB1AC9"/>
    <w:rsid w:val="00BB1B09"/>
    <w:rsid w:val="00BB1EF7"/>
    <w:rsid w:val="00BB1EFC"/>
    <w:rsid w:val="00BB2254"/>
    <w:rsid w:val="00BB29F8"/>
    <w:rsid w:val="00BB2B79"/>
    <w:rsid w:val="00BB2B9F"/>
    <w:rsid w:val="00BB2CC6"/>
    <w:rsid w:val="00BB2CC7"/>
    <w:rsid w:val="00BB2EFB"/>
    <w:rsid w:val="00BB316D"/>
    <w:rsid w:val="00BB348C"/>
    <w:rsid w:val="00BB360C"/>
    <w:rsid w:val="00BB3A59"/>
    <w:rsid w:val="00BB3EDD"/>
    <w:rsid w:val="00BB41DE"/>
    <w:rsid w:val="00BB461D"/>
    <w:rsid w:val="00BB4EBC"/>
    <w:rsid w:val="00BB596A"/>
    <w:rsid w:val="00BB5C1F"/>
    <w:rsid w:val="00BB61FF"/>
    <w:rsid w:val="00BB67C0"/>
    <w:rsid w:val="00BB696F"/>
    <w:rsid w:val="00BB71F3"/>
    <w:rsid w:val="00BB76B1"/>
    <w:rsid w:val="00BB7758"/>
    <w:rsid w:val="00BC05CB"/>
    <w:rsid w:val="00BC0A70"/>
    <w:rsid w:val="00BC161D"/>
    <w:rsid w:val="00BC171D"/>
    <w:rsid w:val="00BC17CA"/>
    <w:rsid w:val="00BC1A47"/>
    <w:rsid w:val="00BC1BD3"/>
    <w:rsid w:val="00BC1C81"/>
    <w:rsid w:val="00BC1D49"/>
    <w:rsid w:val="00BC2210"/>
    <w:rsid w:val="00BC247F"/>
    <w:rsid w:val="00BC25A4"/>
    <w:rsid w:val="00BC25AA"/>
    <w:rsid w:val="00BC25E8"/>
    <w:rsid w:val="00BC29E3"/>
    <w:rsid w:val="00BC2F31"/>
    <w:rsid w:val="00BC314A"/>
    <w:rsid w:val="00BC38D8"/>
    <w:rsid w:val="00BC3AE9"/>
    <w:rsid w:val="00BC3C61"/>
    <w:rsid w:val="00BC4071"/>
    <w:rsid w:val="00BC4133"/>
    <w:rsid w:val="00BC41AB"/>
    <w:rsid w:val="00BC4AE4"/>
    <w:rsid w:val="00BC4AEE"/>
    <w:rsid w:val="00BC4B8B"/>
    <w:rsid w:val="00BC4EC5"/>
    <w:rsid w:val="00BC5ADE"/>
    <w:rsid w:val="00BC6B0B"/>
    <w:rsid w:val="00BC6F2F"/>
    <w:rsid w:val="00BC728E"/>
    <w:rsid w:val="00BC75B7"/>
    <w:rsid w:val="00BC7641"/>
    <w:rsid w:val="00BC7874"/>
    <w:rsid w:val="00BC79A6"/>
    <w:rsid w:val="00BC7A89"/>
    <w:rsid w:val="00BC7FEF"/>
    <w:rsid w:val="00BD011A"/>
    <w:rsid w:val="00BD02DA"/>
    <w:rsid w:val="00BD0883"/>
    <w:rsid w:val="00BD0D05"/>
    <w:rsid w:val="00BD14B6"/>
    <w:rsid w:val="00BD1BE3"/>
    <w:rsid w:val="00BD1F3E"/>
    <w:rsid w:val="00BD21C5"/>
    <w:rsid w:val="00BD29E0"/>
    <w:rsid w:val="00BD2D96"/>
    <w:rsid w:val="00BD2E6A"/>
    <w:rsid w:val="00BD374E"/>
    <w:rsid w:val="00BD3922"/>
    <w:rsid w:val="00BD39C9"/>
    <w:rsid w:val="00BD3D14"/>
    <w:rsid w:val="00BD3D16"/>
    <w:rsid w:val="00BD4046"/>
    <w:rsid w:val="00BD4C16"/>
    <w:rsid w:val="00BD547C"/>
    <w:rsid w:val="00BD5559"/>
    <w:rsid w:val="00BD589C"/>
    <w:rsid w:val="00BD5A57"/>
    <w:rsid w:val="00BD5C82"/>
    <w:rsid w:val="00BD62CA"/>
    <w:rsid w:val="00BD7487"/>
    <w:rsid w:val="00BD78CC"/>
    <w:rsid w:val="00BD7B0E"/>
    <w:rsid w:val="00BD7E11"/>
    <w:rsid w:val="00BE01A6"/>
    <w:rsid w:val="00BE0318"/>
    <w:rsid w:val="00BE09A0"/>
    <w:rsid w:val="00BE0F73"/>
    <w:rsid w:val="00BE10D8"/>
    <w:rsid w:val="00BE1E56"/>
    <w:rsid w:val="00BE1EDD"/>
    <w:rsid w:val="00BE253A"/>
    <w:rsid w:val="00BE27F6"/>
    <w:rsid w:val="00BE2920"/>
    <w:rsid w:val="00BE2D28"/>
    <w:rsid w:val="00BE2E25"/>
    <w:rsid w:val="00BE2FEF"/>
    <w:rsid w:val="00BE35D5"/>
    <w:rsid w:val="00BE3998"/>
    <w:rsid w:val="00BE44B5"/>
    <w:rsid w:val="00BE4B4D"/>
    <w:rsid w:val="00BE4E8D"/>
    <w:rsid w:val="00BE5391"/>
    <w:rsid w:val="00BE56C0"/>
    <w:rsid w:val="00BE5965"/>
    <w:rsid w:val="00BE59EA"/>
    <w:rsid w:val="00BE5E11"/>
    <w:rsid w:val="00BE6F29"/>
    <w:rsid w:val="00BE7DC2"/>
    <w:rsid w:val="00BF06B2"/>
    <w:rsid w:val="00BF08C2"/>
    <w:rsid w:val="00BF1134"/>
    <w:rsid w:val="00BF15B0"/>
    <w:rsid w:val="00BF1B52"/>
    <w:rsid w:val="00BF228C"/>
    <w:rsid w:val="00BF2466"/>
    <w:rsid w:val="00BF25FD"/>
    <w:rsid w:val="00BF28F4"/>
    <w:rsid w:val="00BF29F8"/>
    <w:rsid w:val="00BF2A33"/>
    <w:rsid w:val="00BF2B4D"/>
    <w:rsid w:val="00BF2EC4"/>
    <w:rsid w:val="00BF2FE2"/>
    <w:rsid w:val="00BF38D4"/>
    <w:rsid w:val="00BF3BF9"/>
    <w:rsid w:val="00BF3CD8"/>
    <w:rsid w:val="00BF4449"/>
    <w:rsid w:val="00BF490F"/>
    <w:rsid w:val="00BF4A74"/>
    <w:rsid w:val="00BF4C2C"/>
    <w:rsid w:val="00BF5554"/>
    <w:rsid w:val="00BF576C"/>
    <w:rsid w:val="00BF6044"/>
    <w:rsid w:val="00BF6493"/>
    <w:rsid w:val="00BF668D"/>
    <w:rsid w:val="00BF6732"/>
    <w:rsid w:val="00BF6CC6"/>
    <w:rsid w:val="00BF740A"/>
    <w:rsid w:val="00BF7607"/>
    <w:rsid w:val="00BF7F04"/>
    <w:rsid w:val="00C0000B"/>
    <w:rsid w:val="00C00238"/>
    <w:rsid w:val="00C00966"/>
    <w:rsid w:val="00C00EB4"/>
    <w:rsid w:val="00C014EA"/>
    <w:rsid w:val="00C0172C"/>
    <w:rsid w:val="00C01C09"/>
    <w:rsid w:val="00C01DE0"/>
    <w:rsid w:val="00C024EC"/>
    <w:rsid w:val="00C02B8C"/>
    <w:rsid w:val="00C02EA0"/>
    <w:rsid w:val="00C030C6"/>
    <w:rsid w:val="00C0413B"/>
    <w:rsid w:val="00C043D8"/>
    <w:rsid w:val="00C049A1"/>
    <w:rsid w:val="00C04B55"/>
    <w:rsid w:val="00C04B8A"/>
    <w:rsid w:val="00C04CB5"/>
    <w:rsid w:val="00C053F0"/>
    <w:rsid w:val="00C05E61"/>
    <w:rsid w:val="00C05F2A"/>
    <w:rsid w:val="00C06CF5"/>
    <w:rsid w:val="00C06F0E"/>
    <w:rsid w:val="00C07974"/>
    <w:rsid w:val="00C07CC3"/>
    <w:rsid w:val="00C10569"/>
    <w:rsid w:val="00C105C0"/>
    <w:rsid w:val="00C10925"/>
    <w:rsid w:val="00C1097E"/>
    <w:rsid w:val="00C10AD2"/>
    <w:rsid w:val="00C1111D"/>
    <w:rsid w:val="00C111E5"/>
    <w:rsid w:val="00C11CF9"/>
    <w:rsid w:val="00C11F84"/>
    <w:rsid w:val="00C12206"/>
    <w:rsid w:val="00C12DF1"/>
    <w:rsid w:val="00C133AA"/>
    <w:rsid w:val="00C13488"/>
    <w:rsid w:val="00C139DB"/>
    <w:rsid w:val="00C142A1"/>
    <w:rsid w:val="00C142C6"/>
    <w:rsid w:val="00C143FE"/>
    <w:rsid w:val="00C1444F"/>
    <w:rsid w:val="00C14738"/>
    <w:rsid w:val="00C14E67"/>
    <w:rsid w:val="00C153A4"/>
    <w:rsid w:val="00C1549A"/>
    <w:rsid w:val="00C155CC"/>
    <w:rsid w:val="00C1589D"/>
    <w:rsid w:val="00C15C1D"/>
    <w:rsid w:val="00C15DB9"/>
    <w:rsid w:val="00C15F51"/>
    <w:rsid w:val="00C167D5"/>
    <w:rsid w:val="00C16870"/>
    <w:rsid w:val="00C16A55"/>
    <w:rsid w:val="00C16E3B"/>
    <w:rsid w:val="00C16E40"/>
    <w:rsid w:val="00C16EF8"/>
    <w:rsid w:val="00C17384"/>
    <w:rsid w:val="00C17533"/>
    <w:rsid w:val="00C2072E"/>
    <w:rsid w:val="00C20981"/>
    <w:rsid w:val="00C20D30"/>
    <w:rsid w:val="00C20EF0"/>
    <w:rsid w:val="00C21595"/>
    <w:rsid w:val="00C2169D"/>
    <w:rsid w:val="00C21982"/>
    <w:rsid w:val="00C21FD7"/>
    <w:rsid w:val="00C22C6B"/>
    <w:rsid w:val="00C22DA1"/>
    <w:rsid w:val="00C23545"/>
    <w:rsid w:val="00C23768"/>
    <w:rsid w:val="00C23A71"/>
    <w:rsid w:val="00C23CFD"/>
    <w:rsid w:val="00C24D64"/>
    <w:rsid w:val="00C25145"/>
    <w:rsid w:val="00C25444"/>
    <w:rsid w:val="00C25527"/>
    <w:rsid w:val="00C267E3"/>
    <w:rsid w:val="00C26E25"/>
    <w:rsid w:val="00C27024"/>
    <w:rsid w:val="00C273B8"/>
    <w:rsid w:val="00C27627"/>
    <w:rsid w:val="00C27EDA"/>
    <w:rsid w:val="00C300EB"/>
    <w:rsid w:val="00C3018E"/>
    <w:rsid w:val="00C30365"/>
    <w:rsid w:val="00C303D4"/>
    <w:rsid w:val="00C315ED"/>
    <w:rsid w:val="00C31755"/>
    <w:rsid w:val="00C31E75"/>
    <w:rsid w:val="00C32109"/>
    <w:rsid w:val="00C3297E"/>
    <w:rsid w:val="00C32B3C"/>
    <w:rsid w:val="00C32BE6"/>
    <w:rsid w:val="00C33443"/>
    <w:rsid w:val="00C33457"/>
    <w:rsid w:val="00C3384B"/>
    <w:rsid w:val="00C33ABC"/>
    <w:rsid w:val="00C34020"/>
    <w:rsid w:val="00C34047"/>
    <w:rsid w:val="00C340B5"/>
    <w:rsid w:val="00C3474B"/>
    <w:rsid w:val="00C34892"/>
    <w:rsid w:val="00C34E2D"/>
    <w:rsid w:val="00C3509B"/>
    <w:rsid w:val="00C3547F"/>
    <w:rsid w:val="00C364C2"/>
    <w:rsid w:val="00C3696C"/>
    <w:rsid w:val="00C376F4"/>
    <w:rsid w:val="00C37812"/>
    <w:rsid w:val="00C37861"/>
    <w:rsid w:val="00C37D51"/>
    <w:rsid w:val="00C4012C"/>
    <w:rsid w:val="00C4034C"/>
    <w:rsid w:val="00C407C8"/>
    <w:rsid w:val="00C412EC"/>
    <w:rsid w:val="00C41346"/>
    <w:rsid w:val="00C41381"/>
    <w:rsid w:val="00C415EB"/>
    <w:rsid w:val="00C41747"/>
    <w:rsid w:val="00C41BB3"/>
    <w:rsid w:val="00C41D72"/>
    <w:rsid w:val="00C41DD1"/>
    <w:rsid w:val="00C421FE"/>
    <w:rsid w:val="00C4263C"/>
    <w:rsid w:val="00C4301F"/>
    <w:rsid w:val="00C431F4"/>
    <w:rsid w:val="00C4344C"/>
    <w:rsid w:val="00C435BB"/>
    <w:rsid w:val="00C437AE"/>
    <w:rsid w:val="00C438E4"/>
    <w:rsid w:val="00C43BD5"/>
    <w:rsid w:val="00C43E4B"/>
    <w:rsid w:val="00C441F4"/>
    <w:rsid w:val="00C4425F"/>
    <w:rsid w:val="00C44361"/>
    <w:rsid w:val="00C4486A"/>
    <w:rsid w:val="00C44C8D"/>
    <w:rsid w:val="00C44F81"/>
    <w:rsid w:val="00C4513D"/>
    <w:rsid w:val="00C4545E"/>
    <w:rsid w:val="00C45745"/>
    <w:rsid w:val="00C458AB"/>
    <w:rsid w:val="00C45B26"/>
    <w:rsid w:val="00C45F27"/>
    <w:rsid w:val="00C46182"/>
    <w:rsid w:val="00C463FD"/>
    <w:rsid w:val="00C46946"/>
    <w:rsid w:val="00C46B71"/>
    <w:rsid w:val="00C475BF"/>
    <w:rsid w:val="00C47811"/>
    <w:rsid w:val="00C47A0B"/>
    <w:rsid w:val="00C50426"/>
    <w:rsid w:val="00C504FF"/>
    <w:rsid w:val="00C505EC"/>
    <w:rsid w:val="00C509F7"/>
    <w:rsid w:val="00C50F02"/>
    <w:rsid w:val="00C510B6"/>
    <w:rsid w:val="00C5112A"/>
    <w:rsid w:val="00C511E8"/>
    <w:rsid w:val="00C513E3"/>
    <w:rsid w:val="00C518A1"/>
    <w:rsid w:val="00C51B47"/>
    <w:rsid w:val="00C51D09"/>
    <w:rsid w:val="00C5272D"/>
    <w:rsid w:val="00C52B27"/>
    <w:rsid w:val="00C52B9B"/>
    <w:rsid w:val="00C53373"/>
    <w:rsid w:val="00C533E8"/>
    <w:rsid w:val="00C536BC"/>
    <w:rsid w:val="00C53810"/>
    <w:rsid w:val="00C53835"/>
    <w:rsid w:val="00C53879"/>
    <w:rsid w:val="00C53BBE"/>
    <w:rsid w:val="00C53D24"/>
    <w:rsid w:val="00C53F80"/>
    <w:rsid w:val="00C54039"/>
    <w:rsid w:val="00C5500F"/>
    <w:rsid w:val="00C55254"/>
    <w:rsid w:val="00C55621"/>
    <w:rsid w:val="00C55998"/>
    <w:rsid w:val="00C55F1C"/>
    <w:rsid w:val="00C56034"/>
    <w:rsid w:val="00C56203"/>
    <w:rsid w:val="00C562A6"/>
    <w:rsid w:val="00C56437"/>
    <w:rsid w:val="00C5646F"/>
    <w:rsid w:val="00C5670B"/>
    <w:rsid w:val="00C56803"/>
    <w:rsid w:val="00C56A1E"/>
    <w:rsid w:val="00C570AB"/>
    <w:rsid w:val="00C570E0"/>
    <w:rsid w:val="00C5736C"/>
    <w:rsid w:val="00C57780"/>
    <w:rsid w:val="00C5789C"/>
    <w:rsid w:val="00C57B5C"/>
    <w:rsid w:val="00C602D9"/>
    <w:rsid w:val="00C60555"/>
    <w:rsid w:val="00C60CB2"/>
    <w:rsid w:val="00C61D15"/>
    <w:rsid w:val="00C6203D"/>
    <w:rsid w:val="00C627A1"/>
    <w:rsid w:val="00C62DB4"/>
    <w:rsid w:val="00C639EC"/>
    <w:rsid w:val="00C63BE2"/>
    <w:rsid w:val="00C63DAE"/>
    <w:rsid w:val="00C63ED3"/>
    <w:rsid w:val="00C647DA"/>
    <w:rsid w:val="00C64BF7"/>
    <w:rsid w:val="00C64EC1"/>
    <w:rsid w:val="00C650A3"/>
    <w:rsid w:val="00C650D5"/>
    <w:rsid w:val="00C652AD"/>
    <w:rsid w:val="00C65312"/>
    <w:rsid w:val="00C653E8"/>
    <w:rsid w:val="00C653F2"/>
    <w:rsid w:val="00C655E4"/>
    <w:rsid w:val="00C65AB3"/>
    <w:rsid w:val="00C66162"/>
    <w:rsid w:val="00C66165"/>
    <w:rsid w:val="00C66362"/>
    <w:rsid w:val="00C66A2B"/>
    <w:rsid w:val="00C66A40"/>
    <w:rsid w:val="00C66AF1"/>
    <w:rsid w:val="00C66C52"/>
    <w:rsid w:val="00C66E87"/>
    <w:rsid w:val="00C670BA"/>
    <w:rsid w:val="00C677F6"/>
    <w:rsid w:val="00C67DE9"/>
    <w:rsid w:val="00C67F71"/>
    <w:rsid w:val="00C70A7F"/>
    <w:rsid w:val="00C70E73"/>
    <w:rsid w:val="00C71099"/>
    <w:rsid w:val="00C710C6"/>
    <w:rsid w:val="00C7126C"/>
    <w:rsid w:val="00C71397"/>
    <w:rsid w:val="00C71EA2"/>
    <w:rsid w:val="00C722A8"/>
    <w:rsid w:val="00C72465"/>
    <w:rsid w:val="00C72849"/>
    <w:rsid w:val="00C732DB"/>
    <w:rsid w:val="00C734A3"/>
    <w:rsid w:val="00C73930"/>
    <w:rsid w:val="00C74093"/>
    <w:rsid w:val="00C74C86"/>
    <w:rsid w:val="00C750CA"/>
    <w:rsid w:val="00C76000"/>
    <w:rsid w:val="00C7617E"/>
    <w:rsid w:val="00C76219"/>
    <w:rsid w:val="00C762D5"/>
    <w:rsid w:val="00C76798"/>
    <w:rsid w:val="00C77BFF"/>
    <w:rsid w:val="00C77DC8"/>
    <w:rsid w:val="00C77F12"/>
    <w:rsid w:val="00C80193"/>
    <w:rsid w:val="00C801A0"/>
    <w:rsid w:val="00C81291"/>
    <w:rsid w:val="00C818A3"/>
    <w:rsid w:val="00C81D89"/>
    <w:rsid w:val="00C81DE6"/>
    <w:rsid w:val="00C8263F"/>
    <w:rsid w:val="00C82C9F"/>
    <w:rsid w:val="00C839A7"/>
    <w:rsid w:val="00C83A0E"/>
    <w:rsid w:val="00C83B39"/>
    <w:rsid w:val="00C83B7C"/>
    <w:rsid w:val="00C83EC4"/>
    <w:rsid w:val="00C85075"/>
    <w:rsid w:val="00C856BA"/>
    <w:rsid w:val="00C85852"/>
    <w:rsid w:val="00C85B01"/>
    <w:rsid w:val="00C85B4B"/>
    <w:rsid w:val="00C86836"/>
    <w:rsid w:val="00C86951"/>
    <w:rsid w:val="00C86ACF"/>
    <w:rsid w:val="00C86C2E"/>
    <w:rsid w:val="00C86D22"/>
    <w:rsid w:val="00C86D70"/>
    <w:rsid w:val="00C870C4"/>
    <w:rsid w:val="00C8729D"/>
    <w:rsid w:val="00C878A8"/>
    <w:rsid w:val="00C87D29"/>
    <w:rsid w:val="00C906FF"/>
    <w:rsid w:val="00C908F3"/>
    <w:rsid w:val="00C909B7"/>
    <w:rsid w:val="00C909FA"/>
    <w:rsid w:val="00C90BC3"/>
    <w:rsid w:val="00C90D37"/>
    <w:rsid w:val="00C90EA3"/>
    <w:rsid w:val="00C9109E"/>
    <w:rsid w:val="00C91682"/>
    <w:rsid w:val="00C92194"/>
    <w:rsid w:val="00C92BE6"/>
    <w:rsid w:val="00C936F5"/>
    <w:rsid w:val="00C93CD0"/>
    <w:rsid w:val="00C9402E"/>
    <w:rsid w:val="00C94ADA"/>
    <w:rsid w:val="00C94DE7"/>
    <w:rsid w:val="00C955E2"/>
    <w:rsid w:val="00C95A89"/>
    <w:rsid w:val="00C95DDC"/>
    <w:rsid w:val="00C96239"/>
    <w:rsid w:val="00C967C6"/>
    <w:rsid w:val="00C969CE"/>
    <w:rsid w:val="00C96DCD"/>
    <w:rsid w:val="00C96FCB"/>
    <w:rsid w:val="00C973FE"/>
    <w:rsid w:val="00C9753B"/>
    <w:rsid w:val="00C9755B"/>
    <w:rsid w:val="00C97816"/>
    <w:rsid w:val="00C9785A"/>
    <w:rsid w:val="00CA0080"/>
    <w:rsid w:val="00CA05EB"/>
    <w:rsid w:val="00CA0A3C"/>
    <w:rsid w:val="00CA0F59"/>
    <w:rsid w:val="00CA14BC"/>
    <w:rsid w:val="00CA1649"/>
    <w:rsid w:val="00CA1A55"/>
    <w:rsid w:val="00CA1E5E"/>
    <w:rsid w:val="00CA1F20"/>
    <w:rsid w:val="00CA2C70"/>
    <w:rsid w:val="00CA2D66"/>
    <w:rsid w:val="00CA2E3B"/>
    <w:rsid w:val="00CA304C"/>
    <w:rsid w:val="00CA3143"/>
    <w:rsid w:val="00CA317A"/>
    <w:rsid w:val="00CA3213"/>
    <w:rsid w:val="00CA3333"/>
    <w:rsid w:val="00CA368D"/>
    <w:rsid w:val="00CA3711"/>
    <w:rsid w:val="00CA38B6"/>
    <w:rsid w:val="00CA3AD3"/>
    <w:rsid w:val="00CA3CEC"/>
    <w:rsid w:val="00CA3D92"/>
    <w:rsid w:val="00CA40E0"/>
    <w:rsid w:val="00CA450B"/>
    <w:rsid w:val="00CA4743"/>
    <w:rsid w:val="00CA4882"/>
    <w:rsid w:val="00CA4A7A"/>
    <w:rsid w:val="00CA4CBE"/>
    <w:rsid w:val="00CA5D5F"/>
    <w:rsid w:val="00CA5E54"/>
    <w:rsid w:val="00CA5F7F"/>
    <w:rsid w:val="00CA606D"/>
    <w:rsid w:val="00CA64DF"/>
    <w:rsid w:val="00CA65C5"/>
    <w:rsid w:val="00CA688C"/>
    <w:rsid w:val="00CA752F"/>
    <w:rsid w:val="00CA778A"/>
    <w:rsid w:val="00CA7912"/>
    <w:rsid w:val="00CB0594"/>
    <w:rsid w:val="00CB071C"/>
    <w:rsid w:val="00CB0C3D"/>
    <w:rsid w:val="00CB1621"/>
    <w:rsid w:val="00CB1676"/>
    <w:rsid w:val="00CB1AB5"/>
    <w:rsid w:val="00CB1D40"/>
    <w:rsid w:val="00CB1EF2"/>
    <w:rsid w:val="00CB21C3"/>
    <w:rsid w:val="00CB2213"/>
    <w:rsid w:val="00CB2215"/>
    <w:rsid w:val="00CB2278"/>
    <w:rsid w:val="00CB23C6"/>
    <w:rsid w:val="00CB23FD"/>
    <w:rsid w:val="00CB284F"/>
    <w:rsid w:val="00CB2881"/>
    <w:rsid w:val="00CB29E4"/>
    <w:rsid w:val="00CB2C3E"/>
    <w:rsid w:val="00CB34E8"/>
    <w:rsid w:val="00CB359E"/>
    <w:rsid w:val="00CB39E5"/>
    <w:rsid w:val="00CB40FD"/>
    <w:rsid w:val="00CB46DB"/>
    <w:rsid w:val="00CB5065"/>
    <w:rsid w:val="00CB51F9"/>
    <w:rsid w:val="00CB5C7F"/>
    <w:rsid w:val="00CB5EEF"/>
    <w:rsid w:val="00CB5F59"/>
    <w:rsid w:val="00CB5FDA"/>
    <w:rsid w:val="00CB68DD"/>
    <w:rsid w:val="00CB6C4D"/>
    <w:rsid w:val="00CB6CCB"/>
    <w:rsid w:val="00CB6F65"/>
    <w:rsid w:val="00CB741D"/>
    <w:rsid w:val="00CB79B6"/>
    <w:rsid w:val="00CB7C31"/>
    <w:rsid w:val="00CB7D5A"/>
    <w:rsid w:val="00CC0663"/>
    <w:rsid w:val="00CC0925"/>
    <w:rsid w:val="00CC0F03"/>
    <w:rsid w:val="00CC1351"/>
    <w:rsid w:val="00CC1F27"/>
    <w:rsid w:val="00CC21B4"/>
    <w:rsid w:val="00CC2518"/>
    <w:rsid w:val="00CC2BE9"/>
    <w:rsid w:val="00CC2C2A"/>
    <w:rsid w:val="00CC2CC8"/>
    <w:rsid w:val="00CC30B7"/>
    <w:rsid w:val="00CC30C6"/>
    <w:rsid w:val="00CC3216"/>
    <w:rsid w:val="00CC34AF"/>
    <w:rsid w:val="00CC3B86"/>
    <w:rsid w:val="00CC3F95"/>
    <w:rsid w:val="00CC46C1"/>
    <w:rsid w:val="00CC4AAB"/>
    <w:rsid w:val="00CC4B86"/>
    <w:rsid w:val="00CC4C6B"/>
    <w:rsid w:val="00CC5536"/>
    <w:rsid w:val="00CC571B"/>
    <w:rsid w:val="00CC5794"/>
    <w:rsid w:val="00CC586B"/>
    <w:rsid w:val="00CC5907"/>
    <w:rsid w:val="00CC5E31"/>
    <w:rsid w:val="00CC6041"/>
    <w:rsid w:val="00CC6D28"/>
    <w:rsid w:val="00CC7559"/>
    <w:rsid w:val="00CC79FE"/>
    <w:rsid w:val="00CC7DC7"/>
    <w:rsid w:val="00CC7E8E"/>
    <w:rsid w:val="00CD045F"/>
    <w:rsid w:val="00CD06C7"/>
    <w:rsid w:val="00CD0C4E"/>
    <w:rsid w:val="00CD10AF"/>
    <w:rsid w:val="00CD1A11"/>
    <w:rsid w:val="00CD1FB1"/>
    <w:rsid w:val="00CD1FFB"/>
    <w:rsid w:val="00CD21D3"/>
    <w:rsid w:val="00CD2561"/>
    <w:rsid w:val="00CD271B"/>
    <w:rsid w:val="00CD274D"/>
    <w:rsid w:val="00CD28B9"/>
    <w:rsid w:val="00CD2C18"/>
    <w:rsid w:val="00CD2D96"/>
    <w:rsid w:val="00CD2E70"/>
    <w:rsid w:val="00CD2F05"/>
    <w:rsid w:val="00CD334F"/>
    <w:rsid w:val="00CD3C00"/>
    <w:rsid w:val="00CD407D"/>
    <w:rsid w:val="00CD4721"/>
    <w:rsid w:val="00CD47A8"/>
    <w:rsid w:val="00CD4EB1"/>
    <w:rsid w:val="00CD5663"/>
    <w:rsid w:val="00CD59C6"/>
    <w:rsid w:val="00CD6202"/>
    <w:rsid w:val="00CD6347"/>
    <w:rsid w:val="00CD64EE"/>
    <w:rsid w:val="00CD64EF"/>
    <w:rsid w:val="00CD6513"/>
    <w:rsid w:val="00CD65A5"/>
    <w:rsid w:val="00CD691B"/>
    <w:rsid w:val="00CD6E76"/>
    <w:rsid w:val="00CD7161"/>
    <w:rsid w:val="00CD7257"/>
    <w:rsid w:val="00CD75C6"/>
    <w:rsid w:val="00CD7683"/>
    <w:rsid w:val="00CD77BF"/>
    <w:rsid w:val="00CE1173"/>
    <w:rsid w:val="00CE1528"/>
    <w:rsid w:val="00CE2123"/>
    <w:rsid w:val="00CE22DE"/>
    <w:rsid w:val="00CE2326"/>
    <w:rsid w:val="00CE2789"/>
    <w:rsid w:val="00CE2C0B"/>
    <w:rsid w:val="00CE323C"/>
    <w:rsid w:val="00CE361C"/>
    <w:rsid w:val="00CE3A38"/>
    <w:rsid w:val="00CE3B8A"/>
    <w:rsid w:val="00CE3FC8"/>
    <w:rsid w:val="00CE400D"/>
    <w:rsid w:val="00CE4B85"/>
    <w:rsid w:val="00CE53ED"/>
    <w:rsid w:val="00CE578A"/>
    <w:rsid w:val="00CE58FA"/>
    <w:rsid w:val="00CE590A"/>
    <w:rsid w:val="00CE6159"/>
    <w:rsid w:val="00CE6223"/>
    <w:rsid w:val="00CE642B"/>
    <w:rsid w:val="00CE6687"/>
    <w:rsid w:val="00CE683A"/>
    <w:rsid w:val="00CE6F2B"/>
    <w:rsid w:val="00CE709F"/>
    <w:rsid w:val="00CE7615"/>
    <w:rsid w:val="00CE77AE"/>
    <w:rsid w:val="00CE7811"/>
    <w:rsid w:val="00CE7980"/>
    <w:rsid w:val="00CE7B28"/>
    <w:rsid w:val="00CE7DF9"/>
    <w:rsid w:val="00CE7F08"/>
    <w:rsid w:val="00CF02A1"/>
    <w:rsid w:val="00CF06FA"/>
    <w:rsid w:val="00CF0729"/>
    <w:rsid w:val="00CF08E8"/>
    <w:rsid w:val="00CF0A9B"/>
    <w:rsid w:val="00CF0ED1"/>
    <w:rsid w:val="00CF1426"/>
    <w:rsid w:val="00CF1819"/>
    <w:rsid w:val="00CF1AA7"/>
    <w:rsid w:val="00CF1D4C"/>
    <w:rsid w:val="00CF2067"/>
    <w:rsid w:val="00CF255F"/>
    <w:rsid w:val="00CF263E"/>
    <w:rsid w:val="00CF2E35"/>
    <w:rsid w:val="00CF2E62"/>
    <w:rsid w:val="00CF2E6B"/>
    <w:rsid w:val="00CF2FD1"/>
    <w:rsid w:val="00CF361A"/>
    <w:rsid w:val="00CF407D"/>
    <w:rsid w:val="00CF41C6"/>
    <w:rsid w:val="00CF42BA"/>
    <w:rsid w:val="00CF43A3"/>
    <w:rsid w:val="00CF4A14"/>
    <w:rsid w:val="00CF4D09"/>
    <w:rsid w:val="00CF51C4"/>
    <w:rsid w:val="00CF539B"/>
    <w:rsid w:val="00CF598E"/>
    <w:rsid w:val="00CF5A81"/>
    <w:rsid w:val="00CF5FE4"/>
    <w:rsid w:val="00CF6182"/>
    <w:rsid w:val="00CF659C"/>
    <w:rsid w:val="00CF684A"/>
    <w:rsid w:val="00CF6C87"/>
    <w:rsid w:val="00CF6CA2"/>
    <w:rsid w:val="00CF7350"/>
    <w:rsid w:val="00CF747F"/>
    <w:rsid w:val="00CF7612"/>
    <w:rsid w:val="00CF7765"/>
    <w:rsid w:val="00CF78BF"/>
    <w:rsid w:val="00CF791B"/>
    <w:rsid w:val="00CF7D12"/>
    <w:rsid w:val="00CF7F45"/>
    <w:rsid w:val="00D000A5"/>
    <w:rsid w:val="00D0099F"/>
    <w:rsid w:val="00D010A5"/>
    <w:rsid w:val="00D0113E"/>
    <w:rsid w:val="00D016E8"/>
    <w:rsid w:val="00D01995"/>
    <w:rsid w:val="00D01BCA"/>
    <w:rsid w:val="00D02090"/>
    <w:rsid w:val="00D023AC"/>
    <w:rsid w:val="00D0333A"/>
    <w:rsid w:val="00D03444"/>
    <w:rsid w:val="00D0345B"/>
    <w:rsid w:val="00D0431D"/>
    <w:rsid w:val="00D04386"/>
    <w:rsid w:val="00D043E5"/>
    <w:rsid w:val="00D04616"/>
    <w:rsid w:val="00D0471C"/>
    <w:rsid w:val="00D04B88"/>
    <w:rsid w:val="00D0545C"/>
    <w:rsid w:val="00D0593D"/>
    <w:rsid w:val="00D063C4"/>
    <w:rsid w:val="00D06454"/>
    <w:rsid w:val="00D06987"/>
    <w:rsid w:val="00D06A6D"/>
    <w:rsid w:val="00D06C5F"/>
    <w:rsid w:val="00D0765A"/>
    <w:rsid w:val="00D076A0"/>
    <w:rsid w:val="00D076EE"/>
    <w:rsid w:val="00D077F8"/>
    <w:rsid w:val="00D078AA"/>
    <w:rsid w:val="00D07A67"/>
    <w:rsid w:val="00D07C3C"/>
    <w:rsid w:val="00D07F8C"/>
    <w:rsid w:val="00D10211"/>
    <w:rsid w:val="00D10468"/>
    <w:rsid w:val="00D10474"/>
    <w:rsid w:val="00D104C7"/>
    <w:rsid w:val="00D117B6"/>
    <w:rsid w:val="00D1191C"/>
    <w:rsid w:val="00D11E4B"/>
    <w:rsid w:val="00D123BF"/>
    <w:rsid w:val="00D13C53"/>
    <w:rsid w:val="00D13D45"/>
    <w:rsid w:val="00D13D54"/>
    <w:rsid w:val="00D13E78"/>
    <w:rsid w:val="00D14104"/>
    <w:rsid w:val="00D1422C"/>
    <w:rsid w:val="00D14493"/>
    <w:rsid w:val="00D147EA"/>
    <w:rsid w:val="00D14827"/>
    <w:rsid w:val="00D14A95"/>
    <w:rsid w:val="00D14AEB"/>
    <w:rsid w:val="00D150D6"/>
    <w:rsid w:val="00D153AD"/>
    <w:rsid w:val="00D163DA"/>
    <w:rsid w:val="00D1660B"/>
    <w:rsid w:val="00D176A4"/>
    <w:rsid w:val="00D17C1E"/>
    <w:rsid w:val="00D17E6A"/>
    <w:rsid w:val="00D17F54"/>
    <w:rsid w:val="00D2037A"/>
    <w:rsid w:val="00D205A8"/>
    <w:rsid w:val="00D2084A"/>
    <w:rsid w:val="00D20907"/>
    <w:rsid w:val="00D2102E"/>
    <w:rsid w:val="00D21539"/>
    <w:rsid w:val="00D218A7"/>
    <w:rsid w:val="00D21CE3"/>
    <w:rsid w:val="00D22068"/>
    <w:rsid w:val="00D22089"/>
    <w:rsid w:val="00D22D30"/>
    <w:rsid w:val="00D23184"/>
    <w:rsid w:val="00D236F0"/>
    <w:rsid w:val="00D2392F"/>
    <w:rsid w:val="00D23A30"/>
    <w:rsid w:val="00D23CC0"/>
    <w:rsid w:val="00D23F52"/>
    <w:rsid w:val="00D24064"/>
    <w:rsid w:val="00D246F3"/>
    <w:rsid w:val="00D24966"/>
    <w:rsid w:val="00D24D9B"/>
    <w:rsid w:val="00D253E8"/>
    <w:rsid w:val="00D25418"/>
    <w:rsid w:val="00D25764"/>
    <w:rsid w:val="00D265D3"/>
    <w:rsid w:val="00D265E4"/>
    <w:rsid w:val="00D266D5"/>
    <w:rsid w:val="00D26A31"/>
    <w:rsid w:val="00D274B5"/>
    <w:rsid w:val="00D276BC"/>
    <w:rsid w:val="00D277D2"/>
    <w:rsid w:val="00D278EF"/>
    <w:rsid w:val="00D27936"/>
    <w:rsid w:val="00D27D20"/>
    <w:rsid w:val="00D27EE2"/>
    <w:rsid w:val="00D301B1"/>
    <w:rsid w:val="00D306E6"/>
    <w:rsid w:val="00D30A4B"/>
    <w:rsid w:val="00D310BF"/>
    <w:rsid w:val="00D3122D"/>
    <w:rsid w:val="00D31738"/>
    <w:rsid w:val="00D31A24"/>
    <w:rsid w:val="00D31AF4"/>
    <w:rsid w:val="00D31B97"/>
    <w:rsid w:val="00D31EC1"/>
    <w:rsid w:val="00D31EDB"/>
    <w:rsid w:val="00D31F5A"/>
    <w:rsid w:val="00D327CF"/>
    <w:rsid w:val="00D32B77"/>
    <w:rsid w:val="00D32C48"/>
    <w:rsid w:val="00D32C78"/>
    <w:rsid w:val="00D32D89"/>
    <w:rsid w:val="00D331CA"/>
    <w:rsid w:val="00D33563"/>
    <w:rsid w:val="00D33941"/>
    <w:rsid w:val="00D33FAD"/>
    <w:rsid w:val="00D34005"/>
    <w:rsid w:val="00D347CA"/>
    <w:rsid w:val="00D34808"/>
    <w:rsid w:val="00D34BF3"/>
    <w:rsid w:val="00D34D0F"/>
    <w:rsid w:val="00D3511B"/>
    <w:rsid w:val="00D3561A"/>
    <w:rsid w:val="00D35C9F"/>
    <w:rsid w:val="00D35D33"/>
    <w:rsid w:val="00D35DD9"/>
    <w:rsid w:val="00D35EE1"/>
    <w:rsid w:val="00D35F11"/>
    <w:rsid w:val="00D36292"/>
    <w:rsid w:val="00D36419"/>
    <w:rsid w:val="00D36553"/>
    <w:rsid w:val="00D365A6"/>
    <w:rsid w:val="00D366A1"/>
    <w:rsid w:val="00D36812"/>
    <w:rsid w:val="00D37044"/>
    <w:rsid w:val="00D3711D"/>
    <w:rsid w:val="00D3795F"/>
    <w:rsid w:val="00D4034C"/>
    <w:rsid w:val="00D405DA"/>
    <w:rsid w:val="00D40999"/>
    <w:rsid w:val="00D40A10"/>
    <w:rsid w:val="00D410AD"/>
    <w:rsid w:val="00D410EF"/>
    <w:rsid w:val="00D41820"/>
    <w:rsid w:val="00D418FF"/>
    <w:rsid w:val="00D41E91"/>
    <w:rsid w:val="00D41F14"/>
    <w:rsid w:val="00D4259D"/>
    <w:rsid w:val="00D43299"/>
    <w:rsid w:val="00D432C5"/>
    <w:rsid w:val="00D432CB"/>
    <w:rsid w:val="00D432E3"/>
    <w:rsid w:val="00D43399"/>
    <w:rsid w:val="00D436CA"/>
    <w:rsid w:val="00D437BB"/>
    <w:rsid w:val="00D43B25"/>
    <w:rsid w:val="00D44203"/>
    <w:rsid w:val="00D4437C"/>
    <w:rsid w:val="00D44BF4"/>
    <w:rsid w:val="00D44C5F"/>
    <w:rsid w:val="00D45008"/>
    <w:rsid w:val="00D453A7"/>
    <w:rsid w:val="00D454E0"/>
    <w:rsid w:val="00D45C4B"/>
    <w:rsid w:val="00D4603B"/>
    <w:rsid w:val="00D463C2"/>
    <w:rsid w:val="00D46A2A"/>
    <w:rsid w:val="00D4705D"/>
    <w:rsid w:val="00D474C5"/>
    <w:rsid w:val="00D4755B"/>
    <w:rsid w:val="00D47565"/>
    <w:rsid w:val="00D47C94"/>
    <w:rsid w:val="00D50254"/>
    <w:rsid w:val="00D508A1"/>
    <w:rsid w:val="00D50A37"/>
    <w:rsid w:val="00D50DB0"/>
    <w:rsid w:val="00D50E8F"/>
    <w:rsid w:val="00D51D79"/>
    <w:rsid w:val="00D5269F"/>
    <w:rsid w:val="00D52C5A"/>
    <w:rsid w:val="00D52DDC"/>
    <w:rsid w:val="00D52F8D"/>
    <w:rsid w:val="00D534BE"/>
    <w:rsid w:val="00D53704"/>
    <w:rsid w:val="00D53965"/>
    <w:rsid w:val="00D54037"/>
    <w:rsid w:val="00D5418A"/>
    <w:rsid w:val="00D547E5"/>
    <w:rsid w:val="00D54E17"/>
    <w:rsid w:val="00D54F7B"/>
    <w:rsid w:val="00D550BF"/>
    <w:rsid w:val="00D551BD"/>
    <w:rsid w:val="00D5533C"/>
    <w:rsid w:val="00D55443"/>
    <w:rsid w:val="00D55BBD"/>
    <w:rsid w:val="00D55C1A"/>
    <w:rsid w:val="00D55C5F"/>
    <w:rsid w:val="00D55EC1"/>
    <w:rsid w:val="00D55ED1"/>
    <w:rsid w:val="00D56590"/>
    <w:rsid w:val="00D56785"/>
    <w:rsid w:val="00D5684B"/>
    <w:rsid w:val="00D56A1A"/>
    <w:rsid w:val="00D57062"/>
    <w:rsid w:val="00D5757E"/>
    <w:rsid w:val="00D57A13"/>
    <w:rsid w:val="00D57A37"/>
    <w:rsid w:val="00D607D9"/>
    <w:rsid w:val="00D60B88"/>
    <w:rsid w:val="00D61524"/>
    <w:rsid w:val="00D6158A"/>
    <w:rsid w:val="00D615AD"/>
    <w:rsid w:val="00D61609"/>
    <w:rsid w:val="00D61957"/>
    <w:rsid w:val="00D62238"/>
    <w:rsid w:val="00D62DAB"/>
    <w:rsid w:val="00D63586"/>
    <w:rsid w:val="00D635D0"/>
    <w:rsid w:val="00D635E9"/>
    <w:rsid w:val="00D63753"/>
    <w:rsid w:val="00D6376B"/>
    <w:rsid w:val="00D6382E"/>
    <w:rsid w:val="00D63CC8"/>
    <w:rsid w:val="00D63F3B"/>
    <w:rsid w:val="00D645DA"/>
    <w:rsid w:val="00D64709"/>
    <w:rsid w:val="00D64A2F"/>
    <w:rsid w:val="00D64C3B"/>
    <w:rsid w:val="00D64E7E"/>
    <w:rsid w:val="00D64F49"/>
    <w:rsid w:val="00D64FB2"/>
    <w:rsid w:val="00D66147"/>
    <w:rsid w:val="00D66677"/>
    <w:rsid w:val="00D66B0D"/>
    <w:rsid w:val="00D66C18"/>
    <w:rsid w:val="00D66DA1"/>
    <w:rsid w:val="00D6741C"/>
    <w:rsid w:val="00D67435"/>
    <w:rsid w:val="00D678CD"/>
    <w:rsid w:val="00D67C2F"/>
    <w:rsid w:val="00D67F4A"/>
    <w:rsid w:val="00D70293"/>
    <w:rsid w:val="00D70BE2"/>
    <w:rsid w:val="00D71162"/>
    <w:rsid w:val="00D713C4"/>
    <w:rsid w:val="00D71450"/>
    <w:rsid w:val="00D71531"/>
    <w:rsid w:val="00D71740"/>
    <w:rsid w:val="00D718FC"/>
    <w:rsid w:val="00D71B02"/>
    <w:rsid w:val="00D71FB9"/>
    <w:rsid w:val="00D7206F"/>
    <w:rsid w:val="00D7271D"/>
    <w:rsid w:val="00D730CC"/>
    <w:rsid w:val="00D73954"/>
    <w:rsid w:val="00D74518"/>
    <w:rsid w:val="00D7468A"/>
    <w:rsid w:val="00D74B57"/>
    <w:rsid w:val="00D7566E"/>
    <w:rsid w:val="00D756E9"/>
    <w:rsid w:val="00D7582F"/>
    <w:rsid w:val="00D75834"/>
    <w:rsid w:val="00D75B03"/>
    <w:rsid w:val="00D75DC6"/>
    <w:rsid w:val="00D76C56"/>
    <w:rsid w:val="00D76D76"/>
    <w:rsid w:val="00D76DB8"/>
    <w:rsid w:val="00D76F3D"/>
    <w:rsid w:val="00D774CF"/>
    <w:rsid w:val="00D7794F"/>
    <w:rsid w:val="00D77F84"/>
    <w:rsid w:val="00D804D2"/>
    <w:rsid w:val="00D80662"/>
    <w:rsid w:val="00D80F65"/>
    <w:rsid w:val="00D81528"/>
    <w:rsid w:val="00D8196F"/>
    <w:rsid w:val="00D81BD5"/>
    <w:rsid w:val="00D81C5D"/>
    <w:rsid w:val="00D81DA5"/>
    <w:rsid w:val="00D820ED"/>
    <w:rsid w:val="00D82303"/>
    <w:rsid w:val="00D82994"/>
    <w:rsid w:val="00D82A49"/>
    <w:rsid w:val="00D82E92"/>
    <w:rsid w:val="00D8315A"/>
    <w:rsid w:val="00D834C8"/>
    <w:rsid w:val="00D83666"/>
    <w:rsid w:val="00D838D4"/>
    <w:rsid w:val="00D83DBB"/>
    <w:rsid w:val="00D847AB"/>
    <w:rsid w:val="00D849F3"/>
    <w:rsid w:val="00D859A8"/>
    <w:rsid w:val="00D85A01"/>
    <w:rsid w:val="00D85A3A"/>
    <w:rsid w:val="00D85E77"/>
    <w:rsid w:val="00D861CD"/>
    <w:rsid w:val="00D86233"/>
    <w:rsid w:val="00D863D2"/>
    <w:rsid w:val="00D86465"/>
    <w:rsid w:val="00D866BC"/>
    <w:rsid w:val="00D86A33"/>
    <w:rsid w:val="00D86A8B"/>
    <w:rsid w:val="00D86FFB"/>
    <w:rsid w:val="00D87052"/>
    <w:rsid w:val="00D905FB"/>
    <w:rsid w:val="00D90C72"/>
    <w:rsid w:val="00D9113A"/>
    <w:rsid w:val="00D91794"/>
    <w:rsid w:val="00D91908"/>
    <w:rsid w:val="00D91BBA"/>
    <w:rsid w:val="00D92649"/>
    <w:rsid w:val="00D92A13"/>
    <w:rsid w:val="00D92F02"/>
    <w:rsid w:val="00D931D9"/>
    <w:rsid w:val="00D932C8"/>
    <w:rsid w:val="00D93365"/>
    <w:rsid w:val="00D937BC"/>
    <w:rsid w:val="00D93C86"/>
    <w:rsid w:val="00D93CC6"/>
    <w:rsid w:val="00D93F0C"/>
    <w:rsid w:val="00D93F47"/>
    <w:rsid w:val="00D94082"/>
    <w:rsid w:val="00D94323"/>
    <w:rsid w:val="00D95508"/>
    <w:rsid w:val="00D95560"/>
    <w:rsid w:val="00D95755"/>
    <w:rsid w:val="00D95AE1"/>
    <w:rsid w:val="00D9609D"/>
    <w:rsid w:val="00D962AE"/>
    <w:rsid w:val="00D9791D"/>
    <w:rsid w:val="00D97A36"/>
    <w:rsid w:val="00DA1004"/>
    <w:rsid w:val="00DA12F0"/>
    <w:rsid w:val="00DA1301"/>
    <w:rsid w:val="00DA1332"/>
    <w:rsid w:val="00DA16E2"/>
    <w:rsid w:val="00DA2111"/>
    <w:rsid w:val="00DA23FC"/>
    <w:rsid w:val="00DA24F1"/>
    <w:rsid w:val="00DA25D9"/>
    <w:rsid w:val="00DA2866"/>
    <w:rsid w:val="00DA30BD"/>
    <w:rsid w:val="00DA3153"/>
    <w:rsid w:val="00DA330B"/>
    <w:rsid w:val="00DA34D9"/>
    <w:rsid w:val="00DA3A69"/>
    <w:rsid w:val="00DA429B"/>
    <w:rsid w:val="00DA45F8"/>
    <w:rsid w:val="00DA476D"/>
    <w:rsid w:val="00DA47FB"/>
    <w:rsid w:val="00DA4C5B"/>
    <w:rsid w:val="00DA5499"/>
    <w:rsid w:val="00DA5514"/>
    <w:rsid w:val="00DA5689"/>
    <w:rsid w:val="00DA57C3"/>
    <w:rsid w:val="00DA5B5B"/>
    <w:rsid w:val="00DA5C86"/>
    <w:rsid w:val="00DA629F"/>
    <w:rsid w:val="00DA6414"/>
    <w:rsid w:val="00DA6869"/>
    <w:rsid w:val="00DA694E"/>
    <w:rsid w:val="00DA6C9E"/>
    <w:rsid w:val="00DA6F57"/>
    <w:rsid w:val="00DA722F"/>
    <w:rsid w:val="00DA7281"/>
    <w:rsid w:val="00DA773B"/>
    <w:rsid w:val="00DA7EE0"/>
    <w:rsid w:val="00DA7EE4"/>
    <w:rsid w:val="00DA7FCD"/>
    <w:rsid w:val="00DB0000"/>
    <w:rsid w:val="00DB050B"/>
    <w:rsid w:val="00DB0BEC"/>
    <w:rsid w:val="00DB0C53"/>
    <w:rsid w:val="00DB0CCE"/>
    <w:rsid w:val="00DB0CEE"/>
    <w:rsid w:val="00DB1462"/>
    <w:rsid w:val="00DB1938"/>
    <w:rsid w:val="00DB1EBC"/>
    <w:rsid w:val="00DB2389"/>
    <w:rsid w:val="00DB2575"/>
    <w:rsid w:val="00DB2A3B"/>
    <w:rsid w:val="00DB2BA5"/>
    <w:rsid w:val="00DB30D9"/>
    <w:rsid w:val="00DB3116"/>
    <w:rsid w:val="00DB32D6"/>
    <w:rsid w:val="00DB352E"/>
    <w:rsid w:val="00DB35CA"/>
    <w:rsid w:val="00DB36DF"/>
    <w:rsid w:val="00DB3D80"/>
    <w:rsid w:val="00DB3DDC"/>
    <w:rsid w:val="00DB478D"/>
    <w:rsid w:val="00DB4EAA"/>
    <w:rsid w:val="00DB4F2B"/>
    <w:rsid w:val="00DB511A"/>
    <w:rsid w:val="00DB54FA"/>
    <w:rsid w:val="00DB5C10"/>
    <w:rsid w:val="00DB65DE"/>
    <w:rsid w:val="00DB661A"/>
    <w:rsid w:val="00DB667F"/>
    <w:rsid w:val="00DB66E2"/>
    <w:rsid w:val="00DB6C0F"/>
    <w:rsid w:val="00DB7089"/>
    <w:rsid w:val="00DB7466"/>
    <w:rsid w:val="00DB7BA8"/>
    <w:rsid w:val="00DB7C69"/>
    <w:rsid w:val="00DC0B58"/>
    <w:rsid w:val="00DC0CFD"/>
    <w:rsid w:val="00DC0FB2"/>
    <w:rsid w:val="00DC0FC1"/>
    <w:rsid w:val="00DC139C"/>
    <w:rsid w:val="00DC13E0"/>
    <w:rsid w:val="00DC198F"/>
    <w:rsid w:val="00DC1AC5"/>
    <w:rsid w:val="00DC1D23"/>
    <w:rsid w:val="00DC246D"/>
    <w:rsid w:val="00DC25C0"/>
    <w:rsid w:val="00DC2649"/>
    <w:rsid w:val="00DC283A"/>
    <w:rsid w:val="00DC2B14"/>
    <w:rsid w:val="00DC2B26"/>
    <w:rsid w:val="00DC37B1"/>
    <w:rsid w:val="00DC3A65"/>
    <w:rsid w:val="00DC3AF9"/>
    <w:rsid w:val="00DC42ED"/>
    <w:rsid w:val="00DC43CC"/>
    <w:rsid w:val="00DC4CE1"/>
    <w:rsid w:val="00DC4D1E"/>
    <w:rsid w:val="00DC50DF"/>
    <w:rsid w:val="00DC5233"/>
    <w:rsid w:val="00DC57C4"/>
    <w:rsid w:val="00DC580A"/>
    <w:rsid w:val="00DC644F"/>
    <w:rsid w:val="00DC65AA"/>
    <w:rsid w:val="00DC65D2"/>
    <w:rsid w:val="00DC6EA9"/>
    <w:rsid w:val="00DC718A"/>
    <w:rsid w:val="00DC719E"/>
    <w:rsid w:val="00DC74BC"/>
    <w:rsid w:val="00DC79C5"/>
    <w:rsid w:val="00DC7AE6"/>
    <w:rsid w:val="00DD04A4"/>
    <w:rsid w:val="00DD06B4"/>
    <w:rsid w:val="00DD07B0"/>
    <w:rsid w:val="00DD07BC"/>
    <w:rsid w:val="00DD0EBF"/>
    <w:rsid w:val="00DD0FEB"/>
    <w:rsid w:val="00DD1208"/>
    <w:rsid w:val="00DD13B9"/>
    <w:rsid w:val="00DD13CB"/>
    <w:rsid w:val="00DD159B"/>
    <w:rsid w:val="00DD165C"/>
    <w:rsid w:val="00DD16D9"/>
    <w:rsid w:val="00DD221E"/>
    <w:rsid w:val="00DD237A"/>
    <w:rsid w:val="00DD2A03"/>
    <w:rsid w:val="00DD2AFF"/>
    <w:rsid w:val="00DD2D14"/>
    <w:rsid w:val="00DD2FB9"/>
    <w:rsid w:val="00DD33B0"/>
    <w:rsid w:val="00DD3448"/>
    <w:rsid w:val="00DD3AA0"/>
    <w:rsid w:val="00DD45B7"/>
    <w:rsid w:val="00DD4A4D"/>
    <w:rsid w:val="00DD4FE1"/>
    <w:rsid w:val="00DD513C"/>
    <w:rsid w:val="00DD57B0"/>
    <w:rsid w:val="00DD58EC"/>
    <w:rsid w:val="00DD5DF1"/>
    <w:rsid w:val="00DD6867"/>
    <w:rsid w:val="00DD687D"/>
    <w:rsid w:val="00DD6B40"/>
    <w:rsid w:val="00DD728D"/>
    <w:rsid w:val="00DD72B2"/>
    <w:rsid w:val="00DD76B1"/>
    <w:rsid w:val="00DD777B"/>
    <w:rsid w:val="00DD78B9"/>
    <w:rsid w:val="00DD7C86"/>
    <w:rsid w:val="00DE0C4F"/>
    <w:rsid w:val="00DE0E95"/>
    <w:rsid w:val="00DE1010"/>
    <w:rsid w:val="00DE1584"/>
    <w:rsid w:val="00DE19B8"/>
    <w:rsid w:val="00DE2192"/>
    <w:rsid w:val="00DE21BD"/>
    <w:rsid w:val="00DE240F"/>
    <w:rsid w:val="00DE2648"/>
    <w:rsid w:val="00DE291B"/>
    <w:rsid w:val="00DE2A54"/>
    <w:rsid w:val="00DE3590"/>
    <w:rsid w:val="00DE35E3"/>
    <w:rsid w:val="00DE36E2"/>
    <w:rsid w:val="00DE383E"/>
    <w:rsid w:val="00DE39F9"/>
    <w:rsid w:val="00DE4830"/>
    <w:rsid w:val="00DE51E6"/>
    <w:rsid w:val="00DE5348"/>
    <w:rsid w:val="00DE58B1"/>
    <w:rsid w:val="00DE5978"/>
    <w:rsid w:val="00DE5B8A"/>
    <w:rsid w:val="00DE5EC4"/>
    <w:rsid w:val="00DE61EA"/>
    <w:rsid w:val="00DE6447"/>
    <w:rsid w:val="00DE6632"/>
    <w:rsid w:val="00DE6BD6"/>
    <w:rsid w:val="00DE78AE"/>
    <w:rsid w:val="00DE7F2D"/>
    <w:rsid w:val="00DF0880"/>
    <w:rsid w:val="00DF0D94"/>
    <w:rsid w:val="00DF0DE3"/>
    <w:rsid w:val="00DF0EA1"/>
    <w:rsid w:val="00DF1440"/>
    <w:rsid w:val="00DF1F44"/>
    <w:rsid w:val="00DF2068"/>
    <w:rsid w:val="00DF21C4"/>
    <w:rsid w:val="00DF233A"/>
    <w:rsid w:val="00DF2884"/>
    <w:rsid w:val="00DF295F"/>
    <w:rsid w:val="00DF2E35"/>
    <w:rsid w:val="00DF2F17"/>
    <w:rsid w:val="00DF2FFA"/>
    <w:rsid w:val="00DF3340"/>
    <w:rsid w:val="00DF3500"/>
    <w:rsid w:val="00DF3B3B"/>
    <w:rsid w:val="00DF3D4E"/>
    <w:rsid w:val="00DF3EB9"/>
    <w:rsid w:val="00DF410D"/>
    <w:rsid w:val="00DF4400"/>
    <w:rsid w:val="00DF4462"/>
    <w:rsid w:val="00DF48CE"/>
    <w:rsid w:val="00DF4C65"/>
    <w:rsid w:val="00DF4F28"/>
    <w:rsid w:val="00DF5267"/>
    <w:rsid w:val="00DF5469"/>
    <w:rsid w:val="00DF6079"/>
    <w:rsid w:val="00DF61AC"/>
    <w:rsid w:val="00DF6824"/>
    <w:rsid w:val="00DF6D36"/>
    <w:rsid w:val="00DF7337"/>
    <w:rsid w:val="00E008B3"/>
    <w:rsid w:val="00E00C9B"/>
    <w:rsid w:val="00E00E69"/>
    <w:rsid w:val="00E014F9"/>
    <w:rsid w:val="00E017D0"/>
    <w:rsid w:val="00E018E1"/>
    <w:rsid w:val="00E01901"/>
    <w:rsid w:val="00E01C69"/>
    <w:rsid w:val="00E01DB3"/>
    <w:rsid w:val="00E01E7C"/>
    <w:rsid w:val="00E02192"/>
    <w:rsid w:val="00E023FB"/>
    <w:rsid w:val="00E03024"/>
    <w:rsid w:val="00E03126"/>
    <w:rsid w:val="00E034F2"/>
    <w:rsid w:val="00E036DE"/>
    <w:rsid w:val="00E03917"/>
    <w:rsid w:val="00E03AF6"/>
    <w:rsid w:val="00E03BAB"/>
    <w:rsid w:val="00E03ECC"/>
    <w:rsid w:val="00E04253"/>
    <w:rsid w:val="00E0433C"/>
    <w:rsid w:val="00E04738"/>
    <w:rsid w:val="00E05CE7"/>
    <w:rsid w:val="00E05D99"/>
    <w:rsid w:val="00E06272"/>
    <w:rsid w:val="00E06383"/>
    <w:rsid w:val="00E06611"/>
    <w:rsid w:val="00E067E9"/>
    <w:rsid w:val="00E06A48"/>
    <w:rsid w:val="00E07464"/>
    <w:rsid w:val="00E074DE"/>
    <w:rsid w:val="00E07A1B"/>
    <w:rsid w:val="00E07BEF"/>
    <w:rsid w:val="00E07D03"/>
    <w:rsid w:val="00E07FE9"/>
    <w:rsid w:val="00E10313"/>
    <w:rsid w:val="00E10414"/>
    <w:rsid w:val="00E10B6E"/>
    <w:rsid w:val="00E10EA3"/>
    <w:rsid w:val="00E10F9D"/>
    <w:rsid w:val="00E111E0"/>
    <w:rsid w:val="00E1192F"/>
    <w:rsid w:val="00E11B66"/>
    <w:rsid w:val="00E11FC4"/>
    <w:rsid w:val="00E121B1"/>
    <w:rsid w:val="00E122BF"/>
    <w:rsid w:val="00E12738"/>
    <w:rsid w:val="00E12799"/>
    <w:rsid w:val="00E12828"/>
    <w:rsid w:val="00E12F57"/>
    <w:rsid w:val="00E1331C"/>
    <w:rsid w:val="00E135BD"/>
    <w:rsid w:val="00E135C4"/>
    <w:rsid w:val="00E137A1"/>
    <w:rsid w:val="00E137B7"/>
    <w:rsid w:val="00E13BC7"/>
    <w:rsid w:val="00E1441C"/>
    <w:rsid w:val="00E14480"/>
    <w:rsid w:val="00E14537"/>
    <w:rsid w:val="00E1459C"/>
    <w:rsid w:val="00E147DF"/>
    <w:rsid w:val="00E148CA"/>
    <w:rsid w:val="00E14A64"/>
    <w:rsid w:val="00E14D8F"/>
    <w:rsid w:val="00E14F80"/>
    <w:rsid w:val="00E15087"/>
    <w:rsid w:val="00E150B7"/>
    <w:rsid w:val="00E150C0"/>
    <w:rsid w:val="00E1524E"/>
    <w:rsid w:val="00E15356"/>
    <w:rsid w:val="00E157D3"/>
    <w:rsid w:val="00E15945"/>
    <w:rsid w:val="00E15E35"/>
    <w:rsid w:val="00E16638"/>
    <w:rsid w:val="00E168C8"/>
    <w:rsid w:val="00E168CA"/>
    <w:rsid w:val="00E16C4F"/>
    <w:rsid w:val="00E16D0D"/>
    <w:rsid w:val="00E16EE5"/>
    <w:rsid w:val="00E1748B"/>
    <w:rsid w:val="00E174EE"/>
    <w:rsid w:val="00E17843"/>
    <w:rsid w:val="00E17D4F"/>
    <w:rsid w:val="00E20373"/>
    <w:rsid w:val="00E20C42"/>
    <w:rsid w:val="00E20DCD"/>
    <w:rsid w:val="00E2146C"/>
    <w:rsid w:val="00E216C6"/>
    <w:rsid w:val="00E21718"/>
    <w:rsid w:val="00E21F2B"/>
    <w:rsid w:val="00E2222E"/>
    <w:rsid w:val="00E22356"/>
    <w:rsid w:val="00E224C0"/>
    <w:rsid w:val="00E2287C"/>
    <w:rsid w:val="00E22906"/>
    <w:rsid w:val="00E2395E"/>
    <w:rsid w:val="00E23969"/>
    <w:rsid w:val="00E23A7A"/>
    <w:rsid w:val="00E23D44"/>
    <w:rsid w:val="00E23E1B"/>
    <w:rsid w:val="00E23E30"/>
    <w:rsid w:val="00E247F4"/>
    <w:rsid w:val="00E24A83"/>
    <w:rsid w:val="00E24B57"/>
    <w:rsid w:val="00E24BA8"/>
    <w:rsid w:val="00E2529A"/>
    <w:rsid w:val="00E258D5"/>
    <w:rsid w:val="00E25966"/>
    <w:rsid w:val="00E25A07"/>
    <w:rsid w:val="00E25FCF"/>
    <w:rsid w:val="00E263CB"/>
    <w:rsid w:val="00E26ADF"/>
    <w:rsid w:val="00E26EC2"/>
    <w:rsid w:val="00E274EA"/>
    <w:rsid w:val="00E27A6B"/>
    <w:rsid w:val="00E27D1F"/>
    <w:rsid w:val="00E27DF4"/>
    <w:rsid w:val="00E27E32"/>
    <w:rsid w:val="00E27EC6"/>
    <w:rsid w:val="00E30634"/>
    <w:rsid w:val="00E309DF"/>
    <w:rsid w:val="00E310C5"/>
    <w:rsid w:val="00E32532"/>
    <w:rsid w:val="00E32F81"/>
    <w:rsid w:val="00E32FCB"/>
    <w:rsid w:val="00E33485"/>
    <w:rsid w:val="00E339D1"/>
    <w:rsid w:val="00E33C83"/>
    <w:rsid w:val="00E33E02"/>
    <w:rsid w:val="00E34AA0"/>
    <w:rsid w:val="00E34B3C"/>
    <w:rsid w:val="00E35592"/>
    <w:rsid w:val="00E35991"/>
    <w:rsid w:val="00E359A7"/>
    <w:rsid w:val="00E35A62"/>
    <w:rsid w:val="00E362A2"/>
    <w:rsid w:val="00E36526"/>
    <w:rsid w:val="00E3687B"/>
    <w:rsid w:val="00E36FA8"/>
    <w:rsid w:val="00E37186"/>
    <w:rsid w:val="00E37759"/>
    <w:rsid w:val="00E37B02"/>
    <w:rsid w:val="00E40274"/>
    <w:rsid w:val="00E402D6"/>
    <w:rsid w:val="00E40681"/>
    <w:rsid w:val="00E40D35"/>
    <w:rsid w:val="00E40E74"/>
    <w:rsid w:val="00E4102C"/>
    <w:rsid w:val="00E4149E"/>
    <w:rsid w:val="00E41588"/>
    <w:rsid w:val="00E41866"/>
    <w:rsid w:val="00E418B8"/>
    <w:rsid w:val="00E41DC0"/>
    <w:rsid w:val="00E42046"/>
    <w:rsid w:val="00E421CF"/>
    <w:rsid w:val="00E42612"/>
    <w:rsid w:val="00E42995"/>
    <w:rsid w:val="00E432BC"/>
    <w:rsid w:val="00E43320"/>
    <w:rsid w:val="00E43384"/>
    <w:rsid w:val="00E43635"/>
    <w:rsid w:val="00E43EA4"/>
    <w:rsid w:val="00E43EB5"/>
    <w:rsid w:val="00E45351"/>
    <w:rsid w:val="00E4549B"/>
    <w:rsid w:val="00E4551A"/>
    <w:rsid w:val="00E45538"/>
    <w:rsid w:val="00E460C7"/>
    <w:rsid w:val="00E46124"/>
    <w:rsid w:val="00E4662F"/>
    <w:rsid w:val="00E46CFB"/>
    <w:rsid w:val="00E470A6"/>
    <w:rsid w:val="00E471D0"/>
    <w:rsid w:val="00E474CB"/>
    <w:rsid w:val="00E47996"/>
    <w:rsid w:val="00E47CD7"/>
    <w:rsid w:val="00E47DE9"/>
    <w:rsid w:val="00E5074F"/>
    <w:rsid w:val="00E5079D"/>
    <w:rsid w:val="00E5088F"/>
    <w:rsid w:val="00E50948"/>
    <w:rsid w:val="00E50977"/>
    <w:rsid w:val="00E50AE6"/>
    <w:rsid w:val="00E50AFF"/>
    <w:rsid w:val="00E50E72"/>
    <w:rsid w:val="00E51195"/>
    <w:rsid w:val="00E5252F"/>
    <w:rsid w:val="00E5298C"/>
    <w:rsid w:val="00E52AE9"/>
    <w:rsid w:val="00E534BD"/>
    <w:rsid w:val="00E53C8C"/>
    <w:rsid w:val="00E542DD"/>
    <w:rsid w:val="00E546E5"/>
    <w:rsid w:val="00E54A34"/>
    <w:rsid w:val="00E55708"/>
    <w:rsid w:val="00E55DC6"/>
    <w:rsid w:val="00E56774"/>
    <w:rsid w:val="00E56B0B"/>
    <w:rsid w:val="00E56BC8"/>
    <w:rsid w:val="00E573BA"/>
    <w:rsid w:val="00E5799F"/>
    <w:rsid w:val="00E57E6A"/>
    <w:rsid w:val="00E609CE"/>
    <w:rsid w:val="00E60A97"/>
    <w:rsid w:val="00E60F4C"/>
    <w:rsid w:val="00E6101B"/>
    <w:rsid w:val="00E610C4"/>
    <w:rsid w:val="00E61996"/>
    <w:rsid w:val="00E61E56"/>
    <w:rsid w:val="00E61FC2"/>
    <w:rsid w:val="00E62185"/>
    <w:rsid w:val="00E624AD"/>
    <w:rsid w:val="00E628A9"/>
    <w:rsid w:val="00E62CAA"/>
    <w:rsid w:val="00E62D1B"/>
    <w:rsid w:val="00E62FFF"/>
    <w:rsid w:val="00E631E2"/>
    <w:rsid w:val="00E63947"/>
    <w:rsid w:val="00E639C0"/>
    <w:rsid w:val="00E63C54"/>
    <w:rsid w:val="00E63DAE"/>
    <w:rsid w:val="00E645DC"/>
    <w:rsid w:val="00E6469F"/>
    <w:rsid w:val="00E64882"/>
    <w:rsid w:val="00E64D3C"/>
    <w:rsid w:val="00E64EFE"/>
    <w:rsid w:val="00E65561"/>
    <w:rsid w:val="00E6564A"/>
    <w:rsid w:val="00E65850"/>
    <w:rsid w:val="00E6599A"/>
    <w:rsid w:val="00E65DB1"/>
    <w:rsid w:val="00E65F3E"/>
    <w:rsid w:val="00E65FDD"/>
    <w:rsid w:val="00E65FED"/>
    <w:rsid w:val="00E66044"/>
    <w:rsid w:val="00E662F3"/>
    <w:rsid w:val="00E6635C"/>
    <w:rsid w:val="00E6678C"/>
    <w:rsid w:val="00E67176"/>
    <w:rsid w:val="00E67184"/>
    <w:rsid w:val="00E678D3"/>
    <w:rsid w:val="00E678FE"/>
    <w:rsid w:val="00E67A2C"/>
    <w:rsid w:val="00E67D22"/>
    <w:rsid w:val="00E67E77"/>
    <w:rsid w:val="00E67F76"/>
    <w:rsid w:val="00E70556"/>
    <w:rsid w:val="00E710FD"/>
    <w:rsid w:val="00E71457"/>
    <w:rsid w:val="00E715D1"/>
    <w:rsid w:val="00E71943"/>
    <w:rsid w:val="00E71C87"/>
    <w:rsid w:val="00E723D7"/>
    <w:rsid w:val="00E72954"/>
    <w:rsid w:val="00E72BC1"/>
    <w:rsid w:val="00E72CFD"/>
    <w:rsid w:val="00E73709"/>
    <w:rsid w:val="00E738AB"/>
    <w:rsid w:val="00E739C8"/>
    <w:rsid w:val="00E74529"/>
    <w:rsid w:val="00E74695"/>
    <w:rsid w:val="00E748DD"/>
    <w:rsid w:val="00E74B07"/>
    <w:rsid w:val="00E74BF1"/>
    <w:rsid w:val="00E752CC"/>
    <w:rsid w:val="00E756DF"/>
    <w:rsid w:val="00E7576C"/>
    <w:rsid w:val="00E7661D"/>
    <w:rsid w:val="00E7680B"/>
    <w:rsid w:val="00E76A1A"/>
    <w:rsid w:val="00E76BB4"/>
    <w:rsid w:val="00E76C17"/>
    <w:rsid w:val="00E772F5"/>
    <w:rsid w:val="00E77E5D"/>
    <w:rsid w:val="00E80393"/>
    <w:rsid w:val="00E80560"/>
    <w:rsid w:val="00E8065B"/>
    <w:rsid w:val="00E81248"/>
    <w:rsid w:val="00E81279"/>
    <w:rsid w:val="00E81B16"/>
    <w:rsid w:val="00E81BCA"/>
    <w:rsid w:val="00E82070"/>
    <w:rsid w:val="00E82101"/>
    <w:rsid w:val="00E8234D"/>
    <w:rsid w:val="00E824A4"/>
    <w:rsid w:val="00E82583"/>
    <w:rsid w:val="00E82634"/>
    <w:rsid w:val="00E827FF"/>
    <w:rsid w:val="00E82809"/>
    <w:rsid w:val="00E829E5"/>
    <w:rsid w:val="00E82BDE"/>
    <w:rsid w:val="00E82F0A"/>
    <w:rsid w:val="00E830FB"/>
    <w:rsid w:val="00E8324C"/>
    <w:rsid w:val="00E833B1"/>
    <w:rsid w:val="00E838B7"/>
    <w:rsid w:val="00E83C32"/>
    <w:rsid w:val="00E84075"/>
    <w:rsid w:val="00E84CAD"/>
    <w:rsid w:val="00E84D58"/>
    <w:rsid w:val="00E84DC3"/>
    <w:rsid w:val="00E84DE0"/>
    <w:rsid w:val="00E85567"/>
    <w:rsid w:val="00E856D8"/>
    <w:rsid w:val="00E85A18"/>
    <w:rsid w:val="00E85B15"/>
    <w:rsid w:val="00E85B35"/>
    <w:rsid w:val="00E86008"/>
    <w:rsid w:val="00E8638C"/>
    <w:rsid w:val="00E864F4"/>
    <w:rsid w:val="00E86783"/>
    <w:rsid w:val="00E86887"/>
    <w:rsid w:val="00E86AC7"/>
    <w:rsid w:val="00E86B8C"/>
    <w:rsid w:val="00E86B99"/>
    <w:rsid w:val="00E86F75"/>
    <w:rsid w:val="00E87078"/>
    <w:rsid w:val="00E870E7"/>
    <w:rsid w:val="00E874F3"/>
    <w:rsid w:val="00E87518"/>
    <w:rsid w:val="00E87B22"/>
    <w:rsid w:val="00E87C79"/>
    <w:rsid w:val="00E90A50"/>
    <w:rsid w:val="00E91296"/>
    <w:rsid w:val="00E9152E"/>
    <w:rsid w:val="00E91986"/>
    <w:rsid w:val="00E91993"/>
    <w:rsid w:val="00E919F7"/>
    <w:rsid w:val="00E91A0C"/>
    <w:rsid w:val="00E920C8"/>
    <w:rsid w:val="00E920D6"/>
    <w:rsid w:val="00E921E4"/>
    <w:rsid w:val="00E9236A"/>
    <w:rsid w:val="00E929DA"/>
    <w:rsid w:val="00E92DA9"/>
    <w:rsid w:val="00E92E5E"/>
    <w:rsid w:val="00E9325E"/>
    <w:rsid w:val="00E93715"/>
    <w:rsid w:val="00E937DB"/>
    <w:rsid w:val="00E943F2"/>
    <w:rsid w:val="00E945A2"/>
    <w:rsid w:val="00E9463A"/>
    <w:rsid w:val="00E94DC2"/>
    <w:rsid w:val="00E95278"/>
    <w:rsid w:val="00E96756"/>
    <w:rsid w:val="00E968A9"/>
    <w:rsid w:val="00E9693D"/>
    <w:rsid w:val="00E96D3D"/>
    <w:rsid w:val="00E96E10"/>
    <w:rsid w:val="00E97364"/>
    <w:rsid w:val="00E977C0"/>
    <w:rsid w:val="00E97CAD"/>
    <w:rsid w:val="00E97DAB"/>
    <w:rsid w:val="00E97EA4"/>
    <w:rsid w:val="00E97F28"/>
    <w:rsid w:val="00EA072F"/>
    <w:rsid w:val="00EA0B22"/>
    <w:rsid w:val="00EA0D2F"/>
    <w:rsid w:val="00EA0DED"/>
    <w:rsid w:val="00EA0F8D"/>
    <w:rsid w:val="00EA10EB"/>
    <w:rsid w:val="00EA10ED"/>
    <w:rsid w:val="00EA14A3"/>
    <w:rsid w:val="00EA170E"/>
    <w:rsid w:val="00EA173A"/>
    <w:rsid w:val="00EA1CC5"/>
    <w:rsid w:val="00EA1D05"/>
    <w:rsid w:val="00EA1E92"/>
    <w:rsid w:val="00EA21F7"/>
    <w:rsid w:val="00EA250B"/>
    <w:rsid w:val="00EA259A"/>
    <w:rsid w:val="00EA286D"/>
    <w:rsid w:val="00EA2B52"/>
    <w:rsid w:val="00EA2F65"/>
    <w:rsid w:val="00EA31AF"/>
    <w:rsid w:val="00EA3289"/>
    <w:rsid w:val="00EA347F"/>
    <w:rsid w:val="00EA3748"/>
    <w:rsid w:val="00EA3756"/>
    <w:rsid w:val="00EA44D2"/>
    <w:rsid w:val="00EA4771"/>
    <w:rsid w:val="00EA479A"/>
    <w:rsid w:val="00EA4C08"/>
    <w:rsid w:val="00EA4E9C"/>
    <w:rsid w:val="00EA4FF3"/>
    <w:rsid w:val="00EA51D0"/>
    <w:rsid w:val="00EA52E1"/>
    <w:rsid w:val="00EA553D"/>
    <w:rsid w:val="00EA5726"/>
    <w:rsid w:val="00EA577C"/>
    <w:rsid w:val="00EA5D7F"/>
    <w:rsid w:val="00EA5F19"/>
    <w:rsid w:val="00EA645F"/>
    <w:rsid w:val="00EA6753"/>
    <w:rsid w:val="00EA6801"/>
    <w:rsid w:val="00EA6806"/>
    <w:rsid w:val="00EA6925"/>
    <w:rsid w:val="00EA6F46"/>
    <w:rsid w:val="00EA7448"/>
    <w:rsid w:val="00EA745F"/>
    <w:rsid w:val="00EA7952"/>
    <w:rsid w:val="00EA7BD0"/>
    <w:rsid w:val="00EA7D43"/>
    <w:rsid w:val="00EA7DD2"/>
    <w:rsid w:val="00EA7F92"/>
    <w:rsid w:val="00EB068B"/>
    <w:rsid w:val="00EB0A66"/>
    <w:rsid w:val="00EB0C89"/>
    <w:rsid w:val="00EB16F4"/>
    <w:rsid w:val="00EB18ED"/>
    <w:rsid w:val="00EB1E09"/>
    <w:rsid w:val="00EB1E32"/>
    <w:rsid w:val="00EB1EB4"/>
    <w:rsid w:val="00EB2BA4"/>
    <w:rsid w:val="00EB2D27"/>
    <w:rsid w:val="00EB2E3D"/>
    <w:rsid w:val="00EB2EAB"/>
    <w:rsid w:val="00EB30D6"/>
    <w:rsid w:val="00EB32DC"/>
    <w:rsid w:val="00EB36FE"/>
    <w:rsid w:val="00EB44ED"/>
    <w:rsid w:val="00EB4BC7"/>
    <w:rsid w:val="00EB4BE2"/>
    <w:rsid w:val="00EB4CB5"/>
    <w:rsid w:val="00EB4DF4"/>
    <w:rsid w:val="00EB4FC4"/>
    <w:rsid w:val="00EB526B"/>
    <w:rsid w:val="00EB53E7"/>
    <w:rsid w:val="00EB5531"/>
    <w:rsid w:val="00EB62AE"/>
    <w:rsid w:val="00EB6589"/>
    <w:rsid w:val="00EB6C4D"/>
    <w:rsid w:val="00EB6C5B"/>
    <w:rsid w:val="00EB7018"/>
    <w:rsid w:val="00EB746A"/>
    <w:rsid w:val="00EB76A7"/>
    <w:rsid w:val="00EB79F8"/>
    <w:rsid w:val="00EC0001"/>
    <w:rsid w:val="00EC01F3"/>
    <w:rsid w:val="00EC0532"/>
    <w:rsid w:val="00EC0560"/>
    <w:rsid w:val="00EC0A3E"/>
    <w:rsid w:val="00EC112C"/>
    <w:rsid w:val="00EC11B0"/>
    <w:rsid w:val="00EC12C8"/>
    <w:rsid w:val="00EC161E"/>
    <w:rsid w:val="00EC1FB9"/>
    <w:rsid w:val="00EC2368"/>
    <w:rsid w:val="00EC279A"/>
    <w:rsid w:val="00EC27FD"/>
    <w:rsid w:val="00EC2C0B"/>
    <w:rsid w:val="00EC35C8"/>
    <w:rsid w:val="00EC377F"/>
    <w:rsid w:val="00EC37AC"/>
    <w:rsid w:val="00EC39E2"/>
    <w:rsid w:val="00EC4B16"/>
    <w:rsid w:val="00EC4B90"/>
    <w:rsid w:val="00EC4C46"/>
    <w:rsid w:val="00EC4E95"/>
    <w:rsid w:val="00EC4EB7"/>
    <w:rsid w:val="00EC4EC0"/>
    <w:rsid w:val="00EC4EF1"/>
    <w:rsid w:val="00EC5464"/>
    <w:rsid w:val="00EC576C"/>
    <w:rsid w:val="00EC587D"/>
    <w:rsid w:val="00EC62C6"/>
    <w:rsid w:val="00EC6331"/>
    <w:rsid w:val="00EC661B"/>
    <w:rsid w:val="00EC66FE"/>
    <w:rsid w:val="00EC6706"/>
    <w:rsid w:val="00EC675B"/>
    <w:rsid w:val="00EC6998"/>
    <w:rsid w:val="00EC6A40"/>
    <w:rsid w:val="00ED019D"/>
    <w:rsid w:val="00ED0223"/>
    <w:rsid w:val="00ED0231"/>
    <w:rsid w:val="00ED055F"/>
    <w:rsid w:val="00ED0721"/>
    <w:rsid w:val="00ED083A"/>
    <w:rsid w:val="00ED08F9"/>
    <w:rsid w:val="00ED0E3F"/>
    <w:rsid w:val="00ED0E9D"/>
    <w:rsid w:val="00ED1489"/>
    <w:rsid w:val="00ED18C6"/>
    <w:rsid w:val="00ED1DBF"/>
    <w:rsid w:val="00ED2517"/>
    <w:rsid w:val="00ED2705"/>
    <w:rsid w:val="00ED27CA"/>
    <w:rsid w:val="00ED2CAE"/>
    <w:rsid w:val="00ED316C"/>
    <w:rsid w:val="00ED3733"/>
    <w:rsid w:val="00ED3C48"/>
    <w:rsid w:val="00ED3DEB"/>
    <w:rsid w:val="00ED46CB"/>
    <w:rsid w:val="00ED46E9"/>
    <w:rsid w:val="00ED47A8"/>
    <w:rsid w:val="00ED49C7"/>
    <w:rsid w:val="00ED4CAE"/>
    <w:rsid w:val="00ED4D47"/>
    <w:rsid w:val="00ED51CC"/>
    <w:rsid w:val="00ED51F1"/>
    <w:rsid w:val="00ED5486"/>
    <w:rsid w:val="00ED615F"/>
    <w:rsid w:val="00ED62C0"/>
    <w:rsid w:val="00ED62D5"/>
    <w:rsid w:val="00ED6356"/>
    <w:rsid w:val="00ED63D7"/>
    <w:rsid w:val="00ED66A0"/>
    <w:rsid w:val="00ED6D93"/>
    <w:rsid w:val="00ED6F3E"/>
    <w:rsid w:val="00ED7094"/>
    <w:rsid w:val="00ED7328"/>
    <w:rsid w:val="00ED733A"/>
    <w:rsid w:val="00ED736A"/>
    <w:rsid w:val="00ED795C"/>
    <w:rsid w:val="00ED7E7C"/>
    <w:rsid w:val="00ED7EF1"/>
    <w:rsid w:val="00EE0144"/>
    <w:rsid w:val="00EE02FD"/>
    <w:rsid w:val="00EE0404"/>
    <w:rsid w:val="00EE08F6"/>
    <w:rsid w:val="00EE0993"/>
    <w:rsid w:val="00EE0DC4"/>
    <w:rsid w:val="00EE1293"/>
    <w:rsid w:val="00EE154D"/>
    <w:rsid w:val="00EE16E5"/>
    <w:rsid w:val="00EE1A52"/>
    <w:rsid w:val="00EE1B79"/>
    <w:rsid w:val="00EE1E85"/>
    <w:rsid w:val="00EE2470"/>
    <w:rsid w:val="00EE2BF1"/>
    <w:rsid w:val="00EE2EB4"/>
    <w:rsid w:val="00EE3199"/>
    <w:rsid w:val="00EE34D0"/>
    <w:rsid w:val="00EE3E5B"/>
    <w:rsid w:val="00EE3E6F"/>
    <w:rsid w:val="00EE4202"/>
    <w:rsid w:val="00EE42E0"/>
    <w:rsid w:val="00EE45B9"/>
    <w:rsid w:val="00EE49E3"/>
    <w:rsid w:val="00EE4E07"/>
    <w:rsid w:val="00EE505D"/>
    <w:rsid w:val="00EE53AF"/>
    <w:rsid w:val="00EE5BDE"/>
    <w:rsid w:val="00EE5C22"/>
    <w:rsid w:val="00EE6115"/>
    <w:rsid w:val="00EE6652"/>
    <w:rsid w:val="00EE6B32"/>
    <w:rsid w:val="00EE6FC1"/>
    <w:rsid w:val="00EE79CA"/>
    <w:rsid w:val="00EE7A3F"/>
    <w:rsid w:val="00EE7AB8"/>
    <w:rsid w:val="00EE7D02"/>
    <w:rsid w:val="00EE7D8C"/>
    <w:rsid w:val="00EF05CE"/>
    <w:rsid w:val="00EF0831"/>
    <w:rsid w:val="00EF08C5"/>
    <w:rsid w:val="00EF0E0D"/>
    <w:rsid w:val="00EF0FB8"/>
    <w:rsid w:val="00EF1330"/>
    <w:rsid w:val="00EF202A"/>
    <w:rsid w:val="00EF28D5"/>
    <w:rsid w:val="00EF3385"/>
    <w:rsid w:val="00EF46E1"/>
    <w:rsid w:val="00EF4A41"/>
    <w:rsid w:val="00EF4A5F"/>
    <w:rsid w:val="00EF4C15"/>
    <w:rsid w:val="00EF4DD8"/>
    <w:rsid w:val="00EF52D5"/>
    <w:rsid w:val="00EF570E"/>
    <w:rsid w:val="00EF5824"/>
    <w:rsid w:val="00EF5A2E"/>
    <w:rsid w:val="00EF5DF2"/>
    <w:rsid w:val="00EF5FC2"/>
    <w:rsid w:val="00EF6465"/>
    <w:rsid w:val="00EF64F6"/>
    <w:rsid w:val="00EF693A"/>
    <w:rsid w:val="00EF6CDE"/>
    <w:rsid w:val="00EF755E"/>
    <w:rsid w:val="00EF78E2"/>
    <w:rsid w:val="00EF79B1"/>
    <w:rsid w:val="00EF7BB4"/>
    <w:rsid w:val="00F002BE"/>
    <w:rsid w:val="00F003A5"/>
    <w:rsid w:val="00F01059"/>
    <w:rsid w:val="00F01189"/>
    <w:rsid w:val="00F01287"/>
    <w:rsid w:val="00F01748"/>
    <w:rsid w:val="00F01ABF"/>
    <w:rsid w:val="00F01F43"/>
    <w:rsid w:val="00F021E1"/>
    <w:rsid w:val="00F02339"/>
    <w:rsid w:val="00F02812"/>
    <w:rsid w:val="00F028EA"/>
    <w:rsid w:val="00F02A42"/>
    <w:rsid w:val="00F02A77"/>
    <w:rsid w:val="00F02A9B"/>
    <w:rsid w:val="00F02E9F"/>
    <w:rsid w:val="00F03935"/>
    <w:rsid w:val="00F039EA"/>
    <w:rsid w:val="00F03C4C"/>
    <w:rsid w:val="00F03CFA"/>
    <w:rsid w:val="00F04126"/>
    <w:rsid w:val="00F04344"/>
    <w:rsid w:val="00F045D0"/>
    <w:rsid w:val="00F04874"/>
    <w:rsid w:val="00F04C4A"/>
    <w:rsid w:val="00F04F00"/>
    <w:rsid w:val="00F04F1A"/>
    <w:rsid w:val="00F04F1E"/>
    <w:rsid w:val="00F05031"/>
    <w:rsid w:val="00F050FD"/>
    <w:rsid w:val="00F05606"/>
    <w:rsid w:val="00F05B6A"/>
    <w:rsid w:val="00F05BEB"/>
    <w:rsid w:val="00F05CE2"/>
    <w:rsid w:val="00F05D9D"/>
    <w:rsid w:val="00F06438"/>
    <w:rsid w:val="00F0649F"/>
    <w:rsid w:val="00F06801"/>
    <w:rsid w:val="00F069E7"/>
    <w:rsid w:val="00F07034"/>
    <w:rsid w:val="00F079EC"/>
    <w:rsid w:val="00F07E71"/>
    <w:rsid w:val="00F07F00"/>
    <w:rsid w:val="00F108B9"/>
    <w:rsid w:val="00F10F53"/>
    <w:rsid w:val="00F11041"/>
    <w:rsid w:val="00F1114B"/>
    <w:rsid w:val="00F113CF"/>
    <w:rsid w:val="00F11812"/>
    <w:rsid w:val="00F11C5D"/>
    <w:rsid w:val="00F12422"/>
    <w:rsid w:val="00F1257C"/>
    <w:rsid w:val="00F12770"/>
    <w:rsid w:val="00F128AB"/>
    <w:rsid w:val="00F130C8"/>
    <w:rsid w:val="00F133B6"/>
    <w:rsid w:val="00F1358C"/>
    <w:rsid w:val="00F135C2"/>
    <w:rsid w:val="00F13A41"/>
    <w:rsid w:val="00F1421D"/>
    <w:rsid w:val="00F14524"/>
    <w:rsid w:val="00F14C86"/>
    <w:rsid w:val="00F150DE"/>
    <w:rsid w:val="00F15E9E"/>
    <w:rsid w:val="00F16264"/>
    <w:rsid w:val="00F166FA"/>
    <w:rsid w:val="00F16FD5"/>
    <w:rsid w:val="00F17232"/>
    <w:rsid w:val="00F175E1"/>
    <w:rsid w:val="00F178B4"/>
    <w:rsid w:val="00F17904"/>
    <w:rsid w:val="00F17A0E"/>
    <w:rsid w:val="00F201DF"/>
    <w:rsid w:val="00F2025E"/>
    <w:rsid w:val="00F2038E"/>
    <w:rsid w:val="00F203E9"/>
    <w:rsid w:val="00F20699"/>
    <w:rsid w:val="00F207FA"/>
    <w:rsid w:val="00F20D7C"/>
    <w:rsid w:val="00F215F1"/>
    <w:rsid w:val="00F21611"/>
    <w:rsid w:val="00F21683"/>
    <w:rsid w:val="00F21747"/>
    <w:rsid w:val="00F22321"/>
    <w:rsid w:val="00F22373"/>
    <w:rsid w:val="00F22766"/>
    <w:rsid w:val="00F22A2A"/>
    <w:rsid w:val="00F22CDB"/>
    <w:rsid w:val="00F237B2"/>
    <w:rsid w:val="00F23C25"/>
    <w:rsid w:val="00F23C30"/>
    <w:rsid w:val="00F23D10"/>
    <w:rsid w:val="00F24586"/>
    <w:rsid w:val="00F248AF"/>
    <w:rsid w:val="00F24E0C"/>
    <w:rsid w:val="00F2546F"/>
    <w:rsid w:val="00F25F93"/>
    <w:rsid w:val="00F26E0E"/>
    <w:rsid w:val="00F27461"/>
    <w:rsid w:val="00F2781F"/>
    <w:rsid w:val="00F27D77"/>
    <w:rsid w:val="00F27FD6"/>
    <w:rsid w:val="00F30160"/>
    <w:rsid w:val="00F30644"/>
    <w:rsid w:val="00F3072B"/>
    <w:rsid w:val="00F30A60"/>
    <w:rsid w:val="00F31A0B"/>
    <w:rsid w:val="00F31B9C"/>
    <w:rsid w:val="00F31C12"/>
    <w:rsid w:val="00F31C24"/>
    <w:rsid w:val="00F31CBC"/>
    <w:rsid w:val="00F31EB0"/>
    <w:rsid w:val="00F31F3D"/>
    <w:rsid w:val="00F32037"/>
    <w:rsid w:val="00F32233"/>
    <w:rsid w:val="00F328B3"/>
    <w:rsid w:val="00F32DD4"/>
    <w:rsid w:val="00F33541"/>
    <w:rsid w:val="00F335FF"/>
    <w:rsid w:val="00F336A6"/>
    <w:rsid w:val="00F338AC"/>
    <w:rsid w:val="00F344BB"/>
    <w:rsid w:val="00F346DF"/>
    <w:rsid w:val="00F34809"/>
    <w:rsid w:val="00F34CB6"/>
    <w:rsid w:val="00F34DD5"/>
    <w:rsid w:val="00F34F1E"/>
    <w:rsid w:val="00F352D7"/>
    <w:rsid w:val="00F3532A"/>
    <w:rsid w:val="00F358DF"/>
    <w:rsid w:val="00F35948"/>
    <w:rsid w:val="00F35B7B"/>
    <w:rsid w:val="00F35D58"/>
    <w:rsid w:val="00F35E99"/>
    <w:rsid w:val="00F3624D"/>
    <w:rsid w:val="00F36913"/>
    <w:rsid w:val="00F369FB"/>
    <w:rsid w:val="00F36A72"/>
    <w:rsid w:val="00F36B73"/>
    <w:rsid w:val="00F36CB1"/>
    <w:rsid w:val="00F36DE7"/>
    <w:rsid w:val="00F37209"/>
    <w:rsid w:val="00F375FF"/>
    <w:rsid w:val="00F376E6"/>
    <w:rsid w:val="00F3783F"/>
    <w:rsid w:val="00F37F1B"/>
    <w:rsid w:val="00F37F49"/>
    <w:rsid w:val="00F400A8"/>
    <w:rsid w:val="00F40446"/>
    <w:rsid w:val="00F40548"/>
    <w:rsid w:val="00F411CD"/>
    <w:rsid w:val="00F4135F"/>
    <w:rsid w:val="00F41556"/>
    <w:rsid w:val="00F41A0A"/>
    <w:rsid w:val="00F4210D"/>
    <w:rsid w:val="00F4214E"/>
    <w:rsid w:val="00F423E3"/>
    <w:rsid w:val="00F43058"/>
    <w:rsid w:val="00F430D5"/>
    <w:rsid w:val="00F43241"/>
    <w:rsid w:val="00F4393A"/>
    <w:rsid w:val="00F4397E"/>
    <w:rsid w:val="00F43CFE"/>
    <w:rsid w:val="00F44563"/>
    <w:rsid w:val="00F4473F"/>
    <w:rsid w:val="00F44C5B"/>
    <w:rsid w:val="00F44F17"/>
    <w:rsid w:val="00F45037"/>
    <w:rsid w:val="00F45081"/>
    <w:rsid w:val="00F45163"/>
    <w:rsid w:val="00F4523D"/>
    <w:rsid w:val="00F4553E"/>
    <w:rsid w:val="00F458AE"/>
    <w:rsid w:val="00F45D1B"/>
    <w:rsid w:val="00F46270"/>
    <w:rsid w:val="00F46339"/>
    <w:rsid w:val="00F46487"/>
    <w:rsid w:val="00F464DE"/>
    <w:rsid w:val="00F46A12"/>
    <w:rsid w:val="00F472C0"/>
    <w:rsid w:val="00F4741D"/>
    <w:rsid w:val="00F47447"/>
    <w:rsid w:val="00F47A08"/>
    <w:rsid w:val="00F47E26"/>
    <w:rsid w:val="00F500AE"/>
    <w:rsid w:val="00F501CF"/>
    <w:rsid w:val="00F50BCC"/>
    <w:rsid w:val="00F50C0A"/>
    <w:rsid w:val="00F50E5D"/>
    <w:rsid w:val="00F50FAA"/>
    <w:rsid w:val="00F51060"/>
    <w:rsid w:val="00F51344"/>
    <w:rsid w:val="00F51503"/>
    <w:rsid w:val="00F5247E"/>
    <w:rsid w:val="00F5254D"/>
    <w:rsid w:val="00F52E81"/>
    <w:rsid w:val="00F52E95"/>
    <w:rsid w:val="00F53636"/>
    <w:rsid w:val="00F5435B"/>
    <w:rsid w:val="00F5445E"/>
    <w:rsid w:val="00F544CB"/>
    <w:rsid w:val="00F54811"/>
    <w:rsid w:val="00F54A9E"/>
    <w:rsid w:val="00F54C6A"/>
    <w:rsid w:val="00F54E7E"/>
    <w:rsid w:val="00F55266"/>
    <w:rsid w:val="00F55820"/>
    <w:rsid w:val="00F558CD"/>
    <w:rsid w:val="00F55914"/>
    <w:rsid w:val="00F55F0F"/>
    <w:rsid w:val="00F56236"/>
    <w:rsid w:val="00F564DE"/>
    <w:rsid w:val="00F572D8"/>
    <w:rsid w:val="00F57429"/>
    <w:rsid w:val="00F576C4"/>
    <w:rsid w:val="00F579D8"/>
    <w:rsid w:val="00F57B57"/>
    <w:rsid w:val="00F600A7"/>
    <w:rsid w:val="00F600DE"/>
    <w:rsid w:val="00F60629"/>
    <w:rsid w:val="00F6082C"/>
    <w:rsid w:val="00F6092B"/>
    <w:rsid w:val="00F60EAF"/>
    <w:rsid w:val="00F61236"/>
    <w:rsid w:val="00F6145A"/>
    <w:rsid w:val="00F61AC9"/>
    <w:rsid w:val="00F61AD5"/>
    <w:rsid w:val="00F6284A"/>
    <w:rsid w:val="00F62A07"/>
    <w:rsid w:val="00F62E8F"/>
    <w:rsid w:val="00F62F10"/>
    <w:rsid w:val="00F630F9"/>
    <w:rsid w:val="00F6349B"/>
    <w:rsid w:val="00F63845"/>
    <w:rsid w:val="00F640E0"/>
    <w:rsid w:val="00F641D1"/>
    <w:rsid w:val="00F64942"/>
    <w:rsid w:val="00F64A83"/>
    <w:rsid w:val="00F64ABD"/>
    <w:rsid w:val="00F64F9A"/>
    <w:rsid w:val="00F65844"/>
    <w:rsid w:val="00F65980"/>
    <w:rsid w:val="00F65C53"/>
    <w:rsid w:val="00F668AA"/>
    <w:rsid w:val="00F669C0"/>
    <w:rsid w:val="00F6733C"/>
    <w:rsid w:val="00F673B0"/>
    <w:rsid w:val="00F67713"/>
    <w:rsid w:val="00F6795B"/>
    <w:rsid w:val="00F67DE0"/>
    <w:rsid w:val="00F67F01"/>
    <w:rsid w:val="00F7047A"/>
    <w:rsid w:val="00F7070F"/>
    <w:rsid w:val="00F7071F"/>
    <w:rsid w:val="00F70A96"/>
    <w:rsid w:val="00F70CB4"/>
    <w:rsid w:val="00F70CD0"/>
    <w:rsid w:val="00F70D21"/>
    <w:rsid w:val="00F70F7A"/>
    <w:rsid w:val="00F70FA1"/>
    <w:rsid w:val="00F7102E"/>
    <w:rsid w:val="00F71402"/>
    <w:rsid w:val="00F71548"/>
    <w:rsid w:val="00F717AC"/>
    <w:rsid w:val="00F71A33"/>
    <w:rsid w:val="00F71BB8"/>
    <w:rsid w:val="00F71BDA"/>
    <w:rsid w:val="00F722F5"/>
    <w:rsid w:val="00F72947"/>
    <w:rsid w:val="00F72D9A"/>
    <w:rsid w:val="00F73074"/>
    <w:rsid w:val="00F73619"/>
    <w:rsid w:val="00F73A3B"/>
    <w:rsid w:val="00F73B49"/>
    <w:rsid w:val="00F73CBD"/>
    <w:rsid w:val="00F73D70"/>
    <w:rsid w:val="00F73F0F"/>
    <w:rsid w:val="00F744F4"/>
    <w:rsid w:val="00F74669"/>
    <w:rsid w:val="00F74719"/>
    <w:rsid w:val="00F7493F"/>
    <w:rsid w:val="00F74D2F"/>
    <w:rsid w:val="00F752AB"/>
    <w:rsid w:val="00F75499"/>
    <w:rsid w:val="00F761BF"/>
    <w:rsid w:val="00F764E9"/>
    <w:rsid w:val="00F7663B"/>
    <w:rsid w:val="00F76727"/>
    <w:rsid w:val="00F7674A"/>
    <w:rsid w:val="00F768D3"/>
    <w:rsid w:val="00F768E4"/>
    <w:rsid w:val="00F76D45"/>
    <w:rsid w:val="00F76E2C"/>
    <w:rsid w:val="00F7759A"/>
    <w:rsid w:val="00F801BA"/>
    <w:rsid w:val="00F80C7A"/>
    <w:rsid w:val="00F80D48"/>
    <w:rsid w:val="00F80E11"/>
    <w:rsid w:val="00F813DD"/>
    <w:rsid w:val="00F8183F"/>
    <w:rsid w:val="00F81F3B"/>
    <w:rsid w:val="00F82680"/>
    <w:rsid w:val="00F82C11"/>
    <w:rsid w:val="00F82EEF"/>
    <w:rsid w:val="00F8330A"/>
    <w:rsid w:val="00F83355"/>
    <w:rsid w:val="00F8371D"/>
    <w:rsid w:val="00F83920"/>
    <w:rsid w:val="00F8395A"/>
    <w:rsid w:val="00F83F88"/>
    <w:rsid w:val="00F84A60"/>
    <w:rsid w:val="00F84C03"/>
    <w:rsid w:val="00F84F6E"/>
    <w:rsid w:val="00F84FAA"/>
    <w:rsid w:val="00F85123"/>
    <w:rsid w:val="00F85220"/>
    <w:rsid w:val="00F853B1"/>
    <w:rsid w:val="00F853E7"/>
    <w:rsid w:val="00F85492"/>
    <w:rsid w:val="00F85592"/>
    <w:rsid w:val="00F855A8"/>
    <w:rsid w:val="00F85673"/>
    <w:rsid w:val="00F85C18"/>
    <w:rsid w:val="00F85FC2"/>
    <w:rsid w:val="00F86118"/>
    <w:rsid w:val="00F86AEE"/>
    <w:rsid w:val="00F86BE6"/>
    <w:rsid w:val="00F87390"/>
    <w:rsid w:val="00F876EA"/>
    <w:rsid w:val="00F8786E"/>
    <w:rsid w:val="00F8795F"/>
    <w:rsid w:val="00F90704"/>
    <w:rsid w:val="00F908FE"/>
    <w:rsid w:val="00F91199"/>
    <w:rsid w:val="00F91352"/>
    <w:rsid w:val="00F916C8"/>
    <w:rsid w:val="00F918E7"/>
    <w:rsid w:val="00F91D15"/>
    <w:rsid w:val="00F92C9E"/>
    <w:rsid w:val="00F92E96"/>
    <w:rsid w:val="00F932E8"/>
    <w:rsid w:val="00F93434"/>
    <w:rsid w:val="00F93DF9"/>
    <w:rsid w:val="00F93F1F"/>
    <w:rsid w:val="00F94011"/>
    <w:rsid w:val="00F94095"/>
    <w:rsid w:val="00F9419C"/>
    <w:rsid w:val="00F943D0"/>
    <w:rsid w:val="00F94495"/>
    <w:rsid w:val="00F94595"/>
    <w:rsid w:val="00F9496F"/>
    <w:rsid w:val="00F94AFD"/>
    <w:rsid w:val="00F955AF"/>
    <w:rsid w:val="00F9569A"/>
    <w:rsid w:val="00F956B8"/>
    <w:rsid w:val="00F95924"/>
    <w:rsid w:val="00F95A12"/>
    <w:rsid w:val="00F95AE8"/>
    <w:rsid w:val="00F9615F"/>
    <w:rsid w:val="00F9623B"/>
    <w:rsid w:val="00F966B3"/>
    <w:rsid w:val="00F96B38"/>
    <w:rsid w:val="00F96EC0"/>
    <w:rsid w:val="00F974C7"/>
    <w:rsid w:val="00F97D5C"/>
    <w:rsid w:val="00F97FCE"/>
    <w:rsid w:val="00FA07FF"/>
    <w:rsid w:val="00FA0D56"/>
    <w:rsid w:val="00FA1493"/>
    <w:rsid w:val="00FA18C8"/>
    <w:rsid w:val="00FA20E4"/>
    <w:rsid w:val="00FA23C7"/>
    <w:rsid w:val="00FA2410"/>
    <w:rsid w:val="00FA29AF"/>
    <w:rsid w:val="00FA29D2"/>
    <w:rsid w:val="00FA2F97"/>
    <w:rsid w:val="00FA45D9"/>
    <w:rsid w:val="00FA4C54"/>
    <w:rsid w:val="00FA4D25"/>
    <w:rsid w:val="00FA51B4"/>
    <w:rsid w:val="00FA52FF"/>
    <w:rsid w:val="00FA55D1"/>
    <w:rsid w:val="00FA5E91"/>
    <w:rsid w:val="00FA6544"/>
    <w:rsid w:val="00FA668F"/>
    <w:rsid w:val="00FA6E26"/>
    <w:rsid w:val="00FA6F60"/>
    <w:rsid w:val="00FA756F"/>
    <w:rsid w:val="00FA760D"/>
    <w:rsid w:val="00FA7864"/>
    <w:rsid w:val="00FB0244"/>
    <w:rsid w:val="00FB06AF"/>
    <w:rsid w:val="00FB0724"/>
    <w:rsid w:val="00FB1198"/>
    <w:rsid w:val="00FB1235"/>
    <w:rsid w:val="00FB13BD"/>
    <w:rsid w:val="00FB144C"/>
    <w:rsid w:val="00FB1A88"/>
    <w:rsid w:val="00FB1ABF"/>
    <w:rsid w:val="00FB1B15"/>
    <w:rsid w:val="00FB1E00"/>
    <w:rsid w:val="00FB1FD3"/>
    <w:rsid w:val="00FB2861"/>
    <w:rsid w:val="00FB3749"/>
    <w:rsid w:val="00FB3B69"/>
    <w:rsid w:val="00FB3E19"/>
    <w:rsid w:val="00FB3E2C"/>
    <w:rsid w:val="00FB3EF3"/>
    <w:rsid w:val="00FB4232"/>
    <w:rsid w:val="00FB4264"/>
    <w:rsid w:val="00FB45AC"/>
    <w:rsid w:val="00FB47A4"/>
    <w:rsid w:val="00FB48A4"/>
    <w:rsid w:val="00FB49FA"/>
    <w:rsid w:val="00FB4BAB"/>
    <w:rsid w:val="00FB4D60"/>
    <w:rsid w:val="00FB4DAB"/>
    <w:rsid w:val="00FB4E20"/>
    <w:rsid w:val="00FB5479"/>
    <w:rsid w:val="00FB5E95"/>
    <w:rsid w:val="00FB6307"/>
    <w:rsid w:val="00FB6ACA"/>
    <w:rsid w:val="00FB6C4C"/>
    <w:rsid w:val="00FB6D2F"/>
    <w:rsid w:val="00FB7136"/>
    <w:rsid w:val="00FB7163"/>
    <w:rsid w:val="00FB7224"/>
    <w:rsid w:val="00FB733F"/>
    <w:rsid w:val="00FB7AF6"/>
    <w:rsid w:val="00FB7DB3"/>
    <w:rsid w:val="00FB7E9D"/>
    <w:rsid w:val="00FC0437"/>
    <w:rsid w:val="00FC0527"/>
    <w:rsid w:val="00FC05EA"/>
    <w:rsid w:val="00FC061F"/>
    <w:rsid w:val="00FC06DA"/>
    <w:rsid w:val="00FC0850"/>
    <w:rsid w:val="00FC0AC2"/>
    <w:rsid w:val="00FC0F8E"/>
    <w:rsid w:val="00FC1281"/>
    <w:rsid w:val="00FC16B5"/>
    <w:rsid w:val="00FC1ABC"/>
    <w:rsid w:val="00FC21AF"/>
    <w:rsid w:val="00FC2CEB"/>
    <w:rsid w:val="00FC302C"/>
    <w:rsid w:val="00FC311D"/>
    <w:rsid w:val="00FC343E"/>
    <w:rsid w:val="00FC3B95"/>
    <w:rsid w:val="00FC3D40"/>
    <w:rsid w:val="00FC42C2"/>
    <w:rsid w:val="00FC45F6"/>
    <w:rsid w:val="00FC478F"/>
    <w:rsid w:val="00FC4865"/>
    <w:rsid w:val="00FC4FED"/>
    <w:rsid w:val="00FC508E"/>
    <w:rsid w:val="00FC511E"/>
    <w:rsid w:val="00FC5253"/>
    <w:rsid w:val="00FC57DF"/>
    <w:rsid w:val="00FC5A67"/>
    <w:rsid w:val="00FC5D4C"/>
    <w:rsid w:val="00FC60C9"/>
    <w:rsid w:val="00FC6302"/>
    <w:rsid w:val="00FD0270"/>
    <w:rsid w:val="00FD11AE"/>
    <w:rsid w:val="00FD1524"/>
    <w:rsid w:val="00FD1640"/>
    <w:rsid w:val="00FD1759"/>
    <w:rsid w:val="00FD17D6"/>
    <w:rsid w:val="00FD2258"/>
    <w:rsid w:val="00FD25EB"/>
    <w:rsid w:val="00FD260E"/>
    <w:rsid w:val="00FD279C"/>
    <w:rsid w:val="00FD2AFF"/>
    <w:rsid w:val="00FD2B48"/>
    <w:rsid w:val="00FD2FE3"/>
    <w:rsid w:val="00FD3D73"/>
    <w:rsid w:val="00FD4310"/>
    <w:rsid w:val="00FD491D"/>
    <w:rsid w:val="00FD4AC4"/>
    <w:rsid w:val="00FD4BA6"/>
    <w:rsid w:val="00FD517D"/>
    <w:rsid w:val="00FD54CD"/>
    <w:rsid w:val="00FD56A4"/>
    <w:rsid w:val="00FD6430"/>
    <w:rsid w:val="00FD6434"/>
    <w:rsid w:val="00FD6DBB"/>
    <w:rsid w:val="00FD6EFE"/>
    <w:rsid w:val="00FD6FFC"/>
    <w:rsid w:val="00FD71ED"/>
    <w:rsid w:val="00FD746C"/>
    <w:rsid w:val="00FD7A1C"/>
    <w:rsid w:val="00FD7B58"/>
    <w:rsid w:val="00FD7BF8"/>
    <w:rsid w:val="00FD7C04"/>
    <w:rsid w:val="00FE0455"/>
    <w:rsid w:val="00FE0567"/>
    <w:rsid w:val="00FE0856"/>
    <w:rsid w:val="00FE09A6"/>
    <w:rsid w:val="00FE0F9C"/>
    <w:rsid w:val="00FE1438"/>
    <w:rsid w:val="00FE1532"/>
    <w:rsid w:val="00FE15DC"/>
    <w:rsid w:val="00FE16D7"/>
    <w:rsid w:val="00FE194D"/>
    <w:rsid w:val="00FE1D65"/>
    <w:rsid w:val="00FE1E24"/>
    <w:rsid w:val="00FE1F51"/>
    <w:rsid w:val="00FE2142"/>
    <w:rsid w:val="00FE2A2E"/>
    <w:rsid w:val="00FE2A32"/>
    <w:rsid w:val="00FE2B02"/>
    <w:rsid w:val="00FE2D85"/>
    <w:rsid w:val="00FE2F31"/>
    <w:rsid w:val="00FE31A5"/>
    <w:rsid w:val="00FE385F"/>
    <w:rsid w:val="00FE3992"/>
    <w:rsid w:val="00FE3C53"/>
    <w:rsid w:val="00FE3C64"/>
    <w:rsid w:val="00FE3C8B"/>
    <w:rsid w:val="00FE3D2A"/>
    <w:rsid w:val="00FE422A"/>
    <w:rsid w:val="00FE454A"/>
    <w:rsid w:val="00FE45AB"/>
    <w:rsid w:val="00FE492B"/>
    <w:rsid w:val="00FE49EB"/>
    <w:rsid w:val="00FE4DBA"/>
    <w:rsid w:val="00FE4FFF"/>
    <w:rsid w:val="00FE5616"/>
    <w:rsid w:val="00FE6402"/>
    <w:rsid w:val="00FE6703"/>
    <w:rsid w:val="00FE687D"/>
    <w:rsid w:val="00FE6A6B"/>
    <w:rsid w:val="00FE6CA1"/>
    <w:rsid w:val="00FE6EB6"/>
    <w:rsid w:val="00FE7706"/>
    <w:rsid w:val="00FE7B99"/>
    <w:rsid w:val="00FE7C97"/>
    <w:rsid w:val="00FE7F1D"/>
    <w:rsid w:val="00FF010E"/>
    <w:rsid w:val="00FF023A"/>
    <w:rsid w:val="00FF02D7"/>
    <w:rsid w:val="00FF0C94"/>
    <w:rsid w:val="00FF1206"/>
    <w:rsid w:val="00FF124C"/>
    <w:rsid w:val="00FF160D"/>
    <w:rsid w:val="00FF1A39"/>
    <w:rsid w:val="00FF206D"/>
    <w:rsid w:val="00FF22C6"/>
    <w:rsid w:val="00FF2448"/>
    <w:rsid w:val="00FF2579"/>
    <w:rsid w:val="00FF3069"/>
    <w:rsid w:val="00FF319F"/>
    <w:rsid w:val="00FF3690"/>
    <w:rsid w:val="00FF37F8"/>
    <w:rsid w:val="00FF396F"/>
    <w:rsid w:val="00FF439E"/>
    <w:rsid w:val="00FF45EB"/>
    <w:rsid w:val="00FF5AC6"/>
    <w:rsid w:val="00FF5BE2"/>
    <w:rsid w:val="00FF5F6F"/>
    <w:rsid w:val="00FF640E"/>
    <w:rsid w:val="00FF65E0"/>
    <w:rsid w:val="00FF66D9"/>
    <w:rsid w:val="00FF693E"/>
    <w:rsid w:val="00FF6DDC"/>
    <w:rsid w:val="00FF74F4"/>
    <w:rsid w:val="00FF7829"/>
    <w:rsid w:val="00FF7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61"/>
    <o:shapelayout v:ext="edit">
      <o:idmap v:ext="edit" data="1"/>
    </o:shapelayout>
  </w:shapeDefaults>
  <w:doNotEmbedSmartTags/>
  <w:decimalSymbol w:val=","/>
  <w:listSeparator w:val=";"/>
  <w14:docId w14:val="68177FD7"/>
  <w15:docId w15:val="{7A1965CA-11AE-4C7D-B7D0-A5D4720B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565C"/>
    <w:rPr>
      <w:rFonts w:ascii="Arial" w:hAnsi="Arial"/>
    </w:rPr>
  </w:style>
  <w:style w:type="paragraph" w:styleId="berschrift1">
    <w:name w:val="heading 1"/>
    <w:basedOn w:val="Standard"/>
    <w:next w:val="Standard"/>
    <w:link w:val="berschrift1Zchn"/>
    <w:qFormat/>
    <w:rsid w:val="00816834"/>
    <w:pPr>
      <w:keepNext/>
      <w:widowControl w:val="0"/>
      <w:outlineLvl w:val="0"/>
    </w:pPr>
    <w:rPr>
      <w:rFonts w:ascii="Cambria" w:hAnsi="Cambria"/>
      <w:b/>
      <w:bCs/>
      <w:kern w:val="32"/>
      <w:sz w:val="32"/>
      <w:szCs w:val="32"/>
    </w:rPr>
  </w:style>
  <w:style w:type="paragraph" w:styleId="berschrift2">
    <w:name w:val="heading 2"/>
    <w:basedOn w:val="Standard"/>
    <w:next w:val="Standard"/>
    <w:link w:val="berschrift2Zchn"/>
    <w:qFormat/>
    <w:rsid w:val="00816834"/>
    <w:pPr>
      <w:keepNext/>
      <w:widowControl w:val="0"/>
      <w:spacing w:before="120" w:after="120"/>
      <w:jc w:val="center"/>
      <w:outlineLvl w:val="1"/>
    </w:pPr>
    <w:rPr>
      <w:rFonts w:ascii="Cambria" w:hAnsi="Cambria"/>
      <w:b/>
      <w:bCs/>
      <w:i/>
      <w:iCs/>
      <w:sz w:val="28"/>
      <w:szCs w:val="28"/>
    </w:rPr>
  </w:style>
  <w:style w:type="paragraph" w:styleId="berschrift3">
    <w:name w:val="heading 3"/>
    <w:basedOn w:val="Standard"/>
    <w:next w:val="Standard"/>
    <w:link w:val="berschrift3Zchn"/>
    <w:qFormat/>
    <w:rsid w:val="00816834"/>
    <w:pPr>
      <w:keepNext/>
      <w:widowControl w:val="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F38A1"/>
    <w:rPr>
      <w:rFonts w:ascii="Cambria" w:hAnsi="Cambria"/>
      <w:b/>
      <w:kern w:val="32"/>
      <w:sz w:val="32"/>
    </w:rPr>
  </w:style>
  <w:style w:type="character" w:customStyle="1" w:styleId="berschrift2Zchn">
    <w:name w:val="Überschrift 2 Zchn"/>
    <w:link w:val="berschrift2"/>
    <w:rsid w:val="002F38A1"/>
    <w:rPr>
      <w:rFonts w:ascii="Cambria" w:hAnsi="Cambria"/>
      <w:b/>
      <w:i/>
      <w:sz w:val="28"/>
    </w:rPr>
  </w:style>
  <w:style w:type="character" w:customStyle="1" w:styleId="berschrift3Zchn">
    <w:name w:val="Überschrift 3 Zchn"/>
    <w:link w:val="berschrift3"/>
    <w:semiHidden/>
    <w:rsid w:val="002F38A1"/>
    <w:rPr>
      <w:rFonts w:ascii="Cambria" w:hAnsi="Cambria"/>
      <w:b/>
      <w:sz w:val="26"/>
    </w:rPr>
  </w:style>
  <w:style w:type="paragraph" w:customStyle="1" w:styleId="Textkrper-Zeileneinzug1">
    <w:name w:val="Textkörper-Zeileneinzug1"/>
    <w:basedOn w:val="Standard"/>
    <w:link w:val="BodyTextIndentChar"/>
    <w:rsid w:val="00816834"/>
    <w:pPr>
      <w:widowControl w:val="0"/>
      <w:tabs>
        <w:tab w:val="left" w:pos="1560"/>
        <w:tab w:val="left" w:pos="7320"/>
      </w:tabs>
      <w:ind w:left="1560" w:hanging="1560"/>
    </w:pPr>
  </w:style>
  <w:style w:type="character" w:customStyle="1" w:styleId="BodyTextIndentChar">
    <w:name w:val="Body Text Indent Char"/>
    <w:link w:val="Textkrper-Zeileneinzug1"/>
    <w:semiHidden/>
    <w:rsid w:val="002F38A1"/>
    <w:rPr>
      <w:sz w:val="20"/>
    </w:rPr>
  </w:style>
  <w:style w:type="paragraph" w:styleId="Textkrper-Einzug2">
    <w:name w:val="Body Text Indent 2"/>
    <w:basedOn w:val="Standard"/>
    <w:link w:val="Textkrper-Einzug2Zchn"/>
    <w:rsid w:val="00816834"/>
    <w:pPr>
      <w:widowControl w:val="0"/>
      <w:tabs>
        <w:tab w:val="left" w:pos="1080"/>
        <w:tab w:val="left" w:pos="1680"/>
        <w:tab w:val="left" w:pos="7320"/>
      </w:tabs>
      <w:ind w:left="1680" w:hanging="1680"/>
    </w:pPr>
  </w:style>
  <w:style w:type="character" w:customStyle="1" w:styleId="Textkrper-Einzug2Zchn">
    <w:name w:val="Textkörper-Einzug 2 Zchn"/>
    <w:link w:val="Textkrper-Einzug2"/>
    <w:semiHidden/>
    <w:rsid w:val="002F38A1"/>
    <w:rPr>
      <w:sz w:val="20"/>
    </w:rPr>
  </w:style>
  <w:style w:type="paragraph" w:styleId="Kopfzeile">
    <w:name w:val="header"/>
    <w:basedOn w:val="Standard"/>
    <w:link w:val="KopfzeileZchn"/>
    <w:uiPriority w:val="99"/>
    <w:rsid w:val="00816834"/>
    <w:pPr>
      <w:tabs>
        <w:tab w:val="center" w:pos="4536"/>
        <w:tab w:val="right" w:pos="9072"/>
      </w:tabs>
    </w:pPr>
  </w:style>
  <w:style w:type="character" w:customStyle="1" w:styleId="KopfzeileZchn">
    <w:name w:val="Kopfzeile Zchn"/>
    <w:link w:val="Kopfzeile"/>
    <w:uiPriority w:val="99"/>
    <w:rsid w:val="002F38A1"/>
    <w:rPr>
      <w:sz w:val="20"/>
    </w:rPr>
  </w:style>
  <w:style w:type="paragraph" w:styleId="Fuzeile">
    <w:name w:val="footer"/>
    <w:basedOn w:val="Standard"/>
    <w:link w:val="FuzeileZchn"/>
    <w:rsid w:val="00816834"/>
    <w:pPr>
      <w:tabs>
        <w:tab w:val="center" w:pos="4536"/>
        <w:tab w:val="right" w:pos="9072"/>
      </w:tabs>
    </w:pPr>
  </w:style>
  <w:style w:type="character" w:customStyle="1" w:styleId="FuzeileZchn">
    <w:name w:val="Fußzeile Zchn"/>
    <w:link w:val="Fuzeile"/>
    <w:rsid w:val="002F38A1"/>
    <w:rPr>
      <w:sz w:val="20"/>
    </w:rPr>
  </w:style>
  <w:style w:type="paragraph" w:styleId="Textkrper">
    <w:name w:val="Body Text"/>
    <w:basedOn w:val="Standard"/>
    <w:link w:val="TextkrperZchn"/>
    <w:rsid w:val="00816834"/>
  </w:style>
  <w:style w:type="character" w:customStyle="1" w:styleId="TextkrperZchn">
    <w:name w:val="Textkörper Zchn"/>
    <w:link w:val="Textkrper"/>
    <w:semiHidden/>
    <w:rsid w:val="002F38A1"/>
    <w:rPr>
      <w:sz w:val="20"/>
    </w:rPr>
  </w:style>
  <w:style w:type="character" w:styleId="Seitenzahl">
    <w:name w:val="page number"/>
    <w:rsid w:val="00816834"/>
    <w:rPr>
      <w:rFonts w:cs="Times New Roman"/>
    </w:rPr>
  </w:style>
  <w:style w:type="character" w:styleId="Hyperlink">
    <w:name w:val="Hyperlink"/>
    <w:rsid w:val="00816834"/>
    <w:rPr>
      <w:color w:val="0000FF"/>
      <w:u w:val="single"/>
    </w:rPr>
  </w:style>
  <w:style w:type="paragraph" w:styleId="Textkrper-Zeileneinzug">
    <w:name w:val="Body Text Indent"/>
    <w:basedOn w:val="Standard"/>
    <w:link w:val="Textkrper-ZeileneinzugZchn"/>
    <w:rsid w:val="00816834"/>
  </w:style>
  <w:style w:type="character" w:customStyle="1" w:styleId="Textkrper-ZeileneinzugZchn">
    <w:name w:val="Textkörper-Zeileneinzug Zchn"/>
    <w:link w:val="Textkrper-Zeileneinzug"/>
    <w:semiHidden/>
    <w:rsid w:val="002F38A1"/>
    <w:rPr>
      <w:sz w:val="20"/>
    </w:rPr>
  </w:style>
  <w:style w:type="paragraph" w:styleId="Sprechblasentext">
    <w:name w:val="Balloon Text"/>
    <w:basedOn w:val="Standard"/>
    <w:link w:val="SprechblasentextZchn"/>
    <w:semiHidden/>
    <w:rsid w:val="00F47A08"/>
    <w:rPr>
      <w:szCs w:val="2"/>
    </w:rPr>
  </w:style>
  <w:style w:type="character" w:customStyle="1" w:styleId="SprechblasentextZchn">
    <w:name w:val="Sprechblasentext Zchn"/>
    <w:link w:val="Sprechblasentext"/>
    <w:semiHidden/>
    <w:rsid w:val="00F47A08"/>
    <w:rPr>
      <w:szCs w:val="2"/>
    </w:rPr>
  </w:style>
  <w:style w:type="character" w:styleId="Kommentarzeichen">
    <w:name w:val="annotation reference"/>
    <w:semiHidden/>
    <w:rsid w:val="00B176D6"/>
    <w:rPr>
      <w:sz w:val="16"/>
    </w:rPr>
  </w:style>
  <w:style w:type="paragraph" w:styleId="Kommentartext">
    <w:name w:val="annotation text"/>
    <w:basedOn w:val="Standard"/>
    <w:link w:val="KommentartextZchn"/>
    <w:semiHidden/>
    <w:rsid w:val="00B176D6"/>
  </w:style>
  <w:style w:type="character" w:customStyle="1" w:styleId="KommentartextZchn">
    <w:name w:val="Kommentartext Zchn"/>
    <w:link w:val="Kommentartext"/>
    <w:semiHidden/>
    <w:rsid w:val="002F38A1"/>
    <w:rPr>
      <w:sz w:val="20"/>
    </w:rPr>
  </w:style>
  <w:style w:type="paragraph" w:styleId="Kommentarthema">
    <w:name w:val="annotation subject"/>
    <w:basedOn w:val="Kommentartext"/>
    <w:next w:val="Kommentartext"/>
    <w:link w:val="KommentarthemaZchn"/>
    <w:semiHidden/>
    <w:rsid w:val="00B176D6"/>
    <w:rPr>
      <w:b/>
      <w:bCs/>
    </w:rPr>
  </w:style>
  <w:style w:type="character" w:customStyle="1" w:styleId="KommentarthemaZchn">
    <w:name w:val="Kommentarthema Zchn"/>
    <w:link w:val="Kommentarthema"/>
    <w:semiHidden/>
    <w:rsid w:val="002F38A1"/>
    <w:rPr>
      <w:b/>
      <w:sz w:val="20"/>
    </w:rPr>
  </w:style>
  <w:style w:type="paragraph" w:customStyle="1" w:styleId="berarbeitung1">
    <w:name w:val="Überarbeitung1"/>
    <w:hidden/>
    <w:semiHidden/>
    <w:rsid w:val="004C1E0C"/>
  </w:style>
  <w:style w:type="paragraph" w:styleId="berarbeitung">
    <w:name w:val="Revision"/>
    <w:hidden/>
    <w:uiPriority w:val="99"/>
    <w:semiHidden/>
    <w:rsid w:val="0058627E"/>
  </w:style>
  <w:style w:type="paragraph" w:styleId="Listenabsatz">
    <w:name w:val="List Paragraph"/>
    <w:basedOn w:val="Standard"/>
    <w:uiPriority w:val="34"/>
    <w:qFormat/>
    <w:rsid w:val="007E4992"/>
    <w:pPr>
      <w:ind w:left="708"/>
    </w:pPr>
  </w:style>
  <w:style w:type="table" w:styleId="Tabellenraster">
    <w:name w:val="Table Grid"/>
    <w:basedOn w:val="NormaleTabelle"/>
    <w:uiPriority w:val="59"/>
    <w:rsid w:val="006C4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3D1086"/>
    <w:rPr>
      <w:color w:val="605E5C"/>
      <w:shd w:val="clear" w:color="auto" w:fill="E1DFDD"/>
    </w:rPr>
  </w:style>
  <w:style w:type="character" w:styleId="BesuchterLink">
    <w:name w:val="FollowedHyperlink"/>
    <w:basedOn w:val="Absatz-Standardschriftart"/>
    <w:uiPriority w:val="99"/>
    <w:semiHidden/>
    <w:unhideWhenUsed/>
    <w:rsid w:val="00FA20E4"/>
    <w:rPr>
      <w:color w:val="800080" w:themeColor="followedHyperlink"/>
      <w:u w:val="single"/>
    </w:rPr>
  </w:style>
  <w:style w:type="paragraph" w:customStyle="1" w:styleId="Default">
    <w:name w:val="Default"/>
    <w:rsid w:val="00CE7DF9"/>
    <w:pPr>
      <w:autoSpaceDE w:val="0"/>
      <w:autoSpaceDN w:val="0"/>
      <w:adjustRightInd w:val="0"/>
    </w:pPr>
    <w:rPr>
      <w:rFonts w:ascii="Arial" w:hAnsi="Arial" w:cs="Arial"/>
      <w:color w:val="000000"/>
      <w:sz w:val="24"/>
      <w:szCs w:val="24"/>
    </w:rPr>
  </w:style>
  <w:style w:type="paragraph" w:customStyle="1" w:styleId="xmsonormal">
    <w:name w:val="x_msonormal"/>
    <w:basedOn w:val="Standard"/>
    <w:rsid w:val="00657EC2"/>
    <w:rPr>
      <w:rFonts w:ascii="Calibri" w:hAnsi="Calibri" w:cs="Calibri"/>
      <w:sz w:val="22"/>
      <w:szCs w:val="22"/>
    </w:rPr>
  </w:style>
  <w:style w:type="character" w:customStyle="1" w:styleId="e24kjd">
    <w:name w:val="e24kjd"/>
    <w:basedOn w:val="Absatz-Standardschriftart"/>
    <w:rsid w:val="00EF5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6092753">
      <w:bodyDiv w:val="1"/>
      <w:marLeft w:val="0"/>
      <w:marRight w:val="0"/>
      <w:marTop w:val="0"/>
      <w:marBottom w:val="0"/>
      <w:divBdr>
        <w:top w:val="none" w:sz="0" w:space="0" w:color="auto"/>
        <w:left w:val="none" w:sz="0" w:space="0" w:color="auto"/>
        <w:bottom w:val="none" w:sz="0" w:space="0" w:color="auto"/>
        <w:right w:val="none" w:sz="0" w:space="0" w:color="auto"/>
      </w:divBdr>
    </w:div>
    <w:div w:id="146554033">
      <w:bodyDiv w:val="1"/>
      <w:marLeft w:val="0"/>
      <w:marRight w:val="0"/>
      <w:marTop w:val="0"/>
      <w:marBottom w:val="0"/>
      <w:divBdr>
        <w:top w:val="none" w:sz="0" w:space="0" w:color="auto"/>
        <w:left w:val="none" w:sz="0" w:space="0" w:color="auto"/>
        <w:bottom w:val="none" w:sz="0" w:space="0" w:color="auto"/>
        <w:right w:val="none" w:sz="0" w:space="0" w:color="auto"/>
      </w:divBdr>
    </w:div>
    <w:div w:id="171115438">
      <w:bodyDiv w:val="1"/>
      <w:marLeft w:val="0"/>
      <w:marRight w:val="0"/>
      <w:marTop w:val="0"/>
      <w:marBottom w:val="0"/>
      <w:divBdr>
        <w:top w:val="none" w:sz="0" w:space="0" w:color="auto"/>
        <w:left w:val="none" w:sz="0" w:space="0" w:color="auto"/>
        <w:bottom w:val="none" w:sz="0" w:space="0" w:color="auto"/>
        <w:right w:val="none" w:sz="0" w:space="0" w:color="auto"/>
      </w:divBdr>
    </w:div>
    <w:div w:id="252393795">
      <w:bodyDiv w:val="1"/>
      <w:marLeft w:val="0"/>
      <w:marRight w:val="0"/>
      <w:marTop w:val="0"/>
      <w:marBottom w:val="0"/>
      <w:divBdr>
        <w:top w:val="none" w:sz="0" w:space="0" w:color="auto"/>
        <w:left w:val="none" w:sz="0" w:space="0" w:color="auto"/>
        <w:bottom w:val="none" w:sz="0" w:space="0" w:color="auto"/>
        <w:right w:val="none" w:sz="0" w:space="0" w:color="auto"/>
      </w:divBdr>
    </w:div>
    <w:div w:id="266470634">
      <w:bodyDiv w:val="1"/>
      <w:marLeft w:val="0"/>
      <w:marRight w:val="0"/>
      <w:marTop w:val="0"/>
      <w:marBottom w:val="0"/>
      <w:divBdr>
        <w:top w:val="none" w:sz="0" w:space="0" w:color="auto"/>
        <w:left w:val="none" w:sz="0" w:space="0" w:color="auto"/>
        <w:bottom w:val="none" w:sz="0" w:space="0" w:color="auto"/>
        <w:right w:val="none" w:sz="0" w:space="0" w:color="auto"/>
      </w:divBdr>
    </w:div>
    <w:div w:id="474296941">
      <w:bodyDiv w:val="1"/>
      <w:marLeft w:val="0"/>
      <w:marRight w:val="0"/>
      <w:marTop w:val="0"/>
      <w:marBottom w:val="0"/>
      <w:divBdr>
        <w:top w:val="none" w:sz="0" w:space="0" w:color="auto"/>
        <w:left w:val="none" w:sz="0" w:space="0" w:color="auto"/>
        <w:bottom w:val="none" w:sz="0" w:space="0" w:color="auto"/>
        <w:right w:val="none" w:sz="0" w:space="0" w:color="auto"/>
      </w:divBdr>
    </w:div>
    <w:div w:id="548227390">
      <w:bodyDiv w:val="1"/>
      <w:marLeft w:val="0"/>
      <w:marRight w:val="0"/>
      <w:marTop w:val="0"/>
      <w:marBottom w:val="0"/>
      <w:divBdr>
        <w:top w:val="none" w:sz="0" w:space="0" w:color="auto"/>
        <w:left w:val="none" w:sz="0" w:space="0" w:color="auto"/>
        <w:bottom w:val="none" w:sz="0" w:space="0" w:color="auto"/>
        <w:right w:val="none" w:sz="0" w:space="0" w:color="auto"/>
      </w:divBdr>
    </w:div>
    <w:div w:id="730227055">
      <w:bodyDiv w:val="1"/>
      <w:marLeft w:val="0"/>
      <w:marRight w:val="0"/>
      <w:marTop w:val="0"/>
      <w:marBottom w:val="0"/>
      <w:divBdr>
        <w:top w:val="none" w:sz="0" w:space="0" w:color="auto"/>
        <w:left w:val="none" w:sz="0" w:space="0" w:color="auto"/>
        <w:bottom w:val="none" w:sz="0" w:space="0" w:color="auto"/>
        <w:right w:val="none" w:sz="0" w:space="0" w:color="auto"/>
      </w:divBdr>
    </w:div>
    <w:div w:id="845052013">
      <w:bodyDiv w:val="1"/>
      <w:marLeft w:val="0"/>
      <w:marRight w:val="0"/>
      <w:marTop w:val="0"/>
      <w:marBottom w:val="0"/>
      <w:divBdr>
        <w:top w:val="none" w:sz="0" w:space="0" w:color="auto"/>
        <w:left w:val="none" w:sz="0" w:space="0" w:color="auto"/>
        <w:bottom w:val="none" w:sz="0" w:space="0" w:color="auto"/>
        <w:right w:val="none" w:sz="0" w:space="0" w:color="auto"/>
      </w:divBdr>
    </w:div>
    <w:div w:id="918830987">
      <w:bodyDiv w:val="1"/>
      <w:marLeft w:val="0"/>
      <w:marRight w:val="0"/>
      <w:marTop w:val="0"/>
      <w:marBottom w:val="0"/>
      <w:divBdr>
        <w:top w:val="none" w:sz="0" w:space="0" w:color="auto"/>
        <w:left w:val="none" w:sz="0" w:space="0" w:color="auto"/>
        <w:bottom w:val="none" w:sz="0" w:space="0" w:color="auto"/>
        <w:right w:val="none" w:sz="0" w:space="0" w:color="auto"/>
      </w:divBdr>
    </w:div>
    <w:div w:id="965165263">
      <w:bodyDiv w:val="1"/>
      <w:marLeft w:val="0"/>
      <w:marRight w:val="0"/>
      <w:marTop w:val="0"/>
      <w:marBottom w:val="0"/>
      <w:divBdr>
        <w:top w:val="none" w:sz="0" w:space="0" w:color="auto"/>
        <w:left w:val="none" w:sz="0" w:space="0" w:color="auto"/>
        <w:bottom w:val="none" w:sz="0" w:space="0" w:color="auto"/>
        <w:right w:val="none" w:sz="0" w:space="0" w:color="auto"/>
      </w:divBdr>
    </w:div>
    <w:div w:id="1302298407">
      <w:bodyDiv w:val="1"/>
      <w:marLeft w:val="0"/>
      <w:marRight w:val="0"/>
      <w:marTop w:val="0"/>
      <w:marBottom w:val="0"/>
      <w:divBdr>
        <w:top w:val="none" w:sz="0" w:space="0" w:color="auto"/>
        <w:left w:val="none" w:sz="0" w:space="0" w:color="auto"/>
        <w:bottom w:val="none" w:sz="0" w:space="0" w:color="auto"/>
        <w:right w:val="none" w:sz="0" w:space="0" w:color="auto"/>
      </w:divBdr>
    </w:div>
    <w:div w:id="1364475381">
      <w:bodyDiv w:val="1"/>
      <w:marLeft w:val="0"/>
      <w:marRight w:val="0"/>
      <w:marTop w:val="0"/>
      <w:marBottom w:val="0"/>
      <w:divBdr>
        <w:top w:val="none" w:sz="0" w:space="0" w:color="auto"/>
        <w:left w:val="none" w:sz="0" w:space="0" w:color="auto"/>
        <w:bottom w:val="none" w:sz="0" w:space="0" w:color="auto"/>
        <w:right w:val="none" w:sz="0" w:space="0" w:color="auto"/>
      </w:divBdr>
    </w:div>
    <w:div w:id="1702507658">
      <w:bodyDiv w:val="1"/>
      <w:marLeft w:val="0"/>
      <w:marRight w:val="0"/>
      <w:marTop w:val="0"/>
      <w:marBottom w:val="0"/>
      <w:divBdr>
        <w:top w:val="none" w:sz="0" w:space="0" w:color="auto"/>
        <w:left w:val="none" w:sz="0" w:space="0" w:color="auto"/>
        <w:bottom w:val="none" w:sz="0" w:space="0" w:color="auto"/>
        <w:right w:val="none" w:sz="0" w:space="0" w:color="auto"/>
      </w:divBdr>
    </w:div>
    <w:div w:id="1731029488">
      <w:bodyDiv w:val="1"/>
      <w:marLeft w:val="0"/>
      <w:marRight w:val="0"/>
      <w:marTop w:val="0"/>
      <w:marBottom w:val="0"/>
      <w:divBdr>
        <w:top w:val="none" w:sz="0" w:space="0" w:color="auto"/>
        <w:left w:val="none" w:sz="0" w:space="0" w:color="auto"/>
        <w:bottom w:val="none" w:sz="0" w:space="0" w:color="auto"/>
        <w:right w:val="none" w:sz="0" w:space="0" w:color="auto"/>
      </w:divBdr>
    </w:div>
    <w:div w:id="1889489955">
      <w:bodyDiv w:val="1"/>
      <w:marLeft w:val="0"/>
      <w:marRight w:val="0"/>
      <w:marTop w:val="0"/>
      <w:marBottom w:val="0"/>
      <w:divBdr>
        <w:top w:val="none" w:sz="0" w:space="0" w:color="auto"/>
        <w:left w:val="none" w:sz="0" w:space="0" w:color="auto"/>
        <w:bottom w:val="none" w:sz="0" w:space="0" w:color="auto"/>
        <w:right w:val="none" w:sz="0" w:space="0" w:color="auto"/>
      </w:divBdr>
    </w:div>
    <w:div w:id="213937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5.00_Nr._25.0-10-V55-6_Neue_Entgeltordnung_KAO_fuer_Beschaeftigte_in_der_Taetigkeit_als_Kirchenmusiker-in__VGP_10_.pdf&amp;tx_asrundschreiben_pi1%5Buid%5D=3131&amp;cHash=7d28079c727538cf1aa877a676f52d84" TargetMode="External"/><Relationship Id="rId21"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5.00_Nr._25.0-10-V80_6_-_Neue_Entgeltordnung__KAO__fuer_Beschaeftigte_in_der_Bildungsarbeit__VGP_15_.pdf&amp;tx_asrundschreiben_pi1%5Buid%5D=3284&amp;cHash=222b7c01bb7a577cc20f2af3240c1f40" TargetMode="External"/><Relationship Id="rId34"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Rundschreiben_Neufassung_AZE_Kirchenpflegen-1620_Jahresstunden__20.1-03-01-V22_6.2_.pdf&amp;tx_asrundschreiben_pi1%5Buid%5D=2921&amp;cHash=3048b4d2618c5d02d5148e552391a10d" TargetMode="External"/><Relationship Id="rId42"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13_100-1_Nr_75_1-08-V02_-_Inventur_und_Anlagenbuchhaltung.pdf&amp;tx_asrundschreiben_pi1%5Buid%5D=3013&amp;cHash=78ec0831d97480d652ac99acb04e9335" TargetMode="External"/><Relationship Id="rId47"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56_30_Nr_91_30-01-09-V02_Neuerungen_beim_Rundfunkbeitrag.pdf&amp;tx_asrundschreiben_pi1%5Buid%5D=2839&amp;cHash=aa943a998a1459ecb32dc0791a005a36" TargetMode="External"/><Relationship Id="rId50"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0.76-7_Nr._26.67-02-06-V02_5.3_-_Qualifizierungen_der_unmittelbaren_Vorgesetzten_fuer_die_Aufgaben_der_Personalentwicklung.pdf&amp;tx_asrundschreiben_pi1%5Buid%5D=3202&amp;cHash=4b9970d900a9d04abeeb967932ef5722" TargetMode="External"/><Relationship Id="rId55" Type="http://schemas.openxmlformats.org/officeDocument/2006/relationships/hyperlink" Target="https://www.mesnerbund.de/mitgliedschaft/" TargetMode="External"/><Relationship Id="rId63" Type="http://schemas.openxmlformats.org/officeDocument/2006/relationships/hyperlink" Target="https://www.verein.wuerttembergische-kirchengeschichte.de/mitgliedschaft/" TargetMode="External"/><Relationship Id="rId68" Type="http://schemas.openxmlformats.org/officeDocument/2006/relationships/hyperlink" Target="https://www.service.elk-wue.de/recht/okr-rundschreiben?tx_asrundschreiben_pi1%5baction%5d=download&amp;tx_asrundschreiben_pi1%5bcontroller%5d=Rundschreiben&amp;tx_asrundschreiben_pi1%5bfilename%5d=/uploads/tx_asrundschreiben/AZ_13.09-4_Nr._76.8-07-01-V28_6a.1_AEnderung_Konditionen_Vermoegensschadens-Haftpflichtversicherung.pdf&amp;tx_asrundschreiben_pi1%5buid%5d=3319&amp;cHash=a4df091d952faca551861ac965d00f57" TargetMode="External"/><Relationship Id="rId76"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5.00_Nr._25.0-10-V84_6_-_Verlaengerung_des_Tarifvertrags_zu_flexiblen_Arbeitszeitregelungen_fuer_aeltere_Beschaeftigte_-_TV_FlexAZ.pdf&amp;tx_asrundschreiben_pi1%5Buid%5D=3295&amp;cHash=3f23625bbd77c0f283006be4c49a2ec0" TargetMode="External"/><Relationship Id="rId84"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73_30_Nr_78_4-01-09-V_02_Oikocredit___2_.pdf&amp;tx_asrundschreiben_pi1%5Buid%5D=2965&amp;cHash=dea11eb4c452524ff478666e01ac1e7c" TargetMode="External"/><Relationship Id="rId89" Type="http://schemas.openxmlformats.org/officeDocument/2006/relationships/footer" Target="footer1.xm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1.32-5_Nr._21.32-03-01-V02__3.1__Entschaedigung_fuer_Reinigung__Heizung_und_Stromverbrauch__Amtszimmerentschaedigung_-_AZE__.pdf&amp;tx_asrundschreiben_pi1%5Buid%5D=3222&amp;cHash=e6adb918dd6c2add074ef61927891f9c" TargetMode="External"/><Relationship Id="rId92"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59_00_Nr_27_0-01-06_6_Neufassung_der_Diakonen_Verguetungsgruppenplaene.pdf&amp;tx_asrundschreiben_pi1%5Buid%5D=2777&amp;cHash=537cea0ca32b924e834d48200ca74c17" TargetMode="External"/><Relationship Id="rId2" Type="http://schemas.openxmlformats.org/officeDocument/2006/relationships/numbering" Target="numbering.xml"/><Relationship Id="rId16"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5.00_Nr._25.0-10-V73_6_-_Entschaedigungsansprueche_nach____56_des_Infektionsschutzgesetzes__IfSG_.pdf&amp;tx_asrundschreiben_pi1%5Buid%5D=3237&amp;cHash=cad5345f4d15e6104b59a8f84723978f" TargetMode="External"/><Relationship Id="rId29"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5.00_Nr._25.0-10-V41_6_Eingruppierung_von_Aushilfen_im_Mesner-_und_Hausmeisterbereich.pdf&amp;tx_asrundschreiben_pi1%5Buid%5D=3043&amp;cHash=79974c7a05660f1ab6839af0d667b246" TargetMode="External"/><Relationship Id="rId11"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74.50_Nr._78.3-1354-03-V08_Dez._8_Finanzielle_Foerderung_von_Betriebskosten_der_ev._Tageseinrichtungen.pdf&amp;tx_asrundschreiben_pi1%5Buid%5D=3124&amp;cHash=346ffce661ebd41734c57883798a3dc1" TargetMode="External"/><Relationship Id="rId24"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25_00_Nr_25_0-07-V18_-_Stufengleiche_Hoehergruppierung_bei_UEbernahme_einer_hoeherwertigen_Taetigkeit.pdf&amp;tx_asrundschreiben_pi1%5Buid%5D=2886&amp;cHash=163bfa5acf02cbef5b58e80179bc8d05" TargetMode="External"/><Relationship Id="rId32" Type="http://schemas.openxmlformats.org/officeDocument/2006/relationships/hyperlink" Target="https://www.service.elk-wue.de/recht/arbeits-und-dienstr-hinweise.html" TargetMode="External"/><Relationship Id="rId37"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3.09_Nr._215_6.2_Richtlinien_ueber_die_Teilhabe_schwerbehinderter_kirchlicher_Mitarbeiterinnen_und_Mitarbeiter_im_Bereich_der_Evang._Landeskirche_in_Wuerttemberg.pdf&amp;tx_asrundschreiben_pi1%5Buid%5D=2539&amp;cHash=7a20860af51fa494dbd593601b5c40f4" TargetMode="External"/><Relationship Id="rId40"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0.30-3_Nr._20.30-04-01-V02__3.1__Dienstzimmer_fuer_privatrechtlich_angestellte_kirchliche_MitarbeiterInnen_.pdf&amp;tx_asrundschreiben_pi1%5Buid%5D=3223&amp;cHash=bc5e37948517b24d34b0ca7524c5167a" TargetMode="External"/><Relationship Id="rId45" Type="http://schemas.openxmlformats.org/officeDocument/2006/relationships/hyperlink" Target="https://www.service.elk-wue.de/uploads/tx_asrundschreiben/Tagegelder_Vergleich_steuerrechtl._Pauschalen_mit_RKO_2022.pdf" TargetMode="External"/><Relationship Id="rId53" Type="http://schemas.openxmlformats.org/officeDocument/2006/relationships/hyperlink" Target="https://www.gemeindeentwicklung-und-gottesdienst.de/fileadmin/mediapool/einrichtungen/E_gemeindeentwicklung/Kirchengemeinderatsarbeit/Arbeitshilfe_Wechsel_im_Pfarramt_Stand_04.09.2018.pdf" TargetMode="External"/><Relationship Id="rId58" Type="http://schemas.openxmlformats.org/officeDocument/2006/relationships/hyperlink" Target="https://www.service.elk-wue.de/recht/amtsblatt?tx_asamtsblatt_pi1%5baction%5d=downloadDocument&amp;tx_asamtsblatt_pi1%5bcontroller%5d=Amtsblatt&amp;tx_asamtsblatt_pi1%5bfile%5d=YToyOntpOjA7aToxMzM5O2k6MTtzOjUwOiJXRUJfQW10c2JsYXR0X05yLl80X1NlaXRlbl80OV8tXzcyX2dlc2Nod2Flcnp0LnBkZiI7fQ==&amp;cHash=6ea0ab0ad0ef7f33ed38cdceff9025b9" TargetMode="External"/><Relationship Id="rId66"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1.31-4__Nr._21.31-08-V01_3.1_Dienstwohnung_hier_-_Neuer_Bewertungsabschlag_fuer_Pfarrdienstwohnungen_.pdf&amp;tx_asrundschreiben_pi1%5Buid%5D=3272&amp;cHash=08819163ad38527a4ef0ed27be0c55e5" TargetMode="External"/><Relationship Id="rId74"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5.00_Nr._25.0-10-V64_6__Rahmenbedingungen_fuer_die_Arbeit_der_MAV_der_Vertauenspersonen_fuer_schwerbehinderte_Mitarbeitende_und_der_Jugend-_und_Ausbildungsvertretungen_.pdf&amp;tx_asrundschreiben_pi1%5Buid%5D=3190&amp;cHash=9558477364a5de2268426de3d1ecc39a" TargetMode="External"/><Relationship Id="rId79" Type="http://schemas.openxmlformats.org/officeDocument/2006/relationships/hyperlink" Target="https://www.service.elk-wue.de/uploads/tx_asrundschreiben/Merkblatt_Grundsatzentscheidungen_des_Ausschusses_fuer_den_Ausgleichstock__Stand_Maerz_2022__78.3-1354-03-V16_8_.pdf" TargetMode="External"/><Relationship Id="rId87"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13_100-1_Nr_75_1-08-V02_-_Inventur_und_Anlagenbuchhaltung.pdf&amp;tx_asrundschreiben_pi1%5Buid%5D=3013&amp;cHash=78ec0831d97480d652ac99acb04e9335" TargetMode="External"/><Relationship Id="rId5" Type="http://schemas.openxmlformats.org/officeDocument/2006/relationships/webSettings" Target="webSettings.xml"/><Relationship Id="rId61" Type="http://schemas.openxmlformats.org/officeDocument/2006/relationships/hyperlink" Target="https://www.gemeindeentwicklung-und-gottesdienst.de/buechereifachstelle/" TargetMode="External"/><Relationship Id="rId82" Type="http://schemas.openxmlformats.org/officeDocument/2006/relationships/hyperlink" Target="https://www.service.elk-wue.de/uploads/tx_asrundschreiben/anhang81601.pdf" TargetMode="External"/><Relationship Id="rId90"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3_02_Nr_26_10-03-V01_Rahmenbedingungen_MAV-Arbeit.pdf&amp;tx_asrundschreiben_pi1%5Buid%5D=2824&amp;cHash=f9e014e3d3aa1fb4589706064d9f01f7" TargetMode="External"/><Relationship Id="rId95" Type="http://schemas.openxmlformats.org/officeDocument/2006/relationships/hyperlink" Target="https://www.service.elk-wue.de/uploads/tx_templavoila/Erlaeuterungen_zum_ABC_der_Taetigkeiten_von_Kirchengemeinden_-_Stand_07-2018_01.pdf" TargetMode="External"/><Relationship Id="rId19"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Merkblatt_-_Umgang_mit_Zahlungseingaengen_auf_einem_PayPal-Konto_.pdf&amp;tx_asrundschreiben_pi1%5Buid%5D=3269&amp;cHash=850c7940b7fddbf3bbd405841f2c9a31" TargetMode="External"/><Relationship Id="rId14"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Rundschreiben_Fortschreibung_der_Gemeinsamen_Empfehlungen_der_Kirchen_und_der_Kommunalen_Landesverbaende_zur_Festsetzung_der_Elte.pdf&amp;tx_asrundschreiben_pi1%5Buid%5D=3369&amp;cHash=18a7406631bdf9dc5a5b14c4eb60709c" TargetMode="External"/><Relationship Id="rId22"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5.00_Nr._25.0-10-V87_6_Eingruppierung_von_Fahrer_in_im_Mahlzeitendienst_und_AEnderung_der_Anlage_3.7.2__NBH_.pdf&amp;tx_asrundschreiben_pi1%5Buid%5D=3300&amp;cHash=763a1f1463b64c793ad0c89464d29a15" TargetMode="External"/><Relationship Id="rId27"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5.00_Nr._25.0-10-V63_6_-_Verguetung_von_Kirchenmusikern_und_Kirchenmusikerinnen_waehrend_der_Corona-Pandemie.pdf&amp;tx_asrundschreiben_pi1%5Buid%5D=3171&amp;cHash=3cf722f072886850605b72512cc57533" TargetMode="External"/><Relationship Id="rId30"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5.00_Nr._25.0-10-V41_6_Eingruppierung_von_Aushilfen_im_Mesner-_und_Hausmeisterbereich.pdf&amp;tx_asrundschreiben_pi1%5Buid%5D=3043&amp;cHash=79974c7a05660f1ab6839af0d667b246" TargetMode="External"/><Relationship Id="rId35"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5.00_Nr._25.0-10-V55-6_Neue_Entgeltordnung_KAO_fuer_Beschaeftigte_in_der_Taetigkeit_als_Kirchenmusiker-in__VGP_10_.pdf&amp;tx_asrundschreiben_pi1%5Buid%5D=3131&amp;cHash=7d28079c727538cf1aa877a676f52d84" TargetMode="External"/><Relationship Id="rId43" Type="http://schemas.openxmlformats.org/officeDocument/2006/relationships/hyperlink" Target="https://www.kirchenrecht-wuerttemberg.de/document/17237" TargetMode="External"/><Relationship Id="rId48" Type="http://schemas.openxmlformats.org/officeDocument/2006/relationships/hyperlink" Target="Merkblatt:&#160;https://www.service.elk-wue.de/uploads/tx_asrundschreiben/201701_merkblatt_rundfunkgebuehrenstaatsvertrag.pdf." TargetMode="External"/><Relationship Id="rId56" Type="http://schemas.openxmlformats.org/officeDocument/2006/relationships/hyperlink" Target="https://www.kinderkirche-wuerttemberg.de/" TargetMode="External"/><Relationship Id="rId64" Type="http://schemas.openxmlformats.org/officeDocument/2006/relationships/hyperlink" Target="https://www.kirchenpflegervereinigung.de/mitgliedschaft/" TargetMode="External"/><Relationship Id="rId69"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44_00_Nr_464_-_Niederschlagsabwassergebuehr__4_.pdf&amp;tx_asrundschreiben_pi1%5Buid%5D=2444&amp;cHash=54f3c167aa8f9529ac5f5923e0166733" TargetMode="External"/><Relationship Id="rId77"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13.21_Nr._72.2-09-01-V01_8.1_AEnderung_des_Zinssatzes_fuer_Einlagen_bei_der_Geldvermittlungsstelle_des_Ev._Oberkirchenrats_ab_1._Januar_2020.pdf&amp;tx_asrundschreiben_pi1%5Buid%5D=3096&amp;cHash=6deb4d3d24bff7cba58e7058ed586506" TargetMode="External"/><Relationship Id="rId8" Type="http://schemas.openxmlformats.org/officeDocument/2006/relationships/hyperlink" Target="mailto:Elke.Rieger@elk-wue.de" TargetMode="External"/><Relationship Id="rId51"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Rundschreiben_AZ_50.40-2_Nr._52.0-03-01-V10_6a.2.pdf&amp;tx_asrundschreiben_pi1%5Buid%5D=3216&amp;cHash=809633df3c88fe76e515c7740e9ef454" TargetMode="External"/><Relationship Id="rId72"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1.32-5_Nr._21.32-03-01-V02__3.1__Entschaedigung_fuer_Reinigung__Heizung_und_Stromverbrauch__Amtszimmerentschaedigung_-_AZE__.pdf&amp;tx_asrundschreiben_pi1%5Buid%5D=3222&amp;cHash=e6adb918dd6c2add074ef61927891f9c" TargetMode="External"/><Relationship Id="rId80"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74.50_Nr._78.3-1354-03-V13_8.1_-_UEberarbeitung_des_Antragsformulars_auf_Zuteilung_aus_dem_Ausgleichstock_-_hier_Antragsformular_03_2021.pdf&amp;tx_asrundschreiben_pi1%5Buid%5D=3255&amp;cHash=84853e99ea1ffa08c1885a202ad1c8c0" TargetMode="External"/><Relationship Id="rId85" Type="http://schemas.openxmlformats.org/officeDocument/2006/relationships/hyperlink" Target="https://www.service.elk-wue.de/recht/amtsblatt?tx_asamtsblatt_pi1%5Baction%5D=downloadDocument&amp;tx_asamtsblatt_pi1%5Bcontroller%5D=Amtsblatt&amp;tx_asamtsblatt_pi1%5Bfile%5D=YToyOntpOjA7aToxMzQ2O2k6MTtzOjQxOiJXRUJfQW10c2JsYXR0X05yLl83YV9TZWl0ZW5fMTEzXy1fMjE2LnBkZiI7fQ%3D%3D&amp;cHash=3e218fa7889d4ca9111cbbba5ad9b6d9" TargetMode="External"/><Relationship Id="rId93"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25_00_Nr_25_0-10-V14_-_Besitzstandsregelung_zu_den_neuen_Diakonenplaenen.pdf&amp;tx_asrundschreiben_pi1%5Buid%5D=2951&amp;cHash=555ee334a5aa0ce67649eb7d9ae14fa7"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rundschreiben639.pdf&amp;tx_asrundschreiben_pi1%5Buid%5D=1930&amp;cHash=5606f67f4c614488eca76b7889f0f5b9" TargetMode="External"/><Relationship Id="rId17"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13.100_Nr._75.6-19-09-02-V04_7.1_-_UEberbrueckungshilfe_III__01.pdf&amp;tx_asrundschreiben_pi1%5Buid%5D=3288&amp;cHash=a66a337f5099485e742a9cff83a9de9e" TargetMode="External"/><Relationship Id="rId25"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5.00_Nr._25.0-10-V90_6_Neue_Arbeitsrechtliche_Regelung_zur_Telearbeit.pdf&amp;tx_asrundschreiben_pi1%5Buid%5D=3316&amp;cHash=87fc95e18c10feee4cfc254ff811449b" TargetMode="External"/><Relationship Id="rId33"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5.00_Nr._25.0-10-V48_6_Neue_Entgeltordnung__KAO__fuer_Beschaeftigte_in_der_Verwaltung_01.pdf&amp;tx_asrundschreiben_pi1%5Buid%5D=3082&amp;cHash=407400321a59162eab718093cb111ed5" TargetMode="External"/><Relationship Id="rId38" Type="http://schemas.openxmlformats.org/officeDocument/2006/relationships/hyperlink" Target="http://www.kirchenpflegervereinigung.de/arbeitshilfen" TargetMode="External"/><Relationship Id="rId46"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23_37_Nr_20_35-07-02-V01_-_Fahrtkostenerstattung_bzw_Dienstwagenregelung_fuer_MA_in_Diakonie-_und_Sozialstationen.pdf&amp;tx_asrundschreiben_pi1%5Buid%5D=2812&amp;cHash=5806b51182735763a966bc7a4dc3a836" TargetMode="External"/><Relationship Id="rId59" Type="http://schemas.openxmlformats.org/officeDocument/2006/relationships/hyperlink" Target="https://www.evlvkita.de/fileadmin/user_upload/Dateien/Landesverband/beitragsregelung_2015.pdf" TargetMode="External"/><Relationship Id="rId67" Type="http://schemas.openxmlformats.org/officeDocument/2006/relationships/hyperlink" Target="https://www.service.elk-wue.de/index.php?eID=dumpFile&amp;t=f&amp;f=28424&amp;token=70e384732c270f0b6dff998a73622cff2382b90c" TargetMode="External"/><Relationship Id="rId20"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5.00_Nr._25.0-10-V85_6_-_Verguetungsrundschreiben_2021_-_Informationen_zu_den_Entgelterhoehungen_2021_und_2022_.pdf&amp;tx_asrundschreiben_pi1%5Buid%5D=3298&amp;cHash=32b16a94cae557c6766ce5f74b1e58cd" TargetMode="External"/><Relationship Id="rId41"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1.32-5_Nr._21.32-03-01-V02__3.1__Entschaedigung_fuer_Reinigung__Heizung_und_Stromverbrauch__Amtszimmerentschaedigung_-_AZE__.pdf&amp;tx_asrundschreiben_pi1%5Buid%5D=3222&amp;cHash=e6adb918dd6c2add074ef61927891f9c" TargetMode="External"/><Relationship Id="rId54" Type="http://schemas.openxmlformats.org/officeDocument/2006/relationships/hyperlink" Target="https://www.kirchengemeindetag.de/der-verein/mitgliedschaft/" TargetMode="External"/><Relationship Id="rId62" Type="http://schemas.openxmlformats.org/officeDocument/2006/relationships/hyperlink" Target="https://www.kirche-kunst.de/verein-fuer-kirche-und-kunst/verein/" TargetMode="External"/><Relationship Id="rId70"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73.22_Nr._71.5-03-05-01-V04_7.1.3_-_AEnderung_im_Gemeinnuetzungsrecht__01.pdf&amp;tx_asrundschreiben_pi1%5Buid%5D=3247&amp;cHash=a451b8c1b77f3f33e9a47a770ef88579" TargetMode="External"/><Relationship Id="rId75"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52.14-3_Nr._77.34-20-11-V05_1.2_Opferprojekte_fuer_Weltmission_2022.pdf&amp;tx_asrundschreiben_pi1%5Buid%5D=3313&amp;cHash=a563ea0a56195fc4bf9850e40edeb590" TargetMode="External"/><Relationship Id="rId83"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73_30_Nr_78_4-01-09-V_02_Oikocredit___2_.pdf&amp;tx_asrundschreiben_pi1%5Buid%5D=2965&amp;cHash=dea11eb4c452524ff478666e01ac1e7c" TargetMode="External"/><Relationship Id="rId88" Type="http://schemas.openxmlformats.org/officeDocument/2006/relationships/header" Target="header1.xml"/><Relationship Id="rId91"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5.00_Nr._25.0-10-V48_6_Neue_Entgeltordnung__KAO__fuer_Beschaeftigte_in_der_Verwaltung_01.pdf&amp;tx_asrundschreiben_pi1%5Buid%5D=3082&amp;cHash=407400321a59162eab718093cb111ed5" TargetMode="External"/><Relationship Id="rId96" Type="http://schemas.openxmlformats.org/officeDocument/2006/relationships/hyperlink" Target="https://www.service.elk-wue.de/uploads/tx_templavoila/Erlaeuterungen_zum_ABC_der_Taetigkeiten_von_Kirchengemeinden_-_Stand_07-2018_01.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ervice.elk-wue.de/suche/rundschreiben?tx_asrundschreiben_pi1%5Baction%5D=download&amp;tx_asrundschreiben_pi1%5Bcontroller%5D=Rundschreiben&amp;tx_asrundschreiben_pi1%5Bfilename%5D=%2Fuploads%2Ftx_asrundschreiben%2FAZ_13.09-4_Nr._76.8-18-V88_6a.1_-_Vers._-_Kuendigung_Sammelvertrag_Betriebsschliessung-Versicherung_.pdf&amp;tx_asrundschreiben_pi1%5Buid%5D=3297&amp;cHash=fbf372b80dfcf007bd8c25ee0f4af558" TargetMode="External"/><Relationship Id="rId23"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Vorlage_Rundschreiben__V4_14.pdf&amp;tx_asrundschreiben_pi1%5Buid%5D=3356&amp;cHash=af92e0a8ca8dc7b31042ddf2588e3288" TargetMode="External"/><Relationship Id="rId28"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25_00_Nr_25_0-07-V29_-_Neue_Entgeltordnung__KAO__fuer_den_Bereich_Hausmeister-_und_Mesnerdienst.pdf&amp;tx_asrundschreiben_pi1%5Buid%5D=2946&amp;cHash=3a66f4caf4be38da82c8da65154b3a9a" TargetMode="External"/><Relationship Id="rId36"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5.00_Nr._25.0-10-V55-6_Neue_Entgeltordnung_KAO_fuer_Beschaeftigte_in_der_Taetigkeit_als_Kirchenmusiker-in__VGP_10_.pdf&amp;tx_asrundschreiben_pi1%5Buid%5D=3131&amp;cHash=7d28079c727538cf1aa877a676f52d84" TargetMode="External"/><Relationship Id="rId49"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87_44_Nr__184_8_4_Projekt_PC_im_Pfarramt_-_Softwarebeschaffung_fuer_steuerbeguenstigte_Koerperschaften__2_.pdf&amp;tx_asrundschreiben_pi1%5Buid%5D=2533&amp;cHash=e24c62624e3b240c743f71ac24ea1a4f" TargetMode="External"/><Relationship Id="rId57" Type="http://schemas.openxmlformats.org/officeDocument/2006/relationships/hyperlink" Target="https://www.kirchenmusik-wuerttemberg.de/verband/angebote-fuer-mitglieder-5/mitglied-werden/korporative-mitgliedschaft/" TargetMode="External"/><Relationship Id="rId10"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46_00_Nr__46_00-09-V01_8_Finanzielle_Unterstuetzung_der_Qualitaetsoffensive_fuer_Ev_Tageseinrichtungen_fuer_Kinder___3_.pdf&amp;tx_asrundschreiben_pi1%5Buid%5D=3111&amp;cHash=313accfbefa3bef1c9f48d3c1c22867b" TargetMode="External"/><Relationship Id="rId31"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5.00_Nr._25.0-10-V51_6_AEnderung_des_Verguetungsgruppenplans_21.pdf&amp;tx_asrundschreiben_pi1%5Buid%5D=3089&amp;cHash=0c46f9048b1c30b98806c814741eaf16" TargetMode="External"/><Relationship Id="rId44"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Vorlage_Rundschreiben__V4_01.pdf&amp;tx_asrundschreiben_pi1%5Buid%5D=3339&amp;cHash=e3dc6be65e6adf4bedddfb5256f3de53" TargetMode="External"/><Relationship Id="rId52"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50.40-2_Nr._11.59-04-V96_6a.2_-_Rechtliche_Hinweise_zum_Streaming_von_Gottesdiensten.pdf&amp;tx_asrundschreiben_pi1%5Buid%5D=3142&amp;cHash=b5ea3bb59acda3833ac44465d48d96db" TargetMode="External"/><Relationship Id="rId60" Type="http://schemas.openxmlformats.org/officeDocument/2006/relationships/hyperlink" Target="https://www.evlvkita.de/fileadmin/user_upload/Dateien/Landesverband/beitragsregelung_2015.pdf" TargetMode="External"/><Relationship Id="rId65" Type="http://schemas.openxmlformats.org/officeDocument/2006/relationships/hyperlink" Target="https://www.service.elk-wue.de/oberkirchenrat/dezernat-8-bauwesen-gemeindeaufsicht-und-immobilienwirtschaft/referat-81-bau-und-gemeindeaufsicht-beratung-der-kirchengemeinden/sachgebiet-814-gemeindeaufsicht" TargetMode="External"/><Relationship Id="rId73"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0.30-3_Nr._20.30-04-01-V02__3.1__Dienstzimmer_fuer_privatrechtlich_angestellte_kirchliche_MitarbeiterInnen_.pdf&amp;tx_asrundschreiben_pi1%5Buid%5D=3223&amp;cHash=bc5e37948517b24d34b0ca7524c5167a" TargetMode="External"/><Relationship Id="rId78" Type="http://schemas.openxmlformats.org/officeDocument/2006/relationships/hyperlink" Target="https://www.service.elk-wue.de/oberkirchenrat/dezernat-7-finanzmanagement-und-informationstechnologie/referat-71-finanzplanung-haushalt-steuern-finanzcontrolling-statistik/zentrale-arbeitsbereiche-des-referats-71" TargetMode="External"/><Relationship Id="rId81"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rundschreiben816.pdf&amp;tx_asrundschreiben_pi1%5Buid%5D=2104&amp;cHash=0f1fa2b896d0436e4342f4914db8096d" TargetMode="External"/><Relationship Id="rId86"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13_100-1_Nr_75_1-08-V02_-_Inventur_und_Anlagenbuchhaltung.pdf&amp;tx_asrundschreiben_pi1%5Buid%5D=3013&amp;cHash=78ec0831d97480d652ac99acb04e9335" TargetMode="External"/><Relationship Id="rId94" Type="http://schemas.openxmlformats.org/officeDocument/2006/relationships/hyperlink" Target="https://www.service.elk-wue.de/recht/okr-rundschreiben?tx_asrundschreiben_pi1%5Baction%5D=download&amp;tx_asrundschreiben_pi1%5Bcontroller%5D=Rundschreiben&amp;tx_asrundschreiben_pi1%5Bfilename%5D=%2Fuploads%2Ftx_asrundschreiben%2FAZ_25.00_Nr._25.0-10-V53_6_Anstellung_von_Diakoninnen_und_Diakonen_bei_der_Landeskirche_hier_Flex-Paket_3_-Vernetzung_denken_-_gemeinsam_gestalten.pdf&amp;tx_asrundschreiben_pi1%5Buid%5D=3103&amp;cHash=389c33b8df7b43c137e20f087ecebe4a" TargetMode="External"/><Relationship Id="rId4" Type="http://schemas.openxmlformats.org/officeDocument/2006/relationships/settings" Target="settings.xml"/><Relationship Id="rId9" Type="http://schemas.openxmlformats.org/officeDocument/2006/relationships/hyperlink" Target="https://www.service.elk-wue.de/recht/okr-rundschreiben?tx_asrundschreiben_pi1%5baction%5d=download&amp;tx_asrundschreiben_pi1%5bcontroller%5d=Rundschreiben&amp;tx_asrundschreiben_pi1%5bfilename%5d=/uploads/tx_asrundschreiben/Vorlage_Rundschreiben__V4__SWA865c8136f9ec___SWA17674c14b0f57_.pdf&amp;tx_asrundschreiben_pi1%5buid%5d=3354&amp;cHash=9d07da15d5da071080f563ba471f2c4e" TargetMode="External"/><Relationship Id="rId13" Type="http://schemas.openxmlformats.org/officeDocument/2006/relationships/hyperlink" Target="https://kleinunternehmer.de/kleinunternehmerregelung.htm" TargetMode="External"/><Relationship Id="rId18" Type="http://schemas.openxmlformats.org/officeDocument/2006/relationships/hyperlink" Target="https://www.landesrecht-bw.de/jportal/portal/t/91k/page/bsbawueprod.psml?doc.hl=1&amp;doc.id=VB-BW-GABl2021425-G&amp;documentnumber=1&amp;numberofresults=363&amp;doctyp=Verkuendungsblatt%3Abw-gabl&amp;showdoccase=1&amp;doc.part=D&amp;paramfromHL=true" TargetMode="External"/><Relationship Id="rId39" Type="http://schemas.openxmlformats.org/officeDocument/2006/relationships/hyperlink" Target="https://www.kirchenpflegervereinigung.de/arbeitshilf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403FA-79A7-4A4F-B866-704428C6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18725</Words>
  <Characters>187377</Characters>
  <Application>Microsoft Office Word</Application>
  <DocSecurity>0</DocSecurity>
  <Lines>1561</Lines>
  <Paragraphs>411</Paragraphs>
  <ScaleCrop>false</ScaleCrop>
  <HeadingPairs>
    <vt:vector size="2" baseType="variant">
      <vt:variant>
        <vt:lpstr>Titel</vt:lpstr>
      </vt:variant>
      <vt:variant>
        <vt:i4>1</vt:i4>
      </vt:variant>
    </vt:vector>
  </HeadingPairs>
  <TitlesOfParts>
    <vt:vector size="1" baseType="lpstr">
      <vt:lpstr>Arbeitshilfe für den Haushaltsplan 1999   (Stand Okt</vt:lpstr>
    </vt:vector>
  </TitlesOfParts>
  <Company>Evang. Oberkirchenrat Stuttgart</Company>
  <LinksUpToDate>false</LinksUpToDate>
  <CharactersWithSpaces>205691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Arbeitshilfe für den Haushaltsplan 1999   (Stand Okt</dc:title>
  <dc:creator>Wall, Thomas</dc:creator>
  <cp:lastModifiedBy>Bredow, Ute</cp:lastModifiedBy>
  <cp:revision>141</cp:revision>
  <cp:lastPrinted>2019-07-17T11:31:00Z</cp:lastPrinted>
  <dcterms:created xsi:type="dcterms:W3CDTF">2022-01-11T06:58:00Z</dcterms:created>
  <dcterms:modified xsi:type="dcterms:W3CDTF">2022-08-16T06:09:00Z</dcterms:modified>
</cp:coreProperties>
</file>