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1C569" w14:textId="77777777" w:rsidR="00854705" w:rsidRDefault="00854705" w:rsidP="00854705">
      <w:pPr>
        <w:spacing w:line="288" w:lineRule="auto"/>
        <w:rPr>
          <w:rFonts w:cs="Arial"/>
          <w:b/>
          <w:szCs w:val="22"/>
        </w:rPr>
      </w:pPr>
    </w:p>
    <w:p w14:paraId="4AEF57D6" w14:textId="42E3C49D" w:rsidR="00854705" w:rsidRPr="007544C2" w:rsidRDefault="002961EC" w:rsidP="00854705">
      <w:pPr>
        <w:spacing w:after="120" w:line="288" w:lineRule="auto"/>
        <w:jc w:val="center"/>
        <w:rPr>
          <w:rFonts w:cs="Arial"/>
          <w:b/>
          <w:vertAlign w:val="superscript"/>
        </w:rPr>
      </w:pPr>
      <w:r>
        <w:rPr>
          <w:rFonts w:cs="Arial"/>
          <w:b/>
        </w:rPr>
        <w:t>Pflegezeit-/Familienpflegezeitvertrag</w:t>
      </w:r>
    </w:p>
    <w:p w14:paraId="5B098EF9" w14:textId="77777777" w:rsidR="00854705" w:rsidRDefault="00854705" w:rsidP="00854705">
      <w:pPr>
        <w:spacing w:after="120" w:line="288" w:lineRule="auto"/>
        <w:jc w:val="center"/>
        <w:rPr>
          <w:rFonts w:cs="Arial"/>
          <w:b/>
          <w:szCs w:val="22"/>
        </w:rPr>
      </w:pPr>
    </w:p>
    <w:p w14:paraId="18BEC552" w14:textId="77777777" w:rsidR="00854705" w:rsidRDefault="00854705" w:rsidP="00854705">
      <w:pPr>
        <w:tabs>
          <w:tab w:val="left" w:pos="1200"/>
        </w:tabs>
        <w:spacing w:line="288" w:lineRule="auto"/>
        <w:rPr>
          <w:rFonts w:cs="Arial"/>
          <w:szCs w:val="22"/>
        </w:rPr>
      </w:pPr>
      <w:r>
        <w:rPr>
          <w:rFonts w:cs="Arial"/>
          <w:szCs w:val="22"/>
        </w:rPr>
        <w:t>Zwischen</w:t>
      </w:r>
      <w:r>
        <w:rPr>
          <w:rFonts w:cs="Arial"/>
          <w:szCs w:val="22"/>
        </w:rPr>
        <w:tab/>
        <w:t>____________________________________________________________</w:t>
      </w:r>
    </w:p>
    <w:p w14:paraId="69A48C9D" w14:textId="77777777" w:rsidR="00854705" w:rsidRPr="000A4566" w:rsidRDefault="00854705" w:rsidP="00854705">
      <w:pPr>
        <w:spacing w:after="120" w:line="288" w:lineRule="auto"/>
        <w:rPr>
          <w:rFonts w:cs="Arial"/>
          <w:szCs w:val="22"/>
        </w:rPr>
      </w:pPr>
      <w:r>
        <w:rPr>
          <w:rFonts w:cs="Arial"/>
          <w:szCs w:val="22"/>
        </w:rPr>
        <w:t>(Dienstgeber)</w:t>
      </w:r>
    </w:p>
    <w:p w14:paraId="68B35B38" w14:textId="77777777" w:rsidR="00854705" w:rsidRDefault="00854705" w:rsidP="00854705">
      <w:pPr>
        <w:spacing w:before="120" w:after="240" w:line="288" w:lineRule="auto"/>
        <w:jc w:val="center"/>
        <w:rPr>
          <w:rFonts w:cs="Arial"/>
          <w:szCs w:val="22"/>
        </w:rPr>
      </w:pPr>
      <w:r w:rsidRPr="000A4566">
        <w:rPr>
          <w:rFonts w:cs="Arial"/>
          <w:szCs w:val="22"/>
        </w:rPr>
        <w:t>und</w:t>
      </w:r>
      <w:r>
        <w:rPr>
          <w:rFonts w:cs="Arial"/>
          <w:szCs w:val="22"/>
        </w:rPr>
        <w:t xml:space="preserve"> </w:t>
      </w:r>
    </w:p>
    <w:p w14:paraId="43BF5AAC" w14:textId="07F137D9" w:rsidR="00854705" w:rsidRDefault="00123DAC" w:rsidP="00854705">
      <w:pPr>
        <w:tabs>
          <w:tab w:val="left" w:pos="1200"/>
        </w:tabs>
        <w:spacing w:line="288" w:lineRule="auto"/>
        <w:rPr>
          <w:rFonts w:cs="Arial"/>
          <w:szCs w:val="22"/>
        </w:rPr>
      </w:pPr>
      <w:r>
        <w:rPr>
          <w:rFonts w:cs="Arial"/>
          <w:szCs w:val="22"/>
        </w:rPr>
        <w:t>Frau</w:t>
      </w:r>
      <w:r w:rsidR="00854705">
        <w:rPr>
          <w:rFonts w:cs="Arial"/>
          <w:szCs w:val="22"/>
        </w:rPr>
        <w:t>/</w:t>
      </w:r>
      <w:r>
        <w:rPr>
          <w:rFonts w:cs="Arial"/>
          <w:szCs w:val="22"/>
        </w:rPr>
        <w:t>Herrn</w:t>
      </w:r>
      <w:r w:rsidR="00854705">
        <w:rPr>
          <w:rStyle w:val="Endnotenzeichen"/>
          <w:rFonts w:cs="Arial"/>
          <w:szCs w:val="22"/>
        </w:rPr>
        <w:endnoteReference w:id="1"/>
      </w:r>
      <w:r w:rsidR="00854705">
        <w:rPr>
          <w:rFonts w:cs="Arial"/>
          <w:szCs w:val="22"/>
        </w:rPr>
        <w:tab/>
        <w:t>____________________________________________________________</w:t>
      </w:r>
    </w:p>
    <w:p w14:paraId="1F063E78" w14:textId="5E8C46C2" w:rsidR="00854705" w:rsidRDefault="00854705" w:rsidP="00854705">
      <w:pPr>
        <w:spacing w:after="120" w:line="288" w:lineRule="auto"/>
        <w:rPr>
          <w:rFonts w:cs="Arial"/>
          <w:szCs w:val="22"/>
        </w:rPr>
      </w:pPr>
      <w:r>
        <w:rPr>
          <w:rFonts w:cs="Arial"/>
          <w:szCs w:val="22"/>
        </w:rPr>
        <w:t>(Beschäftigte/Beschäftigte</w:t>
      </w:r>
      <w:r w:rsidR="00123DAC">
        <w:rPr>
          <w:rFonts w:cs="Arial"/>
          <w:szCs w:val="22"/>
        </w:rPr>
        <w:t>r</w:t>
      </w:r>
      <w:r w:rsidRPr="001C610E">
        <w:rPr>
          <w:rFonts w:cs="Arial"/>
          <w:szCs w:val="22"/>
          <w:vertAlign w:val="superscript"/>
        </w:rPr>
        <w:t>1</w:t>
      </w:r>
      <w:r>
        <w:rPr>
          <w:rFonts w:cs="Arial"/>
          <w:szCs w:val="22"/>
        </w:rPr>
        <w:t>)</w:t>
      </w:r>
    </w:p>
    <w:p w14:paraId="4D974E18" w14:textId="77777777" w:rsidR="00854705" w:rsidRDefault="00854705" w:rsidP="00854705">
      <w:pPr>
        <w:spacing w:after="120" w:line="288" w:lineRule="auto"/>
        <w:rPr>
          <w:rFonts w:cs="Arial"/>
          <w:szCs w:val="22"/>
        </w:rPr>
      </w:pPr>
    </w:p>
    <w:p w14:paraId="56F8996B" w14:textId="1C28972A" w:rsidR="00854705" w:rsidRDefault="00854705" w:rsidP="00854705">
      <w:pPr>
        <w:spacing w:after="120" w:line="288" w:lineRule="auto"/>
        <w:rPr>
          <w:rFonts w:cs="Arial"/>
          <w:szCs w:val="22"/>
        </w:rPr>
      </w:pPr>
      <w:r>
        <w:rPr>
          <w:rFonts w:cs="Arial"/>
          <w:szCs w:val="22"/>
        </w:rPr>
        <w:t xml:space="preserve">zum </w:t>
      </w:r>
      <w:r w:rsidR="002961EC">
        <w:rPr>
          <w:rFonts w:cs="Arial"/>
          <w:szCs w:val="22"/>
        </w:rPr>
        <w:t>Arbeits</w:t>
      </w:r>
      <w:r>
        <w:rPr>
          <w:rFonts w:cs="Arial"/>
          <w:szCs w:val="22"/>
        </w:rPr>
        <w:t>vertrag vom _____________________________</w:t>
      </w:r>
    </w:p>
    <w:p w14:paraId="1A228A98" w14:textId="6F3E157E" w:rsidR="00854705" w:rsidRDefault="007544C2" w:rsidP="00854705">
      <w:pPr>
        <w:spacing w:after="120" w:line="288" w:lineRule="auto"/>
        <w:rPr>
          <w:rFonts w:cs="Arial"/>
          <w:szCs w:val="22"/>
        </w:rPr>
      </w:pPr>
      <w:r>
        <w:rPr>
          <w:rFonts w:cs="Arial"/>
          <w:szCs w:val="22"/>
        </w:rPr>
        <w:t xml:space="preserve">wird </w:t>
      </w:r>
      <w:r w:rsidR="00854705">
        <w:rPr>
          <w:rFonts w:cs="Arial"/>
          <w:szCs w:val="22"/>
        </w:rPr>
        <w:t>folgender</w:t>
      </w:r>
    </w:p>
    <w:p w14:paraId="3A2BB233" w14:textId="77777777" w:rsidR="00854705" w:rsidRDefault="00854705" w:rsidP="00854705">
      <w:pPr>
        <w:spacing w:after="120" w:line="288" w:lineRule="auto"/>
        <w:rPr>
          <w:rFonts w:cs="Arial"/>
          <w:szCs w:val="22"/>
        </w:rPr>
      </w:pPr>
    </w:p>
    <w:p w14:paraId="39602538" w14:textId="77777777" w:rsidR="00854705" w:rsidRPr="00D66AC0" w:rsidRDefault="00854705" w:rsidP="00854705">
      <w:pPr>
        <w:spacing w:before="120" w:after="240" w:line="288" w:lineRule="auto"/>
        <w:jc w:val="center"/>
        <w:rPr>
          <w:rFonts w:cs="Arial"/>
          <w:b/>
          <w:szCs w:val="22"/>
        </w:rPr>
      </w:pPr>
      <w:r w:rsidRPr="00D66AC0">
        <w:rPr>
          <w:rFonts w:cs="Arial"/>
          <w:b/>
          <w:szCs w:val="22"/>
        </w:rPr>
        <w:t>Änderungsvertrag</w:t>
      </w:r>
    </w:p>
    <w:p w14:paraId="3880B541" w14:textId="77777777" w:rsidR="00854705" w:rsidRDefault="00854705" w:rsidP="00854705">
      <w:pPr>
        <w:spacing w:after="120" w:line="288" w:lineRule="auto"/>
        <w:rPr>
          <w:rFonts w:cs="Arial"/>
          <w:szCs w:val="22"/>
        </w:rPr>
      </w:pPr>
      <w:r>
        <w:rPr>
          <w:rFonts w:cs="Arial"/>
          <w:szCs w:val="22"/>
        </w:rPr>
        <w:t>geschlossen:</w:t>
      </w:r>
    </w:p>
    <w:p w14:paraId="3CB64545" w14:textId="77777777" w:rsidR="00854705" w:rsidRPr="00444452" w:rsidRDefault="00854705" w:rsidP="00854705">
      <w:pPr>
        <w:spacing w:after="120" w:line="288" w:lineRule="auto"/>
        <w:jc w:val="center"/>
        <w:rPr>
          <w:rFonts w:cs="Arial"/>
          <w:b/>
          <w:szCs w:val="22"/>
        </w:rPr>
      </w:pPr>
      <w:r w:rsidRPr="00444452">
        <w:rPr>
          <w:rFonts w:cs="Arial"/>
          <w:b/>
          <w:szCs w:val="22"/>
        </w:rPr>
        <w:t>§ 1</w:t>
      </w:r>
    </w:p>
    <w:p w14:paraId="293F8E83" w14:textId="77777777" w:rsidR="002961EC" w:rsidRDefault="002961EC" w:rsidP="00854705">
      <w:pPr>
        <w:spacing w:after="240" w:line="288" w:lineRule="auto"/>
        <w:rPr>
          <w:rFonts w:cs="Arial"/>
          <w:szCs w:val="22"/>
        </w:rPr>
      </w:pPr>
      <w:r>
        <w:rPr>
          <w:rFonts w:cs="Arial"/>
          <w:szCs w:val="22"/>
        </w:rPr>
        <w:t>§ 1 wird durch folgende Vereinbarung ersetzt:</w:t>
      </w:r>
    </w:p>
    <w:p w14:paraId="1FDED2BA" w14:textId="3BCB85D3" w:rsidR="002961EC" w:rsidRDefault="002961EC" w:rsidP="00854705">
      <w:pPr>
        <w:spacing w:after="240" w:line="288" w:lineRule="auto"/>
        <w:rPr>
          <w:rFonts w:cs="Arial"/>
          <w:szCs w:val="22"/>
        </w:rPr>
      </w:pPr>
      <w:r>
        <w:rPr>
          <w:rFonts w:cs="Arial"/>
          <w:szCs w:val="22"/>
        </w:rPr>
        <w:t>Herr/</w:t>
      </w:r>
      <w:proofErr w:type="spellStart"/>
      <w:r>
        <w:rPr>
          <w:rFonts w:cs="Arial"/>
          <w:szCs w:val="22"/>
        </w:rPr>
        <w:t>Frau</w:t>
      </w:r>
      <w:r w:rsidR="007544C2">
        <w:rPr>
          <w:rFonts w:cs="Arial"/>
          <w:szCs w:val="22"/>
          <w:vertAlign w:val="superscript"/>
        </w:rPr>
        <w:t>i</w:t>
      </w:r>
      <w:proofErr w:type="spellEnd"/>
      <w:r>
        <w:rPr>
          <w:rFonts w:cs="Arial"/>
          <w:szCs w:val="22"/>
        </w:rPr>
        <w:t xml:space="preserve"> </w:t>
      </w:r>
      <w:r w:rsidR="00854705">
        <w:rPr>
          <w:rFonts w:cs="Arial"/>
          <w:szCs w:val="22"/>
        </w:rPr>
        <w:t xml:space="preserve">_________ </w:t>
      </w:r>
    </w:p>
    <w:p w14:paraId="41A98CDA" w14:textId="665682B6" w:rsidR="002961EC" w:rsidRDefault="002961EC" w:rsidP="00854705">
      <w:pPr>
        <w:spacing w:after="240" w:line="288" w:lineRule="auto"/>
        <w:rPr>
          <w:rFonts w:cs="Arial"/>
          <w:szCs w:val="22"/>
        </w:rPr>
      </w:pPr>
      <w:r>
        <w:rPr>
          <w:rFonts w:cs="Arial"/>
          <w:szCs w:val="22"/>
        </w:rPr>
        <w:t>wird in der Zeit vom ________ bis ___________ auf der Grundlage des</w:t>
      </w:r>
    </w:p>
    <w:p w14:paraId="1FE16A85" w14:textId="19BBAEA0" w:rsidR="002961EC" w:rsidRDefault="002961EC" w:rsidP="002961EC">
      <w:pPr>
        <w:pStyle w:val="Listenabsatz"/>
        <w:numPr>
          <w:ilvl w:val="0"/>
          <w:numId w:val="9"/>
        </w:numPr>
        <w:spacing w:after="240" w:line="288" w:lineRule="auto"/>
        <w:rPr>
          <w:rFonts w:cs="Arial"/>
          <w:szCs w:val="22"/>
        </w:rPr>
      </w:pPr>
      <w:r>
        <w:rPr>
          <w:rFonts w:cs="Arial"/>
          <w:szCs w:val="22"/>
        </w:rPr>
        <w:t>Gesetzes über die Pflegezeit (Pflegezeitgesetz</w:t>
      </w:r>
      <w:r w:rsidR="00AD33B0">
        <w:rPr>
          <w:rFonts w:cs="Arial"/>
          <w:szCs w:val="22"/>
        </w:rPr>
        <w:t xml:space="preserve"> </w:t>
      </w:r>
      <w:r>
        <w:rPr>
          <w:rFonts w:cs="Arial"/>
          <w:szCs w:val="22"/>
        </w:rPr>
        <w:t>-</w:t>
      </w:r>
      <w:r w:rsidR="00AD33B0">
        <w:rPr>
          <w:rFonts w:cs="Arial"/>
          <w:szCs w:val="22"/>
        </w:rPr>
        <w:t xml:space="preserve"> </w:t>
      </w:r>
      <w:proofErr w:type="spellStart"/>
      <w:r>
        <w:rPr>
          <w:rFonts w:cs="Arial"/>
          <w:szCs w:val="22"/>
        </w:rPr>
        <w:t>Pf</w:t>
      </w:r>
      <w:r w:rsidR="00927F3F">
        <w:rPr>
          <w:rFonts w:cs="Arial"/>
          <w:szCs w:val="22"/>
        </w:rPr>
        <w:t>l</w:t>
      </w:r>
      <w:r>
        <w:rPr>
          <w:rFonts w:cs="Arial"/>
          <w:szCs w:val="22"/>
        </w:rPr>
        <w:t>egeZG</w:t>
      </w:r>
      <w:proofErr w:type="spellEnd"/>
      <w:r>
        <w:rPr>
          <w:rFonts w:cs="Arial"/>
          <w:szCs w:val="22"/>
        </w:rPr>
        <w:t xml:space="preserve">) vom 28.Mai 2008 in der jeweils geltenden Fassung während der teilweisen </w:t>
      </w:r>
      <w:r w:rsidR="00AD33B0">
        <w:rPr>
          <w:rFonts w:cs="Arial"/>
          <w:szCs w:val="22"/>
        </w:rPr>
        <w:t xml:space="preserve">Freistellung von der Arbeitsleistung im Rahmen der </w:t>
      </w:r>
    </w:p>
    <w:p w14:paraId="59675BCD" w14:textId="4CAB367F" w:rsidR="00AD33B0" w:rsidRDefault="00AD33B0" w:rsidP="00AD33B0">
      <w:pPr>
        <w:pStyle w:val="Listenabsatz"/>
        <w:numPr>
          <w:ilvl w:val="0"/>
          <w:numId w:val="10"/>
        </w:numPr>
        <w:spacing w:after="240" w:line="288" w:lineRule="auto"/>
        <w:rPr>
          <w:rFonts w:cs="Arial"/>
          <w:szCs w:val="22"/>
        </w:rPr>
      </w:pPr>
      <w:r>
        <w:rPr>
          <w:rFonts w:cs="Arial"/>
          <w:szCs w:val="22"/>
        </w:rPr>
        <w:t xml:space="preserve">Pflegezeit für die Pflege in häuslicher Umgebung nach § 3 Abs. 1 </w:t>
      </w:r>
    </w:p>
    <w:p w14:paraId="58AFD671" w14:textId="23879FD7" w:rsidR="00AD33B0" w:rsidRDefault="00AD33B0" w:rsidP="00AD33B0">
      <w:pPr>
        <w:pStyle w:val="Listenabsatz"/>
        <w:numPr>
          <w:ilvl w:val="0"/>
          <w:numId w:val="10"/>
        </w:numPr>
        <w:spacing w:after="240" w:line="288" w:lineRule="auto"/>
        <w:rPr>
          <w:rFonts w:cs="Arial"/>
          <w:szCs w:val="22"/>
        </w:rPr>
      </w:pPr>
      <w:r>
        <w:rPr>
          <w:rFonts w:cs="Arial"/>
          <w:szCs w:val="22"/>
        </w:rPr>
        <w:t xml:space="preserve">Betreuung minderjähriger Angehöriger in häuslicher oder außerhäuslicher Umgebung nach § 3 Abs. 5 </w:t>
      </w:r>
    </w:p>
    <w:p w14:paraId="2F61706A" w14:textId="250BB1A8" w:rsidR="00AD33B0" w:rsidRDefault="00AD33B0" w:rsidP="00AD33B0">
      <w:pPr>
        <w:pStyle w:val="Listenabsatz"/>
        <w:numPr>
          <w:ilvl w:val="0"/>
          <w:numId w:val="10"/>
        </w:numPr>
        <w:spacing w:after="240" w:line="288" w:lineRule="auto"/>
        <w:rPr>
          <w:rFonts w:cs="Arial"/>
          <w:szCs w:val="22"/>
        </w:rPr>
      </w:pPr>
      <w:r>
        <w:rPr>
          <w:rFonts w:cs="Arial"/>
          <w:szCs w:val="22"/>
        </w:rPr>
        <w:t>Begleitung in der letzten Lebensphase nach § 3 Abs. 6</w:t>
      </w:r>
    </w:p>
    <w:p w14:paraId="7D50F119" w14:textId="2AE17E8A" w:rsidR="00AD33B0" w:rsidRDefault="00AD33B0" w:rsidP="00AD33B0">
      <w:pPr>
        <w:pStyle w:val="Listenabsatz"/>
        <w:numPr>
          <w:ilvl w:val="0"/>
          <w:numId w:val="9"/>
        </w:numPr>
        <w:spacing w:after="240" w:line="288" w:lineRule="auto"/>
        <w:rPr>
          <w:rFonts w:cs="Arial"/>
          <w:szCs w:val="22"/>
        </w:rPr>
      </w:pPr>
      <w:r>
        <w:rPr>
          <w:rFonts w:cs="Arial"/>
          <w:szCs w:val="22"/>
        </w:rPr>
        <w:t xml:space="preserve">Gesetz über die Familienpflegezeit (Familienpflegezeitgesetz - </w:t>
      </w:r>
      <w:proofErr w:type="spellStart"/>
      <w:r>
        <w:rPr>
          <w:rFonts w:cs="Arial"/>
          <w:szCs w:val="22"/>
        </w:rPr>
        <w:t>FPfZG</w:t>
      </w:r>
      <w:proofErr w:type="spellEnd"/>
      <w:r>
        <w:rPr>
          <w:rFonts w:cs="Arial"/>
          <w:szCs w:val="22"/>
        </w:rPr>
        <w:t>) vom 6. Dezember 2011 in der jeweils geltenden Fassung während der teilweisen Freistellung von der Arbeitsleistung im Rahmen der</w:t>
      </w:r>
    </w:p>
    <w:p w14:paraId="27C03B17" w14:textId="17D3E4D4" w:rsidR="00AD33B0" w:rsidRDefault="00AD33B0" w:rsidP="00AD33B0">
      <w:pPr>
        <w:pStyle w:val="Listenabsatz"/>
        <w:numPr>
          <w:ilvl w:val="0"/>
          <w:numId w:val="11"/>
        </w:numPr>
        <w:spacing w:after="240" w:line="288" w:lineRule="auto"/>
        <w:rPr>
          <w:rFonts w:cs="Arial"/>
          <w:szCs w:val="22"/>
        </w:rPr>
      </w:pPr>
      <w:r>
        <w:rPr>
          <w:rFonts w:cs="Arial"/>
          <w:szCs w:val="22"/>
        </w:rPr>
        <w:t>Familienpflegezeit für die Pflege in häuslicher Umgebung nach § 2 Abs. 1</w:t>
      </w:r>
    </w:p>
    <w:p w14:paraId="07252436" w14:textId="061D0019" w:rsidR="00AD33B0" w:rsidRDefault="00AD33B0" w:rsidP="00AD33B0">
      <w:pPr>
        <w:pStyle w:val="Listenabsatz"/>
        <w:numPr>
          <w:ilvl w:val="0"/>
          <w:numId w:val="11"/>
        </w:numPr>
        <w:spacing w:after="240" w:line="288" w:lineRule="auto"/>
        <w:rPr>
          <w:rFonts w:cs="Arial"/>
          <w:szCs w:val="22"/>
        </w:rPr>
      </w:pPr>
      <w:r>
        <w:rPr>
          <w:rFonts w:cs="Arial"/>
          <w:szCs w:val="22"/>
        </w:rPr>
        <w:t>Betreuung minderjähriger Angehöriger in häuslicher oder außerhäuslicher Umgebung nach § 2 Abs. 2</w:t>
      </w:r>
    </w:p>
    <w:p w14:paraId="21996419" w14:textId="6FE2F44B" w:rsidR="005E0FD8" w:rsidRDefault="005E0FD8" w:rsidP="005E0FD8">
      <w:pPr>
        <w:spacing w:after="240" w:line="288" w:lineRule="auto"/>
        <w:rPr>
          <w:rFonts w:cs="Arial"/>
          <w:szCs w:val="22"/>
        </w:rPr>
      </w:pPr>
      <w:r>
        <w:rPr>
          <w:rFonts w:cs="Arial"/>
          <w:szCs w:val="22"/>
        </w:rPr>
        <w:t>der/des folgenden pflegebedürftigen Angehörigen:</w:t>
      </w:r>
    </w:p>
    <w:p w14:paraId="0751E3DF" w14:textId="3BA4A114" w:rsidR="005E0FD8" w:rsidRDefault="005E0FD8" w:rsidP="005E0FD8">
      <w:pPr>
        <w:spacing w:after="240" w:line="288" w:lineRule="auto"/>
        <w:ind w:firstLine="708"/>
        <w:rPr>
          <w:rFonts w:cs="Arial"/>
          <w:szCs w:val="22"/>
        </w:rPr>
      </w:pPr>
      <w:r>
        <w:rPr>
          <w:rFonts w:cs="Arial"/>
          <w:szCs w:val="22"/>
        </w:rPr>
        <w:t xml:space="preserve">Name, </w:t>
      </w:r>
      <w:proofErr w:type="gramStart"/>
      <w:r>
        <w:rPr>
          <w:rFonts w:cs="Arial"/>
          <w:szCs w:val="22"/>
        </w:rPr>
        <w:t>Vorname:_</w:t>
      </w:r>
      <w:proofErr w:type="gramEnd"/>
      <w:r>
        <w:rPr>
          <w:rFonts w:cs="Arial"/>
          <w:szCs w:val="22"/>
        </w:rPr>
        <w:t>_____________________________________</w:t>
      </w:r>
      <w:r w:rsidR="000C3D2A">
        <w:rPr>
          <w:rFonts w:cs="Arial"/>
          <w:szCs w:val="22"/>
        </w:rPr>
        <w:t>___</w:t>
      </w:r>
      <w:r w:rsidR="007544C2">
        <w:rPr>
          <w:rFonts w:cs="Arial"/>
          <w:szCs w:val="22"/>
        </w:rPr>
        <w:t>_</w:t>
      </w:r>
    </w:p>
    <w:p w14:paraId="5E993D2A" w14:textId="240EDF8F" w:rsidR="005E0FD8" w:rsidRDefault="005E0FD8" w:rsidP="005E0FD8">
      <w:pPr>
        <w:spacing w:after="240" w:line="288" w:lineRule="auto"/>
        <w:ind w:firstLine="708"/>
        <w:rPr>
          <w:rFonts w:cs="Arial"/>
          <w:szCs w:val="22"/>
        </w:rPr>
      </w:pPr>
      <w:r>
        <w:rPr>
          <w:rFonts w:cs="Arial"/>
          <w:szCs w:val="22"/>
        </w:rPr>
        <w:t>Geburtsdatum:    _________________________________________</w:t>
      </w:r>
      <w:r w:rsidR="000C3D2A">
        <w:rPr>
          <w:rFonts w:cs="Arial"/>
          <w:szCs w:val="22"/>
        </w:rPr>
        <w:t>_</w:t>
      </w:r>
    </w:p>
    <w:p w14:paraId="01E13667" w14:textId="0FE6ABF5" w:rsidR="005E0FD8" w:rsidRDefault="005E0FD8" w:rsidP="005E0FD8">
      <w:pPr>
        <w:spacing w:after="240" w:line="288" w:lineRule="auto"/>
        <w:ind w:firstLine="708"/>
        <w:rPr>
          <w:rFonts w:cs="Arial"/>
          <w:szCs w:val="22"/>
        </w:rPr>
      </w:pPr>
      <w:r>
        <w:rPr>
          <w:rFonts w:cs="Arial"/>
          <w:szCs w:val="22"/>
        </w:rPr>
        <w:t>Anschrift:             __________________________________________</w:t>
      </w:r>
    </w:p>
    <w:p w14:paraId="1F5F904B" w14:textId="4696DB09" w:rsidR="005E0FD8" w:rsidRDefault="005E0FD8" w:rsidP="005E0FD8">
      <w:pPr>
        <w:spacing w:after="240" w:line="288" w:lineRule="auto"/>
        <w:ind w:firstLine="708"/>
        <w:rPr>
          <w:rFonts w:cs="Arial"/>
          <w:szCs w:val="22"/>
        </w:rPr>
      </w:pPr>
      <w:proofErr w:type="gramStart"/>
      <w:r>
        <w:rPr>
          <w:rFonts w:cs="Arial"/>
          <w:szCs w:val="22"/>
        </w:rPr>
        <w:t>Verwandtschaftsverhältnis:_</w:t>
      </w:r>
      <w:proofErr w:type="gramEnd"/>
      <w:r>
        <w:rPr>
          <w:rFonts w:cs="Arial"/>
          <w:szCs w:val="22"/>
        </w:rPr>
        <w:t>__________________________________</w:t>
      </w:r>
    </w:p>
    <w:p w14:paraId="08FFB257" w14:textId="69A324B9" w:rsidR="005E0FD8" w:rsidRDefault="005E0FD8" w:rsidP="005E0FD8">
      <w:pPr>
        <w:spacing w:after="240" w:line="288" w:lineRule="auto"/>
        <w:rPr>
          <w:rFonts w:cs="Arial"/>
          <w:szCs w:val="22"/>
        </w:rPr>
      </w:pPr>
      <w:r>
        <w:rPr>
          <w:rFonts w:cs="Arial"/>
          <w:szCs w:val="22"/>
        </w:rPr>
        <w:t>als Teilzeitbeschäftigte/r mit __________v.H. der durchschnittlichen regelmäßigen wöchentlichen Arbeitszeit eines entsprechend Vollzeitbeschäftigten weiterbeschäftigt. Nach dem Ablauf der Frist gilt wieder die Arbeitszeit laut Arbeitsvertrag vom _______________.</w:t>
      </w:r>
    </w:p>
    <w:p w14:paraId="32C4BAC1" w14:textId="014D8CE2" w:rsidR="000C3D2A" w:rsidRPr="000C3D2A" w:rsidRDefault="000C3D2A" w:rsidP="000C3D2A">
      <w:pPr>
        <w:pStyle w:val="Listenabsatz"/>
        <w:numPr>
          <w:ilvl w:val="0"/>
          <w:numId w:val="9"/>
        </w:numPr>
        <w:spacing w:after="240" w:line="288" w:lineRule="auto"/>
        <w:rPr>
          <w:rFonts w:cs="Arial"/>
          <w:szCs w:val="22"/>
        </w:rPr>
      </w:pPr>
      <w:r>
        <w:rPr>
          <w:rFonts w:cs="Arial"/>
          <w:szCs w:val="22"/>
        </w:rPr>
        <w:t>In der Fassung des Änderungsvertrages vo</w:t>
      </w:r>
      <w:r w:rsidR="007544C2">
        <w:rPr>
          <w:rFonts w:cs="Arial"/>
          <w:szCs w:val="22"/>
        </w:rPr>
        <w:t>m</w:t>
      </w:r>
      <w:r>
        <w:rPr>
          <w:rFonts w:cs="Arial"/>
          <w:szCs w:val="22"/>
        </w:rPr>
        <w:t xml:space="preserve"> ______________________.</w:t>
      </w:r>
    </w:p>
    <w:p w14:paraId="6BCFCC12" w14:textId="136CA7FF" w:rsidR="000C3D2A" w:rsidRDefault="005E0FD8" w:rsidP="000C3D2A">
      <w:pPr>
        <w:spacing w:after="240" w:line="288" w:lineRule="auto"/>
        <w:rPr>
          <w:rFonts w:cs="Arial"/>
          <w:szCs w:val="22"/>
        </w:rPr>
      </w:pPr>
      <w:r>
        <w:rPr>
          <w:rFonts w:cs="Arial"/>
          <w:szCs w:val="22"/>
        </w:rPr>
        <w:t xml:space="preserve">(2) </w:t>
      </w:r>
    </w:p>
    <w:p w14:paraId="3680F2A4" w14:textId="4C70F70B" w:rsidR="005E0FD8" w:rsidRDefault="005E0FD8" w:rsidP="000C3D2A">
      <w:pPr>
        <w:pStyle w:val="Listenabsatz"/>
        <w:numPr>
          <w:ilvl w:val="0"/>
          <w:numId w:val="13"/>
        </w:numPr>
        <w:spacing w:after="240" w:line="288" w:lineRule="auto"/>
        <w:rPr>
          <w:rFonts w:cs="Arial"/>
          <w:szCs w:val="22"/>
        </w:rPr>
      </w:pPr>
      <w:r w:rsidRPr="000C3D2A">
        <w:rPr>
          <w:rFonts w:cs="Arial"/>
          <w:szCs w:val="22"/>
        </w:rPr>
        <w:t>Die Pflegebedürftigkeit der/des nahen Angehörigen wurde durch Vorlage einer Bescheinigung der Pflegekasse oder des Medizinischen Dienstes der Krankenversicherung oder einer entsprechenden Bescheinigung der privaten Pflege-Pflichtversicherung nachgewiesen.</w:t>
      </w:r>
    </w:p>
    <w:p w14:paraId="24C250A4" w14:textId="232D1433" w:rsidR="000C3D2A" w:rsidRPr="000C3D2A" w:rsidRDefault="000C3D2A" w:rsidP="000C3D2A">
      <w:pPr>
        <w:pStyle w:val="Listenabsatz"/>
        <w:numPr>
          <w:ilvl w:val="0"/>
          <w:numId w:val="13"/>
        </w:numPr>
        <w:spacing w:after="240" w:line="288" w:lineRule="auto"/>
        <w:rPr>
          <w:rFonts w:cs="Arial"/>
          <w:szCs w:val="22"/>
        </w:rPr>
      </w:pPr>
      <w:r>
        <w:rPr>
          <w:rFonts w:cs="Arial"/>
          <w:szCs w:val="22"/>
        </w:rPr>
        <w:t xml:space="preserve">Die Erkrankung im Sinne von § 2 Abs.6 </w:t>
      </w:r>
      <w:proofErr w:type="spellStart"/>
      <w:r>
        <w:rPr>
          <w:rFonts w:cs="Arial"/>
          <w:szCs w:val="22"/>
        </w:rPr>
        <w:t>PflegeZG</w:t>
      </w:r>
      <w:proofErr w:type="spellEnd"/>
      <w:r>
        <w:rPr>
          <w:rFonts w:cs="Arial"/>
          <w:szCs w:val="22"/>
        </w:rPr>
        <w:t xml:space="preserve"> der/des sich in der letzten Lebensphase befindenden nahen Angehörigen wurde durch Vorlage eines ärztlichen Attestes nachgewiesen.</w:t>
      </w:r>
    </w:p>
    <w:p w14:paraId="4E11B1B1" w14:textId="4BFB9F7D" w:rsidR="005E0FD8" w:rsidRDefault="005E0FD8" w:rsidP="005E0FD8">
      <w:pPr>
        <w:spacing w:after="240" w:line="288" w:lineRule="auto"/>
        <w:rPr>
          <w:rFonts w:cs="Arial"/>
          <w:szCs w:val="22"/>
        </w:rPr>
      </w:pPr>
      <w:r>
        <w:rPr>
          <w:rFonts w:cs="Arial"/>
          <w:szCs w:val="22"/>
        </w:rPr>
        <w:t xml:space="preserve">(3) </w:t>
      </w:r>
      <w:r w:rsidR="000C3D2A">
        <w:rPr>
          <w:rFonts w:cs="Arial"/>
          <w:szCs w:val="22"/>
        </w:rPr>
        <w:t>Der/Die Beschäftigte verpflichtet sich, den Arbeitgeber unverzüglich über geänderte Umstände, die zu einem vorzeitigen Ende der Freistellung führen, schriftlich zu unterrichten (Wegfall der Pflegebedürftigkeit, Unmöglichkeit oder Unzumutbarkeit der häuslichen Pflege, Betreuung oder Begleitung des/der nahen Angehörigen).</w:t>
      </w:r>
    </w:p>
    <w:p w14:paraId="53E833A3" w14:textId="77777777" w:rsidR="007544C2" w:rsidRDefault="007544C2" w:rsidP="005E0FD8">
      <w:pPr>
        <w:spacing w:after="240" w:line="288" w:lineRule="auto"/>
        <w:rPr>
          <w:rFonts w:cs="Arial"/>
          <w:szCs w:val="22"/>
        </w:rPr>
      </w:pPr>
      <w:r>
        <w:rPr>
          <w:rFonts w:cs="Arial"/>
          <w:szCs w:val="22"/>
        </w:rPr>
        <w:t xml:space="preserve">Dieser Änderungsvertrag tritt </w:t>
      </w:r>
    </w:p>
    <w:p w14:paraId="05A44B6E" w14:textId="79E16CDD" w:rsidR="005E0FD8" w:rsidRDefault="007544C2" w:rsidP="007544C2">
      <w:pPr>
        <w:pStyle w:val="Listenabsatz"/>
        <w:numPr>
          <w:ilvl w:val="0"/>
          <w:numId w:val="9"/>
        </w:numPr>
        <w:spacing w:after="240" w:line="288" w:lineRule="auto"/>
        <w:rPr>
          <w:rFonts w:cs="Arial"/>
          <w:szCs w:val="22"/>
        </w:rPr>
      </w:pPr>
      <w:r w:rsidRPr="007544C2">
        <w:rPr>
          <w:rFonts w:cs="Arial"/>
          <w:szCs w:val="22"/>
        </w:rPr>
        <w:t>am___________</w:t>
      </w:r>
    </w:p>
    <w:p w14:paraId="581A6666" w14:textId="7A72A27C" w:rsidR="007544C2" w:rsidRPr="007544C2" w:rsidRDefault="007544C2" w:rsidP="007544C2">
      <w:pPr>
        <w:pStyle w:val="Listenabsatz"/>
        <w:numPr>
          <w:ilvl w:val="0"/>
          <w:numId w:val="9"/>
        </w:numPr>
        <w:spacing w:after="240" w:line="288" w:lineRule="auto"/>
        <w:rPr>
          <w:rFonts w:cs="Arial"/>
          <w:szCs w:val="22"/>
        </w:rPr>
      </w:pPr>
      <w:r>
        <w:rPr>
          <w:rFonts w:cs="Arial"/>
          <w:szCs w:val="22"/>
        </w:rPr>
        <w:t>mit Wirkung vom_____________________        in Kraft.</w:t>
      </w:r>
    </w:p>
    <w:p w14:paraId="062361F6" w14:textId="77777777" w:rsidR="00854705" w:rsidRDefault="00854705" w:rsidP="00854705">
      <w:pPr>
        <w:spacing w:after="120" w:line="288" w:lineRule="auto"/>
        <w:jc w:val="center"/>
        <w:rPr>
          <w:rFonts w:cs="Arial"/>
          <w:b/>
          <w:szCs w:val="22"/>
        </w:rPr>
      </w:pPr>
    </w:p>
    <w:p w14:paraId="3D534555" w14:textId="77777777" w:rsidR="00854705" w:rsidRDefault="00854705" w:rsidP="00854705">
      <w:pPr>
        <w:spacing w:after="120" w:line="288" w:lineRule="auto"/>
        <w:rPr>
          <w:rFonts w:cs="Arial"/>
          <w:szCs w:val="22"/>
        </w:rPr>
      </w:pPr>
      <w:r>
        <w:rPr>
          <w:rFonts w:cs="Arial"/>
          <w:szCs w:val="22"/>
        </w:rPr>
        <w:t>________________________________</w:t>
      </w:r>
    </w:p>
    <w:p w14:paraId="3E979B82" w14:textId="77777777" w:rsidR="00854705" w:rsidRDefault="00854705" w:rsidP="00854705">
      <w:pPr>
        <w:spacing w:after="120" w:line="288" w:lineRule="auto"/>
        <w:rPr>
          <w:rFonts w:cs="Arial"/>
          <w:szCs w:val="22"/>
        </w:rPr>
      </w:pPr>
      <w:r>
        <w:rPr>
          <w:rFonts w:cs="Arial"/>
          <w:szCs w:val="22"/>
        </w:rPr>
        <w:t>Ort, Datum</w:t>
      </w:r>
    </w:p>
    <w:p w14:paraId="5935900F" w14:textId="77777777" w:rsidR="00854705" w:rsidRDefault="00854705" w:rsidP="00854705">
      <w:pPr>
        <w:spacing w:after="120" w:line="288" w:lineRule="auto"/>
        <w:rPr>
          <w:rFonts w:cs="Arial"/>
          <w:szCs w:val="22"/>
        </w:rPr>
      </w:pPr>
    </w:p>
    <w:p w14:paraId="76E47460" w14:textId="77777777" w:rsidR="00854705" w:rsidRDefault="00854705" w:rsidP="00854705">
      <w:pPr>
        <w:spacing w:after="120" w:line="288" w:lineRule="auto"/>
        <w:rPr>
          <w:rFonts w:cs="Arial"/>
          <w:szCs w:val="22"/>
        </w:rPr>
      </w:pPr>
      <w:r>
        <w:rPr>
          <w:rFonts w:cs="Arial"/>
          <w:szCs w:val="22"/>
        </w:rPr>
        <w:t>________________________________</w:t>
      </w:r>
      <w:r>
        <w:rPr>
          <w:rFonts w:cs="Arial"/>
          <w:szCs w:val="22"/>
        </w:rPr>
        <w:tab/>
        <w:t>________________________________</w:t>
      </w:r>
    </w:p>
    <w:p w14:paraId="35517A6A" w14:textId="1AD05D45" w:rsidR="00854705" w:rsidRPr="003A67BB" w:rsidRDefault="00854705" w:rsidP="00854705">
      <w:pPr>
        <w:spacing w:after="120" w:line="288" w:lineRule="auto"/>
        <w:rPr>
          <w:rFonts w:cs="Arial"/>
          <w:szCs w:val="22"/>
        </w:rPr>
      </w:pPr>
      <w:r>
        <w:rPr>
          <w:rFonts w:cs="Arial"/>
          <w:szCs w:val="22"/>
        </w:rPr>
        <w:t>Dienstgeber</w:t>
      </w:r>
      <w:r>
        <w:rPr>
          <w:rFonts w:cs="Arial"/>
          <w:szCs w:val="22"/>
        </w:rPr>
        <w:tab/>
      </w:r>
      <w:r>
        <w:rPr>
          <w:rFonts w:cs="Arial"/>
          <w:szCs w:val="22"/>
        </w:rPr>
        <w:tab/>
      </w:r>
      <w:r>
        <w:rPr>
          <w:rFonts w:cs="Arial"/>
          <w:szCs w:val="22"/>
        </w:rPr>
        <w:tab/>
      </w:r>
      <w:r>
        <w:rPr>
          <w:rFonts w:cs="Arial"/>
          <w:szCs w:val="22"/>
        </w:rPr>
        <w:tab/>
      </w:r>
      <w:r>
        <w:rPr>
          <w:rFonts w:cs="Arial"/>
          <w:szCs w:val="22"/>
        </w:rPr>
        <w:tab/>
        <w:t>Beschäftigte/</w:t>
      </w:r>
      <w:r w:rsidR="00123DAC">
        <w:rPr>
          <w:rFonts w:cs="Arial"/>
          <w:szCs w:val="22"/>
        </w:rPr>
        <w:t>r</w:t>
      </w:r>
    </w:p>
    <w:p w14:paraId="11D211F2" w14:textId="77777777" w:rsidR="00854705" w:rsidRDefault="00854705" w:rsidP="00854705">
      <w:pPr>
        <w:spacing w:after="120" w:line="288" w:lineRule="auto"/>
        <w:jc w:val="center"/>
        <w:rPr>
          <w:rFonts w:cs="Arial"/>
          <w:szCs w:val="22"/>
        </w:rPr>
      </w:pPr>
    </w:p>
    <w:p w14:paraId="430737CC" w14:textId="77777777" w:rsidR="00854705" w:rsidRDefault="00854705" w:rsidP="00854705">
      <w:pPr>
        <w:spacing w:after="120" w:line="288" w:lineRule="auto"/>
        <w:rPr>
          <w:rFonts w:cs="Arial"/>
          <w:b/>
          <w:szCs w:val="22"/>
        </w:rPr>
      </w:pPr>
    </w:p>
    <w:p w14:paraId="06F46082" w14:textId="77777777" w:rsidR="00854705" w:rsidRPr="008B6F18" w:rsidRDefault="00854705" w:rsidP="00854705">
      <w:pPr>
        <w:spacing w:after="120" w:line="288" w:lineRule="auto"/>
        <w:rPr>
          <w:rFonts w:cs="Arial"/>
          <w:b/>
          <w:szCs w:val="22"/>
        </w:rPr>
      </w:pPr>
    </w:p>
    <w:p w14:paraId="68271512" w14:textId="77777777" w:rsidR="00854705" w:rsidRPr="00044796" w:rsidRDefault="00854705" w:rsidP="00854705">
      <w:pPr>
        <w:spacing w:after="120" w:line="288" w:lineRule="auto"/>
        <w:rPr>
          <w:rFonts w:cs="Arial"/>
          <w:szCs w:val="22"/>
        </w:rPr>
      </w:pPr>
    </w:p>
    <w:p w14:paraId="3E603612" w14:textId="77777777" w:rsidR="00854705" w:rsidRPr="00044796" w:rsidRDefault="00854705" w:rsidP="00854705">
      <w:pPr>
        <w:spacing w:after="120" w:line="288" w:lineRule="auto"/>
        <w:jc w:val="center"/>
        <w:rPr>
          <w:rFonts w:cs="Arial"/>
          <w:szCs w:val="22"/>
        </w:rPr>
      </w:pPr>
    </w:p>
    <w:p w14:paraId="091FC65B" w14:textId="77777777" w:rsidR="00854705" w:rsidRDefault="00854705" w:rsidP="00854705"/>
    <w:p w14:paraId="23093E05" w14:textId="77777777" w:rsidR="0058175F" w:rsidRDefault="0058175F" w:rsidP="0058175F"/>
    <w:sectPr w:rsidR="0058175F" w:rsidSect="00BB1327">
      <w:headerReference w:type="firs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FF68F" w14:textId="77777777" w:rsidR="00FD63CF" w:rsidRDefault="00FD63CF" w:rsidP="00AD3764">
      <w:r>
        <w:separator/>
      </w:r>
    </w:p>
  </w:endnote>
  <w:endnote w:type="continuationSeparator" w:id="0">
    <w:p w14:paraId="7543F025" w14:textId="77777777" w:rsidR="00FD63CF" w:rsidRDefault="00FD63CF" w:rsidP="00AD3764">
      <w:r>
        <w:continuationSeparator/>
      </w:r>
    </w:p>
  </w:endnote>
  <w:endnote w:id="1">
    <w:p w14:paraId="1926BA74" w14:textId="178B28CF" w:rsidR="00854705" w:rsidRDefault="00854705" w:rsidP="00854705">
      <w:pPr>
        <w:pStyle w:val="Endnotentext"/>
        <w:rPr>
          <w:rFonts w:ascii="Arial" w:hAnsi="Arial" w:cs="Arial"/>
        </w:rPr>
      </w:pPr>
      <w:r>
        <w:rPr>
          <w:rStyle w:val="Endnotenzeichen"/>
        </w:rPr>
        <w:endnoteRef/>
      </w:r>
      <w:r>
        <w:t xml:space="preserve"> </w:t>
      </w:r>
      <w:r w:rsidRPr="00312B6C">
        <w:rPr>
          <w:rFonts w:ascii="Arial" w:hAnsi="Arial" w:cs="Arial"/>
        </w:rPr>
        <w:t>Nichtzutreffendes bitte streichen</w:t>
      </w:r>
    </w:p>
    <w:p w14:paraId="50A94D30" w14:textId="0A0308ED" w:rsidR="004003AB" w:rsidRDefault="004003AB" w:rsidP="00854705">
      <w:pPr>
        <w:pStyle w:val="Endnotentext"/>
        <w:rPr>
          <w:rFonts w:ascii="Arial" w:hAnsi="Arial" w:cs="Arial"/>
        </w:rPr>
      </w:pPr>
    </w:p>
    <w:p w14:paraId="53F017E7" w14:textId="77777777" w:rsidR="004003AB" w:rsidRDefault="004003AB" w:rsidP="004003AB">
      <w:pPr>
        <w:pStyle w:val="StandardWeb"/>
        <w:rPr>
          <w:rFonts w:ascii="Times New Roman" w:hAnsi="Times New Roman" w:cs="Times New Roman"/>
          <w:b/>
          <w:bCs/>
          <w:color w:val="000000"/>
          <w:sz w:val="27"/>
          <w:szCs w:val="27"/>
        </w:rPr>
      </w:pPr>
      <w:r>
        <w:rPr>
          <w:rFonts w:ascii="Times New Roman" w:hAnsi="Times New Roman" w:cs="Times New Roman"/>
          <w:b/>
          <w:bCs/>
          <w:color w:val="000000"/>
          <w:sz w:val="27"/>
          <w:szCs w:val="27"/>
        </w:rPr>
        <w:t xml:space="preserve">Hinweise zum Änderungsvertrag </w:t>
      </w:r>
    </w:p>
    <w:p w14:paraId="3CD1DE5F" w14:textId="77777777" w:rsidR="004003AB" w:rsidRPr="004003AB" w:rsidRDefault="004003AB" w:rsidP="004003AB">
      <w:pPr>
        <w:pStyle w:val="StandardWeb"/>
        <w:rPr>
          <w:rFonts w:ascii="Arial" w:hAnsi="Arial" w:cs="Arial"/>
          <w:b/>
          <w:bCs/>
          <w:color w:val="000000"/>
          <w:u w:val="single"/>
        </w:rPr>
      </w:pPr>
      <w:r w:rsidRPr="004003AB">
        <w:rPr>
          <w:rFonts w:ascii="Arial" w:hAnsi="Arial" w:cs="Arial"/>
          <w:b/>
          <w:bCs/>
          <w:color w:val="000000"/>
          <w:u w:val="single"/>
        </w:rPr>
        <w:t>Zu den Auswirkungen einer Vertragsänderung (§ 1)</w:t>
      </w:r>
    </w:p>
    <w:p w14:paraId="5A4CBA1A" w14:textId="359AA550" w:rsidR="004003AB" w:rsidRPr="004003AB" w:rsidRDefault="004003AB" w:rsidP="004003AB">
      <w:pPr>
        <w:pStyle w:val="StandardWeb"/>
        <w:rPr>
          <w:rFonts w:ascii="Arial" w:hAnsi="Arial" w:cs="Arial"/>
          <w:color w:val="000000"/>
        </w:rPr>
      </w:pPr>
      <w:r w:rsidRPr="004003AB">
        <w:rPr>
          <w:rFonts w:ascii="Arial" w:hAnsi="Arial" w:cs="Arial"/>
          <w:color w:val="000000"/>
        </w:rPr>
        <w:t xml:space="preserve">Der Arbeitgeber hat dem Beschäftigten nahegelegt, sich vor Vertragsabschluss wegen der sozialversicherungs- und steuerrechtlichen Auswirkungen sowie wegen der Auswirkungen in der betrieblichen Altersversorgung mit den jeweils zuständigen Stellen in Verbindung zu setzen. </w:t>
      </w:r>
    </w:p>
    <w:p w14:paraId="4C8C5E3F" w14:textId="77777777" w:rsidR="004003AB" w:rsidRPr="004003AB" w:rsidRDefault="004003AB" w:rsidP="004003AB">
      <w:pPr>
        <w:pStyle w:val="StandardWeb"/>
        <w:rPr>
          <w:rFonts w:ascii="Arial" w:hAnsi="Arial" w:cs="Arial"/>
          <w:color w:val="000000"/>
        </w:rPr>
      </w:pPr>
      <w:r w:rsidRPr="004003AB">
        <w:rPr>
          <w:rFonts w:ascii="Arial" w:hAnsi="Arial" w:cs="Arial"/>
          <w:color w:val="000000"/>
        </w:rPr>
        <w:t xml:space="preserve">Sozialversicherung: Rentenversicherungsträger, Krankenkassen </w:t>
      </w:r>
    </w:p>
    <w:p w14:paraId="400878D1" w14:textId="77777777" w:rsidR="004003AB" w:rsidRPr="004003AB" w:rsidRDefault="004003AB" w:rsidP="004003AB">
      <w:pPr>
        <w:pStyle w:val="StandardWeb"/>
        <w:rPr>
          <w:rFonts w:ascii="Arial" w:hAnsi="Arial" w:cs="Arial"/>
          <w:color w:val="000000"/>
        </w:rPr>
      </w:pPr>
      <w:r w:rsidRPr="004003AB">
        <w:rPr>
          <w:rFonts w:ascii="Arial" w:hAnsi="Arial" w:cs="Arial"/>
          <w:color w:val="000000"/>
        </w:rPr>
        <w:t xml:space="preserve">Steuer: Finanzämter </w:t>
      </w:r>
    </w:p>
    <w:p w14:paraId="200FD347" w14:textId="77777777" w:rsidR="004003AB" w:rsidRPr="004003AB" w:rsidRDefault="004003AB" w:rsidP="004003AB">
      <w:pPr>
        <w:pStyle w:val="StandardWeb"/>
        <w:rPr>
          <w:rFonts w:ascii="Arial" w:hAnsi="Arial" w:cs="Arial"/>
          <w:color w:val="000000"/>
        </w:rPr>
      </w:pPr>
      <w:r w:rsidRPr="004003AB">
        <w:rPr>
          <w:rFonts w:ascii="Arial" w:hAnsi="Arial" w:cs="Arial"/>
          <w:color w:val="000000"/>
        </w:rPr>
        <w:t xml:space="preserve">Betriebliche Altersversorgung: zuständige Zusatzversorgungseinrichtung </w:t>
      </w:r>
    </w:p>
    <w:p w14:paraId="1A290D1B" w14:textId="77777777" w:rsidR="004003AB" w:rsidRPr="004003AB" w:rsidRDefault="004003AB" w:rsidP="004003AB">
      <w:pPr>
        <w:pStyle w:val="StandardWeb"/>
        <w:rPr>
          <w:rFonts w:ascii="Arial" w:hAnsi="Arial" w:cs="Arial"/>
          <w:color w:val="000000"/>
        </w:rPr>
      </w:pPr>
      <w:r w:rsidRPr="004003AB">
        <w:rPr>
          <w:rFonts w:ascii="Arial" w:hAnsi="Arial" w:cs="Arial"/>
          <w:color w:val="000000"/>
        </w:rPr>
        <w:t>Auf die Möglichkeit, beim Bundesamt für Familie und zivilgesellschaftlichen Aufgaben (</w:t>
      </w:r>
      <w:proofErr w:type="spellStart"/>
      <w:r w:rsidRPr="004003AB">
        <w:rPr>
          <w:rFonts w:ascii="Arial" w:hAnsi="Arial" w:cs="Arial"/>
          <w:color w:val="000000"/>
        </w:rPr>
        <w:t>BAFzA</w:t>
      </w:r>
      <w:proofErr w:type="spellEnd"/>
      <w:r w:rsidRPr="004003AB">
        <w:rPr>
          <w:rFonts w:ascii="Arial" w:hAnsi="Arial" w:cs="Arial"/>
          <w:color w:val="000000"/>
        </w:rPr>
        <w:t xml:space="preserve">), Referat 407, 50964 Köln eine finanzielle Förderung in Form eines </w:t>
      </w:r>
      <w:r w:rsidRPr="004003AB">
        <w:rPr>
          <w:rFonts w:ascii="Arial" w:hAnsi="Arial" w:cs="Arial"/>
          <w:b/>
          <w:bCs/>
          <w:color w:val="000000"/>
        </w:rPr>
        <w:t>zinslosen Darlehens</w:t>
      </w:r>
      <w:r w:rsidRPr="004003AB">
        <w:rPr>
          <w:rFonts w:ascii="Arial" w:hAnsi="Arial" w:cs="Arial"/>
          <w:color w:val="000000"/>
        </w:rPr>
        <w:t xml:space="preserve"> zu beantragen, wurde hingewiesen. </w:t>
      </w:r>
    </w:p>
    <w:p w14:paraId="33E89522" w14:textId="77777777" w:rsidR="004003AB" w:rsidRPr="004003AB" w:rsidRDefault="004003AB" w:rsidP="004003AB">
      <w:pPr>
        <w:pStyle w:val="StandardWeb"/>
        <w:rPr>
          <w:rFonts w:ascii="Arial" w:hAnsi="Arial" w:cs="Arial"/>
          <w:b/>
          <w:bCs/>
          <w:color w:val="000000"/>
          <w:u w:val="single"/>
        </w:rPr>
      </w:pPr>
      <w:r w:rsidRPr="004003AB">
        <w:rPr>
          <w:rFonts w:ascii="Arial" w:hAnsi="Arial" w:cs="Arial"/>
          <w:b/>
          <w:bCs/>
          <w:color w:val="000000"/>
          <w:u w:val="single"/>
        </w:rPr>
        <w:t>Zur Befristungsabrede (§ 1 Abs. 1)</w:t>
      </w:r>
    </w:p>
    <w:p w14:paraId="7CAE0866" w14:textId="77777777" w:rsidR="004003AB" w:rsidRPr="004003AB" w:rsidRDefault="004003AB" w:rsidP="004003AB">
      <w:pPr>
        <w:pStyle w:val="StandardWeb"/>
        <w:rPr>
          <w:rFonts w:ascii="Arial" w:hAnsi="Arial" w:cs="Arial"/>
          <w:color w:val="000000"/>
        </w:rPr>
      </w:pPr>
      <w:r w:rsidRPr="004003AB">
        <w:rPr>
          <w:rFonts w:ascii="Arial" w:hAnsi="Arial" w:cs="Arial"/>
          <w:color w:val="000000"/>
        </w:rPr>
        <w:t xml:space="preserve">Durch den Abschluss des vorliegenden Änderungsvertrags wird eine teilweise Freistellung nach dem Pflegezeitgesetz oder Familienpflegezeitgesetz vereinbart und das bestehende Arbeitsverhältnis als Teilzeitarbeitsverhältnis fortgeführt. Zugleich wird eine Befristungsabrede getroffen, d.h. das Teilzeitarbeitsverhältnis endet zu dem unter § 1 genannten Termin. Dabei ist zu beachten, dass im Falle der Vereinbarung einer teilweisen Freistellung nach § 3 Abs. 1 </w:t>
      </w:r>
      <w:proofErr w:type="spellStart"/>
      <w:r w:rsidRPr="004003AB">
        <w:rPr>
          <w:rFonts w:ascii="Arial" w:hAnsi="Arial" w:cs="Arial"/>
          <w:color w:val="000000"/>
        </w:rPr>
        <w:t>PflegeZG</w:t>
      </w:r>
      <w:proofErr w:type="spellEnd"/>
      <w:r w:rsidRPr="004003AB">
        <w:rPr>
          <w:rFonts w:ascii="Arial" w:hAnsi="Arial" w:cs="Arial"/>
          <w:color w:val="000000"/>
        </w:rPr>
        <w:t xml:space="preserve"> oder § 3 Abs. 5 </w:t>
      </w:r>
      <w:proofErr w:type="spellStart"/>
      <w:r w:rsidRPr="004003AB">
        <w:rPr>
          <w:rFonts w:ascii="Arial" w:hAnsi="Arial" w:cs="Arial"/>
          <w:color w:val="000000"/>
        </w:rPr>
        <w:t>PflegeZG</w:t>
      </w:r>
      <w:proofErr w:type="spellEnd"/>
      <w:r w:rsidRPr="004003AB">
        <w:rPr>
          <w:rFonts w:ascii="Arial" w:hAnsi="Arial" w:cs="Arial"/>
          <w:color w:val="000000"/>
        </w:rPr>
        <w:t xml:space="preserve"> die Höchstdauer des Teilzeitarbeitsverhältnisses </w:t>
      </w:r>
      <w:r w:rsidRPr="004003AB">
        <w:rPr>
          <w:rFonts w:ascii="Arial" w:hAnsi="Arial" w:cs="Arial"/>
          <w:b/>
          <w:bCs/>
          <w:color w:val="000000"/>
        </w:rPr>
        <w:t>6 Monate</w:t>
      </w:r>
      <w:r w:rsidRPr="004003AB">
        <w:rPr>
          <w:rFonts w:ascii="Arial" w:hAnsi="Arial" w:cs="Arial"/>
          <w:color w:val="000000"/>
        </w:rPr>
        <w:t xml:space="preserve"> beträgt. Bei einer teilweisen Freistellung nach § 3 Abs. 6 </w:t>
      </w:r>
      <w:proofErr w:type="spellStart"/>
      <w:r w:rsidRPr="004003AB">
        <w:rPr>
          <w:rFonts w:ascii="Arial" w:hAnsi="Arial" w:cs="Arial"/>
          <w:color w:val="000000"/>
        </w:rPr>
        <w:t>PflegeZG</w:t>
      </w:r>
      <w:proofErr w:type="spellEnd"/>
      <w:r w:rsidRPr="004003AB">
        <w:rPr>
          <w:rFonts w:ascii="Arial" w:hAnsi="Arial" w:cs="Arial"/>
          <w:color w:val="000000"/>
        </w:rPr>
        <w:t xml:space="preserve"> beläuft sich die Höchstdauer des Teilzeitarbeitsverhältnisses auf </w:t>
      </w:r>
      <w:r w:rsidRPr="004003AB">
        <w:rPr>
          <w:rFonts w:ascii="Arial" w:hAnsi="Arial" w:cs="Arial"/>
          <w:b/>
          <w:bCs/>
          <w:color w:val="000000"/>
        </w:rPr>
        <w:t>3 Monate</w:t>
      </w:r>
      <w:r w:rsidRPr="004003AB">
        <w:rPr>
          <w:rFonts w:ascii="Arial" w:hAnsi="Arial" w:cs="Arial"/>
          <w:color w:val="000000"/>
        </w:rPr>
        <w:t xml:space="preserve">. Wird eine teilweise Freistellung nach § 2 Abs. 1 </w:t>
      </w:r>
      <w:proofErr w:type="spellStart"/>
      <w:r w:rsidRPr="004003AB">
        <w:rPr>
          <w:rFonts w:ascii="Arial" w:hAnsi="Arial" w:cs="Arial"/>
          <w:color w:val="000000"/>
        </w:rPr>
        <w:t>FPfZG</w:t>
      </w:r>
      <w:proofErr w:type="spellEnd"/>
      <w:r w:rsidRPr="004003AB">
        <w:rPr>
          <w:rFonts w:ascii="Arial" w:hAnsi="Arial" w:cs="Arial"/>
          <w:color w:val="000000"/>
        </w:rPr>
        <w:t xml:space="preserve"> oder § 2 Abs. 5 </w:t>
      </w:r>
      <w:proofErr w:type="spellStart"/>
      <w:r w:rsidRPr="004003AB">
        <w:rPr>
          <w:rFonts w:ascii="Arial" w:hAnsi="Arial" w:cs="Arial"/>
          <w:color w:val="000000"/>
        </w:rPr>
        <w:t>FPfZG</w:t>
      </w:r>
      <w:proofErr w:type="spellEnd"/>
      <w:r w:rsidRPr="004003AB">
        <w:rPr>
          <w:rFonts w:ascii="Arial" w:hAnsi="Arial" w:cs="Arial"/>
          <w:color w:val="000000"/>
        </w:rPr>
        <w:t xml:space="preserve"> vereinbart, so beträgt die Höchstdauer des Teilzeitarbeitsverhältnisses </w:t>
      </w:r>
      <w:r w:rsidRPr="004003AB">
        <w:rPr>
          <w:rFonts w:ascii="Arial" w:hAnsi="Arial" w:cs="Arial"/>
          <w:b/>
          <w:bCs/>
          <w:color w:val="000000"/>
        </w:rPr>
        <w:t>24 Monate</w:t>
      </w:r>
      <w:r w:rsidRPr="004003AB">
        <w:rPr>
          <w:rFonts w:ascii="Arial" w:hAnsi="Arial" w:cs="Arial"/>
          <w:color w:val="000000"/>
        </w:rPr>
        <w:t xml:space="preserve">. Bei einem Übergang von einer teilweisen Freistellung nach § 3 </w:t>
      </w:r>
      <w:proofErr w:type="spellStart"/>
      <w:r w:rsidRPr="004003AB">
        <w:rPr>
          <w:rFonts w:ascii="Arial" w:hAnsi="Arial" w:cs="Arial"/>
          <w:color w:val="000000"/>
        </w:rPr>
        <w:t>PflegeZG</w:t>
      </w:r>
      <w:proofErr w:type="spellEnd"/>
      <w:r w:rsidRPr="004003AB">
        <w:rPr>
          <w:rFonts w:ascii="Arial" w:hAnsi="Arial" w:cs="Arial"/>
          <w:color w:val="000000"/>
        </w:rPr>
        <w:t xml:space="preserve"> zu einer Freistellung nach § 2 </w:t>
      </w:r>
      <w:proofErr w:type="spellStart"/>
      <w:r w:rsidRPr="004003AB">
        <w:rPr>
          <w:rFonts w:ascii="Arial" w:hAnsi="Arial" w:cs="Arial"/>
          <w:color w:val="000000"/>
        </w:rPr>
        <w:t>FPfZG</w:t>
      </w:r>
      <w:proofErr w:type="spellEnd"/>
      <w:r w:rsidRPr="004003AB">
        <w:rPr>
          <w:rFonts w:ascii="Arial" w:hAnsi="Arial" w:cs="Arial"/>
          <w:color w:val="000000"/>
        </w:rPr>
        <w:t xml:space="preserve"> und umgekehrt müssen sich die teilweisen Freistellungen unmittelbar aneinander anschließen. Dies gilt nicht für die Freistellung zur Begleitung naher Angehöriger in der letzten Lebensphase nach § 3 Abs. 6 </w:t>
      </w:r>
      <w:proofErr w:type="spellStart"/>
      <w:r w:rsidRPr="004003AB">
        <w:rPr>
          <w:rFonts w:ascii="Arial" w:hAnsi="Arial" w:cs="Arial"/>
          <w:color w:val="000000"/>
        </w:rPr>
        <w:t>PflegeZG</w:t>
      </w:r>
      <w:proofErr w:type="spellEnd"/>
      <w:r w:rsidRPr="004003AB">
        <w:rPr>
          <w:rFonts w:ascii="Arial" w:hAnsi="Arial" w:cs="Arial"/>
          <w:color w:val="000000"/>
        </w:rPr>
        <w:t xml:space="preserve">. Bei der Kombination verschiedener Freistellungen ist immer die maximale Gesamt-dauer von 24 Monaten für die Summe aller Freistellungen nach dem </w:t>
      </w:r>
      <w:proofErr w:type="spellStart"/>
      <w:r w:rsidRPr="004003AB">
        <w:rPr>
          <w:rFonts w:ascii="Arial" w:hAnsi="Arial" w:cs="Arial"/>
          <w:color w:val="000000"/>
        </w:rPr>
        <w:t>PflegeZG</w:t>
      </w:r>
      <w:proofErr w:type="spellEnd"/>
      <w:r w:rsidRPr="004003AB">
        <w:rPr>
          <w:rFonts w:ascii="Arial" w:hAnsi="Arial" w:cs="Arial"/>
          <w:color w:val="000000"/>
        </w:rPr>
        <w:t xml:space="preserve"> und </w:t>
      </w:r>
      <w:proofErr w:type="spellStart"/>
      <w:r w:rsidRPr="004003AB">
        <w:rPr>
          <w:rFonts w:ascii="Arial" w:hAnsi="Arial" w:cs="Arial"/>
          <w:color w:val="000000"/>
        </w:rPr>
        <w:t>FPfZG</w:t>
      </w:r>
      <w:proofErr w:type="spellEnd"/>
      <w:r w:rsidRPr="004003AB">
        <w:rPr>
          <w:rFonts w:ascii="Arial" w:hAnsi="Arial" w:cs="Arial"/>
          <w:color w:val="000000"/>
        </w:rPr>
        <w:t xml:space="preserve"> zu beachten (§ 4 Abs. 1 Satz 4 </w:t>
      </w:r>
      <w:proofErr w:type="spellStart"/>
      <w:r w:rsidRPr="004003AB">
        <w:rPr>
          <w:rFonts w:ascii="Arial" w:hAnsi="Arial" w:cs="Arial"/>
          <w:color w:val="000000"/>
        </w:rPr>
        <w:t>PflegeZG</w:t>
      </w:r>
      <w:proofErr w:type="spellEnd"/>
      <w:r w:rsidRPr="004003AB">
        <w:rPr>
          <w:rFonts w:ascii="Arial" w:hAnsi="Arial" w:cs="Arial"/>
          <w:color w:val="000000"/>
        </w:rPr>
        <w:t xml:space="preserve">). </w:t>
      </w:r>
    </w:p>
    <w:p w14:paraId="3B852319" w14:textId="2D82DE9B" w:rsidR="004003AB" w:rsidRPr="004003AB" w:rsidRDefault="004003AB" w:rsidP="004003AB">
      <w:pPr>
        <w:pStyle w:val="StandardWeb"/>
        <w:rPr>
          <w:rFonts w:ascii="Arial" w:hAnsi="Arial" w:cs="Arial"/>
          <w:b/>
          <w:bCs/>
          <w:color w:val="000000"/>
          <w:u w:val="single"/>
        </w:rPr>
      </w:pPr>
      <w:r w:rsidRPr="004003AB">
        <w:rPr>
          <w:rFonts w:ascii="Arial" w:hAnsi="Arial" w:cs="Arial"/>
          <w:b/>
          <w:bCs/>
          <w:color w:val="000000"/>
          <w:u w:val="single"/>
        </w:rPr>
        <w:t>Zum Angehörigenstatus (§ 1 Abs. 1)</w:t>
      </w:r>
    </w:p>
    <w:p w14:paraId="7DA03B3D" w14:textId="77777777" w:rsidR="004003AB" w:rsidRPr="004003AB" w:rsidRDefault="004003AB" w:rsidP="004003AB">
      <w:pPr>
        <w:pStyle w:val="StandardWeb"/>
        <w:rPr>
          <w:rFonts w:ascii="Arial" w:hAnsi="Arial" w:cs="Arial"/>
          <w:color w:val="000000"/>
        </w:rPr>
      </w:pPr>
      <w:r w:rsidRPr="004003AB">
        <w:rPr>
          <w:rFonts w:ascii="Arial" w:hAnsi="Arial" w:cs="Arial"/>
          <w:color w:val="000000"/>
        </w:rPr>
        <w:t xml:space="preserve">Eine teilweise Freistellung nach dem Pflege- oder Familienpflegezeitgesetz kann für folgende Angehörige beantragt werden (§ 7 Abs. 3 </w:t>
      </w:r>
      <w:proofErr w:type="spellStart"/>
      <w:r w:rsidRPr="004003AB">
        <w:rPr>
          <w:rFonts w:ascii="Arial" w:hAnsi="Arial" w:cs="Arial"/>
          <w:color w:val="000000"/>
        </w:rPr>
        <w:t>PflegeZG</w:t>
      </w:r>
      <w:proofErr w:type="spellEnd"/>
      <w:r w:rsidRPr="004003AB">
        <w:rPr>
          <w:rFonts w:ascii="Arial" w:hAnsi="Arial" w:cs="Arial"/>
          <w:color w:val="000000"/>
        </w:rPr>
        <w:t xml:space="preserve"> und § 2 Abs. 3 </w:t>
      </w:r>
      <w:proofErr w:type="spellStart"/>
      <w:r w:rsidRPr="004003AB">
        <w:rPr>
          <w:rFonts w:ascii="Arial" w:hAnsi="Arial" w:cs="Arial"/>
          <w:color w:val="000000"/>
        </w:rPr>
        <w:t>FPfZG</w:t>
      </w:r>
      <w:proofErr w:type="spellEnd"/>
      <w:r w:rsidRPr="004003AB">
        <w:rPr>
          <w:rFonts w:ascii="Arial" w:hAnsi="Arial" w:cs="Arial"/>
          <w:color w:val="000000"/>
        </w:rPr>
        <w:t xml:space="preserve"> i. V. m § 7 Abs. 3 </w:t>
      </w:r>
      <w:proofErr w:type="spellStart"/>
      <w:r w:rsidRPr="004003AB">
        <w:rPr>
          <w:rFonts w:ascii="Arial" w:hAnsi="Arial" w:cs="Arial"/>
          <w:color w:val="000000"/>
        </w:rPr>
        <w:t>PflegeZG</w:t>
      </w:r>
      <w:proofErr w:type="spellEnd"/>
      <w:r w:rsidRPr="004003AB">
        <w:rPr>
          <w:rFonts w:ascii="Arial" w:hAnsi="Arial" w:cs="Arial"/>
          <w:color w:val="000000"/>
        </w:rPr>
        <w:t>):</w:t>
      </w:r>
    </w:p>
    <w:p w14:paraId="070D861B" w14:textId="77777777" w:rsidR="004003AB" w:rsidRPr="004003AB" w:rsidRDefault="004003AB" w:rsidP="004003AB">
      <w:pPr>
        <w:pStyle w:val="StandardWeb"/>
        <w:rPr>
          <w:rFonts w:ascii="Arial" w:hAnsi="Arial" w:cs="Arial"/>
          <w:color w:val="000000"/>
        </w:rPr>
      </w:pPr>
      <w:r w:rsidRPr="004003AB">
        <w:rPr>
          <w:rFonts w:ascii="Arial" w:hAnsi="Arial" w:cs="Arial"/>
          <w:color w:val="000000"/>
        </w:rPr>
        <w:t>- Großeltern, Eltern, Schwiegereltern, Stiefeltern,</w:t>
      </w:r>
    </w:p>
    <w:p w14:paraId="2CDE5F80" w14:textId="77777777" w:rsidR="004003AB" w:rsidRPr="004003AB" w:rsidRDefault="004003AB" w:rsidP="004003AB">
      <w:pPr>
        <w:pStyle w:val="StandardWeb"/>
        <w:rPr>
          <w:rFonts w:ascii="Arial" w:hAnsi="Arial" w:cs="Arial"/>
          <w:color w:val="000000"/>
        </w:rPr>
      </w:pPr>
      <w:r w:rsidRPr="004003AB">
        <w:rPr>
          <w:rFonts w:ascii="Arial" w:hAnsi="Arial" w:cs="Arial"/>
          <w:color w:val="000000"/>
        </w:rPr>
        <w:t>- Ehegatten, Lebenspartner, Partner einer eheähnlichen oder lebenspartnerähnlichen Gemeinschaft, Geschwister, Ehegatten der Geschwister und Geschwister der Ehegatten, Lebenspartner der Geschwister und Geschwister der Lebenspartner,</w:t>
      </w:r>
    </w:p>
    <w:p w14:paraId="6A0272FC" w14:textId="52F115A5" w:rsidR="004003AB" w:rsidRDefault="004003AB" w:rsidP="004003AB">
      <w:pPr>
        <w:pStyle w:val="StandardWeb"/>
        <w:rPr>
          <w:rFonts w:ascii="Arial" w:hAnsi="Arial" w:cs="Arial"/>
          <w:color w:val="000000"/>
        </w:rPr>
      </w:pPr>
      <w:r w:rsidRPr="004003AB">
        <w:rPr>
          <w:rFonts w:ascii="Arial" w:hAnsi="Arial" w:cs="Arial"/>
          <w:color w:val="000000"/>
        </w:rPr>
        <w:t xml:space="preserve">- Kinder, Adoptiv- oder Pflegekinder, die Kinder, Adoptiv- oder Pflegekinder des Ehegatten oder Lebenspartners, Schwiegerkinder und Enkelkinder. </w:t>
      </w:r>
    </w:p>
    <w:p w14:paraId="05D8499D" w14:textId="77777777" w:rsidR="004003AB" w:rsidRPr="004003AB" w:rsidRDefault="004003AB" w:rsidP="004003AB">
      <w:pPr>
        <w:pStyle w:val="StandardWeb"/>
        <w:rPr>
          <w:rFonts w:ascii="Arial" w:hAnsi="Arial" w:cs="Arial"/>
          <w:color w:val="000000"/>
        </w:rPr>
      </w:pPr>
    </w:p>
    <w:p w14:paraId="7B02244E" w14:textId="77777777" w:rsidR="004003AB" w:rsidRPr="004003AB" w:rsidRDefault="004003AB" w:rsidP="004003AB">
      <w:pPr>
        <w:pStyle w:val="StandardWeb"/>
        <w:rPr>
          <w:rFonts w:ascii="Arial" w:hAnsi="Arial" w:cs="Arial"/>
          <w:b/>
          <w:bCs/>
          <w:color w:val="000000"/>
          <w:u w:val="single"/>
        </w:rPr>
      </w:pPr>
      <w:r w:rsidRPr="004003AB">
        <w:rPr>
          <w:rFonts w:ascii="Arial" w:hAnsi="Arial" w:cs="Arial"/>
          <w:b/>
          <w:bCs/>
          <w:color w:val="000000"/>
          <w:u w:val="single"/>
        </w:rPr>
        <w:t>Vereinbarung zur wöchentlichen Arbeitszeit (§ 1 Abs. 1)</w:t>
      </w:r>
    </w:p>
    <w:p w14:paraId="1C37C0B8" w14:textId="77777777" w:rsidR="004003AB" w:rsidRPr="004003AB" w:rsidRDefault="004003AB" w:rsidP="004003AB">
      <w:pPr>
        <w:pStyle w:val="StandardWeb"/>
        <w:rPr>
          <w:rFonts w:ascii="Arial" w:hAnsi="Arial" w:cs="Arial"/>
          <w:color w:val="000000"/>
        </w:rPr>
      </w:pPr>
      <w:r w:rsidRPr="004003AB">
        <w:rPr>
          <w:rFonts w:ascii="Arial" w:hAnsi="Arial" w:cs="Arial"/>
          <w:color w:val="000000"/>
        </w:rPr>
        <w:t xml:space="preserve">Für den </w:t>
      </w:r>
      <w:r w:rsidRPr="004003AB">
        <w:rPr>
          <w:rFonts w:ascii="Arial" w:hAnsi="Arial" w:cs="Arial"/>
          <w:b/>
          <w:bCs/>
          <w:color w:val="000000"/>
        </w:rPr>
        <w:t>Umfang der verringerten Arbeitszeit</w:t>
      </w:r>
      <w:r w:rsidRPr="004003AB">
        <w:rPr>
          <w:rFonts w:ascii="Arial" w:hAnsi="Arial" w:cs="Arial"/>
          <w:color w:val="000000"/>
        </w:rPr>
        <w:t xml:space="preserve"> gibt es im Falle einer teilweisen Freistellung nach dem Pflegezeitgesetz keine Vorgaben. Anders ist es bei einer teilweisen Freistellung nach dem </w:t>
      </w:r>
      <w:r w:rsidRPr="004003AB">
        <w:rPr>
          <w:rFonts w:ascii="Arial" w:hAnsi="Arial" w:cs="Arial"/>
          <w:b/>
          <w:bCs/>
          <w:color w:val="000000"/>
        </w:rPr>
        <w:t>Familienpflegezeitgesetz</w:t>
      </w:r>
      <w:r w:rsidRPr="004003AB">
        <w:rPr>
          <w:rFonts w:ascii="Arial" w:hAnsi="Arial" w:cs="Arial"/>
          <w:color w:val="000000"/>
        </w:rPr>
        <w:t xml:space="preserve">. Hier muss die Arbeitszeit </w:t>
      </w:r>
      <w:r w:rsidRPr="004003AB">
        <w:rPr>
          <w:rFonts w:ascii="Arial" w:hAnsi="Arial" w:cs="Arial"/>
          <w:b/>
          <w:bCs/>
          <w:color w:val="000000"/>
        </w:rPr>
        <w:t>mindestens 15 Wochenstunden</w:t>
      </w:r>
      <w:r w:rsidRPr="004003AB">
        <w:rPr>
          <w:rFonts w:ascii="Arial" w:hAnsi="Arial" w:cs="Arial"/>
          <w:color w:val="000000"/>
        </w:rPr>
        <w:t xml:space="preserve"> betragen, bei unterschiedlichen wöchentlichen Arbeitszeiten oder einer unterschiedlichen Verteilung der wöchentlichen Arbeitszeit darf die regelmäßige wöchentliche Arbeitszeit im Durchschnitt eines Zeitraums von bis zu einem Jahr 15 Stunden nicht unterschreiten. Die Ausgestaltung der individuellen Verteilung der Arbeitszeit ist zwischen dem Beschäftigten und der Dienststelle im gegenseitigen Einvernehmen in einer separaten Vereinbarung festzulegen. </w:t>
      </w:r>
    </w:p>
    <w:p w14:paraId="21E91A67" w14:textId="77777777" w:rsidR="004003AB" w:rsidRPr="004003AB" w:rsidRDefault="004003AB" w:rsidP="004003AB">
      <w:pPr>
        <w:pStyle w:val="StandardWeb"/>
        <w:rPr>
          <w:rFonts w:ascii="Arial" w:hAnsi="Arial" w:cs="Arial"/>
          <w:b/>
          <w:bCs/>
          <w:color w:val="000000"/>
          <w:u w:val="single"/>
        </w:rPr>
      </w:pPr>
      <w:r w:rsidRPr="004003AB">
        <w:rPr>
          <w:rFonts w:ascii="Arial" w:hAnsi="Arial" w:cs="Arial"/>
          <w:b/>
          <w:bCs/>
          <w:color w:val="000000"/>
          <w:u w:val="single"/>
        </w:rPr>
        <w:t xml:space="preserve">Nachweis der Pflegebedürftigkeit oder der Erkrankung im Sinne von § 3 Abs. 6 Satz 1 </w:t>
      </w:r>
      <w:proofErr w:type="spellStart"/>
      <w:r w:rsidRPr="004003AB">
        <w:rPr>
          <w:rFonts w:ascii="Arial" w:hAnsi="Arial" w:cs="Arial"/>
          <w:b/>
          <w:bCs/>
          <w:color w:val="000000"/>
          <w:u w:val="single"/>
        </w:rPr>
        <w:t>PflegeZG</w:t>
      </w:r>
      <w:proofErr w:type="spellEnd"/>
      <w:r w:rsidRPr="004003AB">
        <w:rPr>
          <w:rFonts w:ascii="Arial" w:hAnsi="Arial" w:cs="Arial"/>
          <w:b/>
          <w:bCs/>
          <w:color w:val="000000"/>
          <w:u w:val="single"/>
        </w:rPr>
        <w:t xml:space="preserve"> (§ 1 Abs. 2)</w:t>
      </w:r>
    </w:p>
    <w:p w14:paraId="06A6A6CE" w14:textId="77777777" w:rsidR="004003AB" w:rsidRPr="004003AB" w:rsidRDefault="004003AB" w:rsidP="004003AB">
      <w:pPr>
        <w:pStyle w:val="StandardWeb"/>
        <w:rPr>
          <w:rFonts w:ascii="Arial" w:hAnsi="Arial" w:cs="Arial"/>
          <w:color w:val="000000"/>
        </w:rPr>
      </w:pPr>
      <w:r w:rsidRPr="004003AB">
        <w:rPr>
          <w:rFonts w:ascii="Arial" w:hAnsi="Arial" w:cs="Arial"/>
          <w:b/>
          <w:bCs/>
          <w:color w:val="000000"/>
        </w:rPr>
        <w:t>Pflegebedürftig</w:t>
      </w:r>
      <w:r w:rsidRPr="004003AB">
        <w:rPr>
          <w:rFonts w:ascii="Arial" w:hAnsi="Arial" w:cs="Arial"/>
          <w:color w:val="000000"/>
        </w:rPr>
        <w:t xml:space="preserve"> sind Personen, die die Voraussetzungen nach §§ 14 und 15 des SGB XI erfüllen. Dies ist bei gesetzlich</w:t>
      </w:r>
      <w:r w:rsidRPr="004003AB">
        <w:rPr>
          <w:rFonts w:ascii="Arial" w:hAnsi="Arial" w:cs="Arial"/>
          <w:b/>
          <w:bCs/>
          <w:color w:val="000000"/>
        </w:rPr>
        <w:t xml:space="preserve"> </w:t>
      </w:r>
      <w:r w:rsidRPr="004003AB">
        <w:rPr>
          <w:rFonts w:ascii="Arial" w:hAnsi="Arial" w:cs="Arial"/>
          <w:color w:val="000000"/>
        </w:rPr>
        <w:t>versicherten nahen Angehörigen durch eine Bescheinigung der Pflegekasse oder des Medizinischen Dienstes der Krankenkasse nachzuweisen; bei privat</w:t>
      </w:r>
      <w:r w:rsidRPr="004003AB">
        <w:rPr>
          <w:rFonts w:ascii="Arial" w:hAnsi="Arial" w:cs="Arial"/>
          <w:b/>
          <w:bCs/>
          <w:color w:val="000000"/>
        </w:rPr>
        <w:t xml:space="preserve"> </w:t>
      </w:r>
      <w:r w:rsidRPr="004003AB">
        <w:rPr>
          <w:rFonts w:ascii="Arial" w:hAnsi="Arial" w:cs="Arial"/>
          <w:color w:val="000000"/>
        </w:rPr>
        <w:t xml:space="preserve">versicherten nahen Angehörigen muss eine entsprechende Bescheinigung der privaten Pflege-Pflichtversicherung vorgelegt werden (§ 3 Abs. 2 </w:t>
      </w:r>
      <w:proofErr w:type="spellStart"/>
      <w:r w:rsidRPr="004003AB">
        <w:rPr>
          <w:rFonts w:ascii="Arial" w:hAnsi="Arial" w:cs="Arial"/>
          <w:color w:val="000000"/>
        </w:rPr>
        <w:t>PflegeZG</w:t>
      </w:r>
      <w:proofErr w:type="spellEnd"/>
      <w:r w:rsidRPr="004003AB">
        <w:rPr>
          <w:rFonts w:ascii="Arial" w:hAnsi="Arial" w:cs="Arial"/>
          <w:color w:val="000000"/>
        </w:rPr>
        <w:t xml:space="preserve">, § 2a Abs. 4 </w:t>
      </w:r>
      <w:proofErr w:type="spellStart"/>
      <w:r w:rsidRPr="004003AB">
        <w:rPr>
          <w:rFonts w:ascii="Arial" w:hAnsi="Arial" w:cs="Arial"/>
          <w:color w:val="000000"/>
        </w:rPr>
        <w:t>FPfZG</w:t>
      </w:r>
      <w:proofErr w:type="spellEnd"/>
      <w:r w:rsidRPr="004003AB">
        <w:rPr>
          <w:rFonts w:ascii="Arial" w:hAnsi="Arial" w:cs="Arial"/>
          <w:color w:val="000000"/>
        </w:rPr>
        <w:t xml:space="preserve">). Die Erkrankung im Sinne von § 3 Abs. 6 Satz 1 </w:t>
      </w:r>
      <w:proofErr w:type="spellStart"/>
      <w:r w:rsidRPr="004003AB">
        <w:rPr>
          <w:rFonts w:ascii="Arial" w:hAnsi="Arial" w:cs="Arial"/>
          <w:color w:val="000000"/>
        </w:rPr>
        <w:t>PflegeZG</w:t>
      </w:r>
      <w:proofErr w:type="spellEnd"/>
      <w:r w:rsidRPr="004003AB">
        <w:rPr>
          <w:rFonts w:ascii="Arial" w:hAnsi="Arial" w:cs="Arial"/>
          <w:color w:val="000000"/>
        </w:rPr>
        <w:t xml:space="preserve"> der/des sich in der letzten Lebensphase befindenden nahen Angehörigen ist durch ein ärztliches Attest nach-zuweisen (§ 3 Abs. 6 Satz 2 </w:t>
      </w:r>
      <w:proofErr w:type="spellStart"/>
      <w:r w:rsidRPr="004003AB">
        <w:rPr>
          <w:rFonts w:ascii="Arial" w:hAnsi="Arial" w:cs="Arial"/>
          <w:color w:val="000000"/>
        </w:rPr>
        <w:t>PflegeZG</w:t>
      </w:r>
      <w:proofErr w:type="spellEnd"/>
      <w:r w:rsidRPr="004003AB">
        <w:rPr>
          <w:rFonts w:ascii="Arial" w:hAnsi="Arial" w:cs="Arial"/>
          <w:color w:val="000000"/>
        </w:rPr>
        <w:t xml:space="preserve">). </w:t>
      </w:r>
    </w:p>
    <w:p w14:paraId="4259E7F4" w14:textId="77777777" w:rsidR="004003AB" w:rsidRPr="004003AB" w:rsidRDefault="004003AB" w:rsidP="004003AB">
      <w:pPr>
        <w:pStyle w:val="StandardWeb"/>
        <w:rPr>
          <w:rFonts w:ascii="Arial" w:hAnsi="Arial" w:cs="Arial"/>
          <w:b/>
          <w:bCs/>
          <w:color w:val="000000"/>
          <w:u w:val="single"/>
        </w:rPr>
      </w:pPr>
      <w:r w:rsidRPr="004003AB">
        <w:rPr>
          <w:rFonts w:ascii="Arial" w:hAnsi="Arial" w:cs="Arial"/>
          <w:b/>
          <w:bCs/>
          <w:color w:val="000000"/>
          <w:u w:val="single"/>
        </w:rPr>
        <w:t>Vorzeitige Beendigung der teilweisen Freistellung (§ 1 Abs. 3)</w:t>
      </w:r>
    </w:p>
    <w:p w14:paraId="0E24618C" w14:textId="77777777" w:rsidR="004003AB" w:rsidRPr="004003AB" w:rsidRDefault="004003AB" w:rsidP="004003AB">
      <w:pPr>
        <w:pStyle w:val="StandardWeb"/>
        <w:rPr>
          <w:rFonts w:ascii="Arial" w:hAnsi="Arial" w:cs="Arial"/>
          <w:color w:val="000000"/>
        </w:rPr>
      </w:pPr>
      <w:r w:rsidRPr="004003AB">
        <w:rPr>
          <w:rFonts w:ascii="Arial" w:hAnsi="Arial" w:cs="Arial"/>
          <w:color w:val="000000"/>
        </w:rPr>
        <w:t xml:space="preserve">Bei </w:t>
      </w:r>
      <w:r w:rsidRPr="004003AB">
        <w:rPr>
          <w:rFonts w:ascii="Arial" w:hAnsi="Arial" w:cs="Arial"/>
          <w:b/>
          <w:bCs/>
          <w:color w:val="000000"/>
        </w:rPr>
        <w:t>vorzeitiger Beendigung</w:t>
      </w:r>
      <w:r w:rsidRPr="004003AB">
        <w:rPr>
          <w:rFonts w:ascii="Arial" w:hAnsi="Arial" w:cs="Arial"/>
          <w:color w:val="000000"/>
        </w:rPr>
        <w:t xml:space="preserve"> der teilweisen Freistellung, z. B. durch den Wegfall der Pflegebedürftigkeit oder den Tod der pflegebedürftigen Person, endet die teilweise Freistellung </w:t>
      </w:r>
      <w:r w:rsidRPr="004003AB">
        <w:rPr>
          <w:rFonts w:ascii="Arial" w:hAnsi="Arial" w:cs="Arial"/>
          <w:b/>
          <w:bCs/>
          <w:color w:val="000000"/>
        </w:rPr>
        <w:t>vier Wochen nach Eintritt der veränderten Umstände</w:t>
      </w:r>
      <w:r w:rsidRPr="004003AB">
        <w:rPr>
          <w:rFonts w:ascii="Arial" w:hAnsi="Arial" w:cs="Arial"/>
          <w:color w:val="000000"/>
        </w:rPr>
        <w:t xml:space="preserve"> (§ 4 Abs. 2 Satz 1 ggf. i. V. m. Abs. 3 Satz 1 und 3 </w:t>
      </w:r>
      <w:proofErr w:type="spellStart"/>
      <w:r w:rsidRPr="004003AB">
        <w:rPr>
          <w:rFonts w:ascii="Arial" w:hAnsi="Arial" w:cs="Arial"/>
          <w:color w:val="000000"/>
        </w:rPr>
        <w:t>PflegeZG</w:t>
      </w:r>
      <w:proofErr w:type="spellEnd"/>
      <w:r w:rsidRPr="004003AB">
        <w:rPr>
          <w:rFonts w:ascii="Arial" w:hAnsi="Arial" w:cs="Arial"/>
          <w:color w:val="000000"/>
        </w:rPr>
        <w:t xml:space="preserve"> sowie § 2a Abs. 5 Satz 1 ggf. i. V. m. Abs. 6 </w:t>
      </w:r>
      <w:proofErr w:type="spellStart"/>
      <w:r w:rsidRPr="004003AB">
        <w:rPr>
          <w:rFonts w:ascii="Arial" w:hAnsi="Arial" w:cs="Arial"/>
          <w:color w:val="000000"/>
        </w:rPr>
        <w:t>FPfZG</w:t>
      </w:r>
      <w:proofErr w:type="spellEnd"/>
      <w:r w:rsidRPr="004003AB">
        <w:rPr>
          <w:rFonts w:ascii="Arial" w:hAnsi="Arial" w:cs="Arial"/>
          <w:color w:val="000000"/>
        </w:rPr>
        <w:t xml:space="preserve">). Daher ist der Beschäftigte verpflichtet, den Arbeitgeber </w:t>
      </w:r>
      <w:r w:rsidRPr="004003AB">
        <w:rPr>
          <w:rFonts w:ascii="Arial" w:hAnsi="Arial" w:cs="Arial"/>
          <w:b/>
          <w:bCs/>
          <w:color w:val="000000"/>
        </w:rPr>
        <w:t>unverzüglich</w:t>
      </w:r>
      <w:r w:rsidRPr="004003AB">
        <w:rPr>
          <w:rFonts w:ascii="Arial" w:hAnsi="Arial" w:cs="Arial"/>
          <w:color w:val="000000"/>
        </w:rPr>
        <w:t xml:space="preserve"> über geänderte Umstände, die zu einem vorzeitigen Ende der Freistellung führen, </w:t>
      </w:r>
      <w:r w:rsidRPr="004003AB">
        <w:rPr>
          <w:rFonts w:ascii="Arial" w:hAnsi="Arial" w:cs="Arial"/>
          <w:b/>
          <w:bCs/>
          <w:color w:val="000000"/>
        </w:rPr>
        <w:t>schriftlich</w:t>
      </w:r>
      <w:r w:rsidRPr="004003AB">
        <w:rPr>
          <w:rFonts w:ascii="Arial" w:hAnsi="Arial" w:cs="Arial"/>
          <w:color w:val="000000"/>
        </w:rPr>
        <w:t xml:space="preserve"> zu unterrichten.</w:t>
      </w:r>
    </w:p>
    <w:p w14:paraId="24BEEC89" w14:textId="77777777" w:rsidR="004003AB" w:rsidRDefault="004003AB" w:rsidP="004003AB">
      <w:pPr>
        <w:rPr>
          <w:rFonts w:asciiTheme="minorHAnsi" w:hAnsiTheme="minorHAnsi" w:cstheme="minorBidi"/>
          <w:szCs w:val="22"/>
        </w:rPr>
      </w:pPr>
    </w:p>
    <w:p w14:paraId="317A2173" w14:textId="77777777" w:rsidR="004003AB" w:rsidRDefault="004003AB" w:rsidP="00854705">
      <w:pPr>
        <w:pStyle w:val="Endnoten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C6DC9" w14:textId="77777777" w:rsidR="00FD63CF" w:rsidRDefault="00FD63CF" w:rsidP="00AD3764">
      <w:r>
        <w:separator/>
      </w:r>
    </w:p>
  </w:footnote>
  <w:footnote w:type="continuationSeparator" w:id="0">
    <w:p w14:paraId="0D71A121" w14:textId="77777777" w:rsidR="00FD63CF" w:rsidRDefault="00FD63CF" w:rsidP="00AD3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8EE40" w14:textId="26A22483" w:rsidR="00BB1327" w:rsidRPr="00E8207D" w:rsidRDefault="00BB1327" w:rsidP="00BB1327">
    <w:pPr>
      <w:pStyle w:val="Kopfzeile"/>
      <w:rPr>
        <w:rFonts w:ascii="Arial" w:hAnsi="Arial" w:cs="Arial"/>
      </w:rPr>
    </w:pPr>
    <w:r>
      <w:rPr>
        <w:rFonts w:ascii="Arial" w:hAnsi="Arial" w:cs="Arial"/>
        <w:noProof/>
        <w:lang w:eastAsia="de-DE"/>
      </w:rPr>
      <w:drawing>
        <wp:anchor distT="0" distB="0" distL="114300" distR="114300" simplePos="0" relativeHeight="251659264" behindDoc="0" locked="0" layoutInCell="1" allowOverlap="1" wp14:anchorId="440BC600" wp14:editId="12B7D973">
          <wp:simplePos x="0" y="0"/>
          <wp:positionH relativeFrom="page">
            <wp:posOffset>359410</wp:posOffset>
          </wp:positionH>
          <wp:positionV relativeFrom="page">
            <wp:posOffset>9899650</wp:posOffset>
          </wp:positionV>
          <wp:extent cx="360000" cy="360000"/>
          <wp:effectExtent l="0" t="0" r="2540" b="2540"/>
          <wp:wrapNone/>
          <wp:docPr id="6" name="elk-wueBarcode" descr="D15363139092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lang w:eastAsia="de-DE"/>
      </w:rPr>
      <w:drawing>
        <wp:anchor distT="0" distB="0" distL="114300" distR="114300" simplePos="0" relativeHeight="251658240" behindDoc="0" locked="0" layoutInCell="1" allowOverlap="1" wp14:anchorId="321DD663" wp14:editId="3DB663FD">
          <wp:simplePos x="0" y="0"/>
          <wp:positionH relativeFrom="page">
            <wp:posOffset>359410</wp:posOffset>
          </wp:positionH>
          <wp:positionV relativeFrom="page">
            <wp:posOffset>9899650</wp:posOffset>
          </wp:positionV>
          <wp:extent cx="360000" cy="360000"/>
          <wp:effectExtent l="0" t="0" r="2540" b="2540"/>
          <wp:wrapNone/>
          <wp:docPr id="5" name="elk-wueBarcodeBMP" descr="D15363139092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r w:rsidRPr="00E8207D">
      <w:rPr>
        <w:rFonts w:ascii="Arial" w:hAnsi="Arial" w:cs="Arial"/>
      </w:rPr>
      <w:t xml:space="preserve">Musterarbeitsvertrag </w:t>
    </w:r>
    <w:r w:rsidR="002961EC">
      <w:rPr>
        <w:rFonts w:ascii="Arial" w:hAnsi="Arial" w:cs="Arial"/>
      </w:rPr>
      <w:t>Pflegezeit/Familienpflegezeit</w:t>
    </w:r>
    <w:r w:rsidRPr="00E8207D">
      <w:rPr>
        <w:rFonts w:ascii="Arial" w:hAnsi="Arial" w:cs="Arial"/>
      </w:rPr>
      <w:t xml:space="preserve"> Stand </w:t>
    </w:r>
    <w:r w:rsidR="002961EC">
      <w:rPr>
        <w:rFonts w:ascii="Arial" w:hAnsi="Arial" w:cs="Arial"/>
      </w:rPr>
      <w:t>September</w:t>
    </w:r>
    <w:r w:rsidR="00A263A7">
      <w:rPr>
        <w:rFonts w:ascii="Arial" w:hAnsi="Arial" w:cs="Arial"/>
      </w:rPr>
      <w:t xml:space="preserve"> </w:t>
    </w:r>
    <w:r>
      <w:rPr>
        <w:rFonts w:ascii="Arial" w:hAnsi="Arial" w:cs="Arial"/>
      </w:rPr>
      <w:t>20</w:t>
    </w:r>
    <w:r w:rsidR="00A263A7">
      <w:rPr>
        <w:rFonts w:ascii="Arial" w:hAnsi="Arial" w:cs="Arial"/>
      </w:rPr>
      <w:t>2</w:t>
    </w:r>
    <w:r w:rsidR="002961EC">
      <w:rPr>
        <w:rFonts w:ascii="Arial" w:hAnsi="Arial" w:cs="Arial"/>
      </w:rPr>
      <w:t>2</w:t>
    </w:r>
  </w:p>
  <w:p w14:paraId="749916BE" w14:textId="77777777" w:rsidR="00BB1327" w:rsidRDefault="00BB1327">
    <w:pPr>
      <w:pStyle w:val="Kopfzeile"/>
    </w:pPr>
  </w:p>
  <w:p w14:paraId="300A5CDA" w14:textId="77777777" w:rsidR="00854705" w:rsidRDefault="008547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701D9"/>
    <w:multiLevelType w:val="hybridMultilevel"/>
    <w:tmpl w:val="15EA01FE"/>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14BA6AA8"/>
    <w:multiLevelType w:val="hybridMultilevel"/>
    <w:tmpl w:val="1C22B748"/>
    <w:lvl w:ilvl="0" w:tplc="5658D5CE">
      <w:start w:val="1"/>
      <w:numFmt w:val="bullet"/>
      <w:lvlText w:val="□"/>
      <w:lvlJc w:val="left"/>
      <w:pPr>
        <w:ind w:left="720" w:hanging="360"/>
      </w:pPr>
      <w:rPr>
        <w:rFonts w:ascii="Courier New" w:hAnsi="Courier New" w:hint="default"/>
        <w:position w:val="-6"/>
        <w:sz w:val="48"/>
        <w:szCs w:val="4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4A0DD3"/>
    <w:multiLevelType w:val="hybridMultilevel"/>
    <w:tmpl w:val="26563A5E"/>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DD40412"/>
    <w:multiLevelType w:val="hybridMultilevel"/>
    <w:tmpl w:val="ADE4B46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E6272C"/>
    <w:multiLevelType w:val="hybridMultilevel"/>
    <w:tmpl w:val="06B833DE"/>
    <w:lvl w:ilvl="0" w:tplc="5658D5CE">
      <w:start w:val="1"/>
      <w:numFmt w:val="bullet"/>
      <w:lvlText w:val="□"/>
      <w:lvlJc w:val="left"/>
      <w:pPr>
        <w:tabs>
          <w:tab w:val="num" w:pos="1068"/>
        </w:tabs>
        <w:ind w:left="1068" w:hanging="550"/>
      </w:pPr>
      <w:rPr>
        <w:rFonts w:ascii="Courier New" w:hAnsi="Courier New" w:hint="default"/>
        <w:position w:val="-6"/>
        <w:sz w:val="48"/>
        <w:szCs w:val="48"/>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335D2EB6"/>
    <w:multiLevelType w:val="hybridMultilevel"/>
    <w:tmpl w:val="846CCBEE"/>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6940593"/>
    <w:multiLevelType w:val="hybridMultilevel"/>
    <w:tmpl w:val="2508F518"/>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D219E9"/>
    <w:multiLevelType w:val="hybridMultilevel"/>
    <w:tmpl w:val="4B8EE97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016539C"/>
    <w:multiLevelType w:val="hybridMultilevel"/>
    <w:tmpl w:val="7DF812E6"/>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23B0855"/>
    <w:multiLevelType w:val="hybridMultilevel"/>
    <w:tmpl w:val="BAAE51C2"/>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52321CF1"/>
    <w:multiLevelType w:val="hybridMultilevel"/>
    <w:tmpl w:val="F146A038"/>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625C2FBF"/>
    <w:multiLevelType w:val="hybridMultilevel"/>
    <w:tmpl w:val="2D2C3E8E"/>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6F4E41D3"/>
    <w:multiLevelType w:val="hybridMultilevel"/>
    <w:tmpl w:val="2B0A89CC"/>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2"/>
  </w:num>
  <w:num w:numId="2">
    <w:abstractNumId w:val="6"/>
  </w:num>
  <w:num w:numId="3">
    <w:abstractNumId w:val="10"/>
  </w:num>
  <w:num w:numId="4">
    <w:abstractNumId w:val="8"/>
  </w:num>
  <w:num w:numId="5">
    <w:abstractNumId w:val="5"/>
  </w:num>
  <w:num w:numId="6">
    <w:abstractNumId w:val="2"/>
  </w:num>
  <w:num w:numId="7">
    <w:abstractNumId w:val="9"/>
  </w:num>
  <w:num w:numId="8">
    <w:abstractNumId w:val="4"/>
  </w:num>
  <w:num w:numId="9">
    <w:abstractNumId w:val="1"/>
  </w:num>
  <w:num w:numId="10">
    <w:abstractNumId w:val="11"/>
  </w:num>
  <w:num w:numId="11">
    <w:abstractNumId w:val="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764"/>
    <w:rsid w:val="00061A17"/>
    <w:rsid w:val="000C3D2A"/>
    <w:rsid w:val="00123DAC"/>
    <w:rsid w:val="00280631"/>
    <w:rsid w:val="002961EC"/>
    <w:rsid w:val="00313D6B"/>
    <w:rsid w:val="003F3C87"/>
    <w:rsid w:val="004003AB"/>
    <w:rsid w:val="00437471"/>
    <w:rsid w:val="0047261F"/>
    <w:rsid w:val="0058175F"/>
    <w:rsid w:val="005E0FD8"/>
    <w:rsid w:val="00661D6D"/>
    <w:rsid w:val="007544C2"/>
    <w:rsid w:val="00762DB1"/>
    <w:rsid w:val="00854705"/>
    <w:rsid w:val="00927F3F"/>
    <w:rsid w:val="00A263A7"/>
    <w:rsid w:val="00AD33B0"/>
    <w:rsid w:val="00AD3764"/>
    <w:rsid w:val="00AF497D"/>
    <w:rsid w:val="00B26617"/>
    <w:rsid w:val="00BB1327"/>
    <w:rsid w:val="00C839DE"/>
    <w:rsid w:val="00CB1295"/>
    <w:rsid w:val="00D002F1"/>
    <w:rsid w:val="00D066A8"/>
    <w:rsid w:val="00F55B12"/>
    <w:rsid w:val="00F70877"/>
    <w:rsid w:val="00FD63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3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7471"/>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uiPriority w:val="9"/>
    <w:qFormat/>
    <w:rsid w:val="005817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D3764"/>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D3764"/>
  </w:style>
  <w:style w:type="paragraph" w:styleId="Fuzeile">
    <w:name w:val="footer"/>
    <w:basedOn w:val="Standard"/>
    <w:link w:val="FuzeileZchn"/>
    <w:uiPriority w:val="99"/>
    <w:unhideWhenUsed/>
    <w:rsid w:val="00AD3764"/>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D3764"/>
  </w:style>
  <w:style w:type="paragraph" w:styleId="KeinLeerraum">
    <w:name w:val="No Spacing"/>
    <w:uiPriority w:val="1"/>
    <w:qFormat/>
    <w:rsid w:val="0058175F"/>
    <w:pPr>
      <w:spacing w:after="0" w:line="240" w:lineRule="auto"/>
    </w:pPr>
    <w:rPr>
      <w:rFonts w:ascii="Arial" w:eastAsia="Times New Roman" w:hAnsi="Arial" w:cs="Times New Roman"/>
      <w:szCs w:val="20"/>
      <w:lang w:eastAsia="de-DE"/>
    </w:rPr>
  </w:style>
  <w:style w:type="character" w:customStyle="1" w:styleId="berschrift1Zchn">
    <w:name w:val="Überschrift 1 Zchn"/>
    <w:basedOn w:val="Absatz-Standardschriftart"/>
    <w:link w:val="berschrift1"/>
    <w:uiPriority w:val="9"/>
    <w:rsid w:val="0058175F"/>
    <w:rPr>
      <w:rFonts w:asciiTheme="majorHAnsi" w:eastAsiaTheme="majorEastAsia" w:hAnsiTheme="majorHAnsi" w:cstheme="majorBidi"/>
      <w:b/>
      <w:bCs/>
      <w:color w:val="365F91" w:themeColor="accent1" w:themeShade="BF"/>
      <w:sz w:val="28"/>
      <w:szCs w:val="28"/>
      <w:lang w:eastAsia="de-DE"/>
    </w:rPr>
  </w:style>
  <w:style w:type="paragraph" w:styleId="Sprechblasentext">
    <w:name w:val="Balloon Text"/>
    <w:basedOn w:val="Standard"/>
    <w:link w:val="SprechblasentextZchn"/>
    <w:uiPriority w:val="99"/>
    <w:semiHidden/>
    <w:unhideWhenUsed/>
    <w:rsid w:val="00D002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02F1"/>
    <w:rPr>
      <w:rFonts w:ascii="Tahoma" w:eastAsia="Times New Roman" w:hAnsi="Tahoma" w:cs="Tahoma"/>
      <w:sz w:val="16"/>
      <w:szCs w:val="16"/>
      <w:lang w:eastAsia="de-DE"/>
    </w:rPr>
  </w:style>
  <w:style w:type="paragraph" w:styleId="Endnotentext">
    <w:name w:val="endnote text"/>
    <w:basedOn w:val="Standard"/>
    <w:link w:val="EndnotentextZchn"/>
    <w:semiHidden/>
    <w:rsid w:val="00854705"/>
    <w:rPr>
      <w:rFonts w:ascii="Times New Roman" w:hAnsi="Times New Roman"/>
      <w:sz w:val="20"/>
    </w:rPr>
  </w:style>
  <w:style w:type="character" w:customStyle="1" w:styleId="EndnotentextZchn">
    <w:name w:val="Endnotentext Zchn"/>
    <w:basedOn w:val="Absatz-Standardschriftart"/>
    <w:link w:val="Endnotentext"/>
    <w:semiHidden/>
    <w:rsid w:val="00854705"/>
    <w:rPr>
      <w:rFonts w:ascii="Times New Roman" w:eastAsia="Times New Roman" w:hAnsi="Times New Roman" w:cs="Times New Roman"/>
      <w:sz w:val="20"/>
      <w:szCs w:val="20"/>
      <w:lang w:eastAsia="de-DE"/>
    </w:rPr>
  </w:style>
  <w:style w:type="character" w:styleId="Endnotenzeichen">
    <w:name w:val="endnote reference"/>
    <w:semiHidden/>
    <w:rsid w:val="00854705"/>
    <w:rPr>
      <w:vertAlign w:val="superscript"/>
    </w:rPr>
  </w:style>
  <w:style w:type="paragraph" w:styleId="Listenabsatz">
    <w:name w:val="List Paragraph"/>
    <w:basedOn w:val="Standard"/>
    <w:uiPriority w:val="34"/>
    <w:qFormat/>
    <w:rsid w:val="002961EC"/>
    <w:pPr>
      <w:ind w:left="720"/>
      <w:contextualSpacing/>
    </w:pPr>
  </w:style>
  <w:style w:type="paragraph" w:styleId="StandardWeb">
    <w:name w:val="Normal (Web)"/>
    <w:basedOn w:val="Standard"/>
    <w:uiPriority w:val="99"/>
    <w:semiHidden/>
    <w:unhideWhenUsed/>
    <w:rsid w:val="004003AB"/>
    <w:pPr>
      <w:spacing w:before="100" w:beforeAutospacing="1" w:after="100" w:afterAutospacing="1"/>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2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2483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2022-09-05T09:29:00Z</dcterms:created>
  <dcterms:modified xsi:type="dcterms:W3CDTF">2022-09-05T09:32:00Z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
    <vt:lpwstr>D1536313909281</vt:lpwstr>
  </property>
</Properties>
</file>